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D32A0" w14:textId="77777777" w:rsidR="00D20B27" w:rsidRDefault="00D20B27" w:rsidP="006433A8">
      <w:pPr>
        <w:spacing w:after="0" w:line="240" w:lineRule="auto"/>
        <w:jc w:val="center"/>
        <w:rPr>
          <w:rFonts w:ascii="Arial" w:hAnsi="Arial" w:cs="Arial"/>
          <w:b/>
          <w:bCs/>
          <w:iCs/>
          <w:color w:val="00AABE"/>
          <w:sz w:val="30"/>
          <w:szCs w:val="30"/>
          <w:lang w:eastAsia="fr-CH"/>
        </w:rPr>
      </w:pPr>
    </w:p>
    <w:p w14:paraId="6DE0F99E" w14:textId="10A840BC" w:rsidR="00D20B27" w:rsidRPr="00001393" w:rsidRDefault="00D20B27" w:rsidP="00D20B27">
      <w:pPr>
        <w:tabs>
          <w:tab w:val="left" w:pos="1701"/>
          <w:tab w:val="left" w:pos="6096"/>
        </w:tabs>
        <w:spacing w:after="0" w:line="240" w:lineRule="auto"/>
        <w:rPr>
          <w:rFonts w:ascii="Arial" w:hAnsi="Arial" w:cs="Arial"/>
          <w:sz w:val="20"/>
          <w:szCs w:val="20"/>
          <w:lang w:eastAsia="fr-CH"/>
        </w:rPr>
      </w:pPr>
      <w:r w:rsidRPr="00001393">
        <w:rPr>
          <w:rFonts w:ascii="Arial" w:hAnsi="Arial" w:cs="Arial"/>
          <w:sz w:val="20"/>
          <w:szCs w:val="20"/>
          <w:lang w:eastAsia="fr-CH"/>
        </w:rPr>
        <w:t>Standing Committee on</w:t>
      </w:r>
      <w:r w:rsidRPr="00001393">
        <w:rPr>
          <w:rFonts w:ascii="Arial" w:hAnsi="Arial" w:cs="Arial"/>
          <w:sz w:val="20"/>
          <w:szCs w:val="20"/>
          <w:lang w:eastAsia="fr-CH"/>
        </w:rPr>
        <w:tab/>
      </w:r>
      <w:bookmarkStart w:id="0" w:name="_Hlk66098377"/>
      <w:r>
        <w:rPr>
          <w:rFonts w:ascii="Arial" w:hAnsi="Arial" w:cs="Arial"/>
          <w:sz w:val="20"/>
          <w:szCs w:val="20"/>
          <w:lang w:val="en-US" w:eastAsia="fr-CH"/>
        </w:rPr>
        <w:t>C-II/142/DR-rev</w:t>
      </w:r>
      <w:bookmarkEnd w:id="0"/>
    </w:p>
    <w:p w14:paraId="6AD50A06" w14:textId="38079A1A" w:rsidR="00D20B27" w:rsidRPr="00001393" w:rsidRDefault="00D20B27" w:rsidP="00D20B27">
      <w:pPr>
        <w:tabs>
          <w:tab w:val="left" w:pos="1701"/>
          <w:tab w:val="left" w:pos="6096"/>
        </w:tabs>
        <w:spacing w:after="0" w:line="240" w:lineRule="auto"/>
        <w:rPr>
          <w:rFonts w:ascii="Arial" w:hAnsi="Arial" w:cs="Arial"/>
          <w:sz w:val="20"/>
          <w:szCs w:val="20"/>
          <w:lang w:eastAsia="fr-CH"/>
        </w:rPr>
      </w:pPr>
      <w:r w:rsidRPr="00001393">
        <w:rPr>
          <w:rFonts w:ascii="Arial" w:eastAsia="MS Mincho" w:hAnsi="Arial" w:cs="Arial"/>
          <w:sz w:val="20"/>
          <w:szCs w:val="20"/>
          <w:lang w:eastAsia="fr-CH"/>
        </w:rPr>
        <w:t>Sustainable Development</w:t>
      </w:r>
      <w:r w:rsidRPr="00001393">
        <w:rPr>
          <w:rFonts w:ascii="Arial" w:eastAsia="MS Mincho" w:hAnsi="Arial" w:cs="Arial"/>
          <w:sz w:val="20"/>
          <w:szCs w:val="20"/>
          <w:lang w:eastAsia="fr-CH"/>
        </w:rPr>
        <w:tab/>
      </w:r>
      <w:r>
        <w:rPr>
          <w:rFonts w:ascii="Arial" w:eastAsia="MS Mincho" w:hAnsi="Arial" w:cs="Arial"/>
          <w:sz w:val="20"/>
          <w:szCs w:val="20"/>
          <w:lang w:eastAsia="fr-CH"/>
        </w:rPr>
        <w:t>8</w:t>
      </w:r>
      <w:r w:rsidRPr="00001393">
        <w:rPr>
          <w:rFonts w:ascii="Arial" w:eastAsia="MS Mincho" w:hAnsi="Arial" w:cs="Arial"/>
          <w:sz w:val="20"/>
          <w:szCs w:val="20"/>
          <w:lang w:eastAsia="fr-CH"/>
        </w:rPr>
        <w:t xml:space="preserve"> </w:t>
      </w:r>
      <w:r>
        <w:rPr>
          <w:rFonts w:ascii="Arial" w:eastAsia="MS Mincho" w:hAnsi="Arial" w:cs="Arial"/>
          <w:sz w:val="20"/>
          <w:szCs w:val="20"/>
          <w:lang w:eastAsia="fr-CH"/>
        </w:rPr>
        <w:t>March</w:t>
      </w:r>
      <w:r w:rsidRPr="00001393">
        <w:rPr>
          <w:rFonts w:ascii="Arial" w:eastAsia="MS Mincho" w:hAnsi="Arial" w:cs="Arial"/>
          <w:sz w:val="20"/>
          <w:szCs w:val="20"/>
          <w:lang w:eastAsia="fr-CH"/>
        </w:rPr>
        <w:t xml:space="preserve"> 202</w:t>
      </w:r>
      <w:r>
        <w:rPr>
          <w:rFonts w:ascii="Arial" w:eastAsia="MS Mincho" w:hAnsi="Arial" w:cs="Arial"/>
          <w:sz w:val="20"/>
          <w:szCs w:val="20"/>
          <w:lang w:eastAsia="fr-CH"/>
        </w:rPr>
        <w:t>1</w:t>
      </w:r>
    </w:p>
    <w:p w14:paraId="5A9A257F" w14:textId="77777777" w:rsidR="00D20B27" w:rsidRDefault="00D20B27" w:rsidP="00D20B27">
      <w:pPr>
        <w:spacing w:after="0" w:line="240" w:lineRule="auto"/>
        <w:jc w:val="right"/>
        <w:rPr>
          <w:rFonts w:ascii="Arial" w:hAnsi="Arial" w:cs="Arial"/>
          <w:b/>
          <w:bCs/>
          <w:iCs/>
          <w:color w:val="00AABE"/>
          <w:sz w:val="30"/>
          <w:szCs w:val="30"/>
          <w:lang w:eastAsia="fr-CH"/>
        </w:rPr>
      </w:pPr>
    </w:p>
    <w:p w14:paraId="7922D613" w14:textId="5231C688" w:rsidR="006433A8" w:rsidRPr="00001393" w:rsidRDefault="006433A8" w:rsidP="006433A8">
      <w:pPr>
        <w:spacing w:after="0" w:line="240" w:lineRule="auto"/>
        <w:jc w:val="center"/>
        <w:rPr>
          <w:rFonts w:ascii="Arial" w:hAnsi="Arial" w:cs="Arial"/>
          <w:b/>
          <w:color w:val="00AABE"/>
          <w:sz w:val="30"/>
          <w:szCs w:val="30"/>
          <w:lang w:eastAsia="fr-CH"/>
        </w:rPr>
      </w:pPr>
      <w:r w:rsidRPr="00001393">
        <w:rPr>
          <w:rFonts w:ascii="Arial" w:hAnsi="Arial" w:cs="Arial"/>
          <w:b/>
          <w:bCs/>
          <w:iCs/>
          <w:color w:val="00AABE"/>
          <w:sz w:val="30"/>
          <w:szCs w:val="30"/>
          <w:lang w:eastAsia="fr-CH"/>
        </w:rPr>
        <w:t>Mainstreaming digitalization and the circular economy to achieve the SDGs, particularly responsible consumption and production</w:t>
      </w:r>
    </w:p>
    <w:p w14:paraId="487B886B" w14:textId="77777777" w:rsidR="006433A8" w:rsidRPr="00001393" w:rsidRDefault="006433A8" w:rsidP="006433A8">
      <w:pPr>
        <w:spacing w:after="0" w:line="240" w:lineRule="auto"/>
        <w:jc w:val="center"/>
        <w:rPr>
          <w:rFonts w:ascii="Arial" w:hAnsi="Arial"/>
          <w:b/>
          <w:i/>
          <w:sz w:val="20"/>
          <w:szCs w:val="20"/>
          <w:lang w:eastAsia="fr-CH"/>
        </w:rPr>
      </w:pPr>
    </w:p>
    <w:p w14:paraId="462D51E7" w14:textId="77777777" w:rsidR="006433A8" w:rsidRPr="00001393" w:rsidRDefault="006433A8" w:rsidP="006433A8">
      <w:pPr>
        <w:spacing w:after="0" w:line="240" w:lineRule="auto"/>
        <w:jc w:val="center"/>
        <w:rPr>
          <w:rFonts w:ascii="Arial" w:hAnsi="Arial"/>
          <w:b/>
          <w:i/>
          <w:color w:val="000000"/>
          <w:sz w:val="20"/>
          <w:szCs w:val="20"/>
          <w:lang w:eastAsia="fr-CH"/>
        </w:rPr>
      </w:pPr>
      <w:r w:rsidRPr="00001393">
        <w:rPr>
          <w:rFonts w:ascii="Arial" w:hAnsi="Arial"/>
          <w:b/>
          <w:i/>
          <w:color w:val="000000"/>
          <w:sz w:val="20"/>
          <w:szCs w:val="20"/>
          <w:u w:val="single"/>
          <w:lang w:eastAsia="fr-CH"/>
        </w:rPr>
        <w:t>Draft resolution</w:t>
      </w:r>
      <w:r w:rsidRPr="00001393">
        <w:rPr>
          <w:rFonts w:ascii="Arial" w:hAnsi="Arial"/>
          <w:b/>
          <w:i/>
          <w:color w:val="000000"/>
          <w:sz w:val="20"/>
          <w:szCs w:val="20"/>
          <w:lang w:eastAsia="fr-CH"/>
        </w:rPr>
        <w:t xml:space="preserve"> submitted by the co-Rapporteurs</w:t>
      </w:r>
    </w:p>
    <w:p w14:paraId="53ABED5F" w14:textId="77777777" w:rsidR="006433A8" w:rsidRPr="00001393" w:rsidRDefault="009F7EE0" w:rsidP="006433A8">
      <w:pPr>
        <w:spacing w:after="0" w:line="240" w:lineRule="auto"/>
        <w:jc w:val="center"/>
        <w:rPr>
          <w:rFonts w:ascii="Arial" w:hAnsi="Arial"/>
          <w:b/>
          <w:i/>
          <w:iCs/>
          <w:color w:val="000000"/>
          <w:sz w:val="20"/>
          <w:szCs w:val="20"/>
          <w:lang w:eastAsia="fr-CH"/>
        </w:rPr>
      </w:pPr>
      <w:r w:rsidRPr="00001393">
        <w:rPr>
          <w:rFonts w:ascii="Arial" w:hAnsi="Arial"/>
          <w:b/>
          <w:i/>
          <w:iCs/>
          <w:color w:val="000000"/>
          <w:sz w:val="20"/>
          <w:szCs w:val="20"/>
          <w:lang w:eastAsia="fr-CH"/>
        </w:rPr>
        <w:t xml:space="preserve">Mr. A. </w:t>
      </w:r>
      <w:proofErr w:type="spellStart"/>
      <w:r w:rsidRPr="00001393">
        <w:rPr>
          <w:rFonts w:ascii="Arial" w:hAnsi="Arial"/>
          <w:b/>
          <w:i/>
          <w:iCs/>
          <w:color w:val="000000"/>
          <w:sz w:val="20"/>
          <w:szCs w:val="20"/>
          <w:lang w:eastAsia="fr-CH"/>
        </w:rPr>
        <w:t>Gryffroy</w:t>
      </w:r>
      <w:proofErr w:type="spellEnd"/>
      <w:r w:rsidRPr="00001393">
        <w:rPr>
          <w:rFonts w:ascii="Arial" w:hAnsi="Arial"/>
          <w:b/>
          <w:i/>
          <w:iCs/>
          <w:color w:val="000000"/>
          <w:sz w:val="20"/>
          <w:szCs w:val="20"/>
          <w:lang w:eastAsia="fr-CH"/>
        </w:rPr>
        <w:t xml:space="preserve"> (Belgium)</w:t>
      </w:r>
      <w:r w:rsidRPr="00001393">
        <w:rPr>
          <w:rFonts w:ascii="Arial" w:hAnsi="Arial"/>
          <w:b/>
          <w:bCs/>
          <w:i/>
          <w:iCs/>
          <w:color w:val="000000"/>
          <w:sz w:val="20"/>
          <w:szCs w:val="20"/>
          <w:lang w:eastAsia="fr-CH"/>
        </w:rPr>
        <w:t xml:space="preserve">, </w:t>
      </w:r>
      <w:r w:rsidRPr="00001393">
        <w:rPr>
          <w:rFonts w:ascii="Arial" w:hAnsi="Arial"/>
          <w:b/>
          <w:i/>
          <w:iCs/>
          <w:color w:val="000000"/>
          <w:sz w:val="20"/>
          <w:szCs w:val="20"/>
          <w:lang w:eastAsia="fr-CH"/>
        </w:rPr>
        <w:t xml:space="preserve">Mr. P. </w:t>
      </w:r>
      <w:proofErr w:type="spellStart"/>
      <w:r w:rsidRPr="00001393">
        <w:rPr>
          <w:rFonts w:ascii="Arial" w:hAnsi="Arial"/>
          <w:b/>
          <w:i/>
          <w:iCs/>
          <w:color w:val="000000"/>
          <w:sz w:val="20"/>
          <w:szCs w:val="20"/>
          <w:lang w:eastAsia="fr-CH"/>
        </w:rPr>
        <w:t>Mariru</w:t>
      </w:r>
      <w:proofErr w:type="spellEnd"/>
      <w:r w:rsidRPr="00001393">
        <w:rPr>
          <w:rFonts w:ascii="Arial" w:hAnsi="Arial"/>
          <w:b/>
          <w:i/>
          <w:iCs/>
          <w:color w:val="000000"/>
          <w:sz w:val="20"/>
          <w:szCs w:val="20"/>
          <w:lang w:eastAsia="fr-CH"/>
        </w:rPr>
        <w:t xml:space="preserve"> (Kenya)</w:t>
      </w:r>
      <w:r w:rsidRPr="00001393">
        <w:rPr>
          <w:rFonts w:ascii="Arial" w:hAnsi="Arial"/>
          <w:b/>
          <w:bCs/>
          <w:i/>
          <w:iCs/>
          <w:color w:val="000000"/>
          <w:sz w:val="20"/>
          <w:szCs w:val="20"/>
          <w:lang w:eastAsia="fr-CH"/>
        </w:rPr>
        <w:t xml:space="preserve"> and Ms. S.</w:t>
      </w:r>
      <w:r w:rsidR="00B33159">
        <w:rPr>
          <w:rFonts w:ascii="Arial" w:hAnsi="Arial"/>
          <w:b/>
          <w:bCs/>
          <w:i/>
          <w:color w:val="000000"/>
          <w:sz w:val="20"/>
          <w:szCs w:val="20"/>
          <w:lang w:eastAsia="fr-FR" w:bidi="fr-FR"/>
        </w:rPr>
        <w:t>-M.</w:t>
      </w:r>
      <w:r w:rsidR="00B33159" w:rsidRPr="00DD2EF6">
        <w:rPr>
          <w:rFonts w:ascii="Arial" w:hAnsi="Arial"/>
          <w:b/>
          <w:bCs/>
          <w:i/>
          <w:color w:val="000000"/>
          <w:sz w:val="20"/>
          <w:szCs w:val="20"/>
          <w:lang w:eastAsia="fr-FR" w:bidi="fr-FR"/>
        </w:rPr>
        <w:t xml:space="preserve"> </w:t>
      </w:r>
      <w:proofErr w:type="spellStart"/>
      <w:r w:rsidRPr="00001393">
        <w:rPr>
          <w:rFonts w:ascii="Arial" w:hAnsi="Arial"/>
          <w:b/>
          <w:bCs/>
          <w:i/>
          <w:iCs/>
          <w:color w:val="000000"/>
          <w:sz w:val="20"/>
          <w:szCs w:val="20"/>
          <w:lang w:eastAsia="fr-CH"/>
        </w:rPr>
        <w:t>Dinică</w:t>
      </w:r>
      <w:proofErr w:type="spellEnd"/>
      <w:r w:rsidRPr="00001393">
        <w:rPr>
          <w:rFonts w:ascii="Arial" w:hAnsi="Arial"/>
          <w:b/>
          <w:bCs/>
          <w:i/>
          <w:iCs/>
          <w:color w:val="000000"/>
          <w:sz w:val="20"/>
          <w:szCs w:val="20"/>
          <w:lang w:eastAsia="fr-CH"/>
        </w:rPr>
        <w:t xml:space="preserve"> (Romania)</w:t>
      </w:r>
    </w:p>
    <w:p w14:paraId="05BE4948" w14:textId="77777777" w:rsidR="006433A8" w:rsidRPr="00001393" w:rsidRDefault="006433A8" w:rsidP="006433A8">
      <w:pPr>
        <w:spacing w:after="0" w:line="240" w:lineRule="auto"/>
        <w:jc w:val="center"/>
        <w:rPr>
          <w:rFonts w:ascii="Arial" w:hAnsi="Arial"/>
          <w:b/>
          <w:i/>
          <w:iCs/>
          <w:color w:val="000000"/>
          <w:sz w:val="20"/>
          <w:szCs w:val="20"/>
          <w:lang w:eastAsia="fr-CH"/>
        </w:rPr>
      </w:pPr>
    </w:p>
    <w:p w14:paraId="700DF49E" w14:textId="77777777" w:rsidR="006433A8" w:rsidRPr="00001393" w:rsidRDefault="006433A8" w:rsidP="006433A8">
      <w:pPr>
        <w:tabs>
          <w:tab w:val="left" w:pos="1134"/>
        </w:tabs>
        <w:spacing w:after="0" w:line="240" w:lineRule="auto"/>
        <w:jc w:val="center"/>
        <w:rPr>
          <w:rFonts w:ascii="Arial" w:hAnsi="Arial"/>
          <w:b/>
          <w:i/>
          <w:iCs/>
          <w:color w:val="000000"/>
          <w:sz w:val="20"/>
          <w:szCs w:val="20"/>
          <w:lang w:eastAsia="fr-CH"/>
        </w:rPr>
      </w:pPr>
    </w:p>
    <w:p w14:paraId="626E4AB5" w14:textId="77777777" w:rsidR="006433A8" w:rsidRPr="00857ACE" w:rsidRDefault="006433A8" w:rsidP="00857ACE">
      <w:pPr>
        <w:tabs>
          <w:tab w:val="left" w:pos="1134"/>
        </w:tabs>
        <w:spacing w:after="0" w:line="240" w:lineRule="auto"/>
        <w:rPr>
          <w:rFonts w:ascii="Arial" w:hAnsi="Arial"/>
          <w:iCs/>
          <w:sz w:val="20"/>
          <w:szCs w:val="20"/>
          <w:lang w:eastAsia="fr-CH"/>
        </w:rPr>
      </w:pPr>
      <w:r w:rsidRPr="00857ACE">
        <w:rPr>
          <w:rFonts w:ascii="Arial" w:hAnsi="Arial"/>
          <w:iCs/>
          <w:sz w:val="20"/>
          <w:szCs w:val="20"/>
          <w:lang w:eastAsia="fr-CH"/>
        </w:rPr>
        <w:tab/>
        <w:t>The 14</w:t>
      </w:r>
      <w:r w:rsidR="009F7EE0" w:rsidRPr="00857ACE">
        <w:rPr>
          <w:rFonts w:ascii="Arial" w:hAnsi="Arial"/>
          <w:iCs/>
          <w:sz w:val="20"/>
          <w:szCs w:val="20"/>
          <w:lang w:eastAsia="fr-CH"/>
        </w:rPr>
        <w:t>2nd</w:t>
      </w:r>
      <w:r w:rsidR="009F7EE0" w:rsidRPr="00857ACE">
        <w:rPr>
          <w:rFonts w:ascii="Arial" w:hAnsi="Arial"/>
          <w:iCs/>
          <w:sz w:val="20"/>
          <w:szCs w:val="20"/>
          <w:vertAlign w:val="superscript"/>
          <w:lang w:eastAsia="fr-CH"/>
        </w:rPr>
        <w:t> </w:t>
      </w:r>
      <w:r w:rsidRPr="00857ACE">
        <w:rPr>
          <w:rFonts w:ascii="Arial" w:hAnsi="Arial"/>
          <w:iCs/>
          <w:sz w:val="20"/>
          <w:szCs w:val="20"/>
          <w:lang w:eastAsia="fr-CH"/>
        </w:rPr>
        <w:t>Assembly of the Inter-Parliamentary Union,</w:t>
      </w:r>
    </w:p>
    <w:p w14:paraId="3C34DE97" w14:textId="77777777" w:rsidR="00FA6ADE" w:rsidRPr="00857ACE" w:rsidRDefault="00FA6ADE" w:rsidP="00857ACE">
      <w:pPr>
        <w:tabs>
          <w:tab w:val="left" w:pos="1701"/>
          <w:tab w:val="left" w:pos="4962"/>
        </w:tabs>
        <w:spacing w:after="0" w:line="240" w:lineRule="auto"/>
        <w:rPr>
          <w:rFonts w:ascii="Arial" w:hAnsi="Arial" w:cs="Arial"/>
          <w:sz w:val="16"/>
          <w:szCs w:val="16"/>
        </w:rPr>
      </w:pPr>
    </w:p>
    <w:p w14:paraId="534C22B7" w14:textId="77777777" w:rsidR="00F91E92" w:rsidRPr="00857ACE" w:rsidRDefault="00F91E92" w:rsidP="00857ACE">
      <w:pPr>
        <w:shd w:val="clear" w:color="auto" w:fill="FFFFFF"/>
        <w:tabs>
          <w:tab w:val="left" w:pos="1134"/>
        </w:tabs>
        <w:spacing w:after="0" w:line="240" w:lineRule="auto"/>
        <w:rPr>
          <w:rFonts w:ascii="Arial" w:eastAsia="Times New Roman" w:hAnsi="Arial" w:cs="Arial"/>
          <w:sz w:val="20"/>
          <w:szCs w:val="20"/>
          <w:lang w:eastAsia="en-GB"/>
        </w:rPr>
      </w:pPr>
      <w:r w:rsidRPr="00857ACE">
        <w:rPr>
          <w:rFonts w:ascii="Arial" w:eastAsia="Times New Roman" w:hAnsi="Arial" w:cs="Arial"/>
          <w:sz w:val="20"/>
          <w:szCs w:val="20"/>
          <w:lang w:eastAsia="en-GB"/>
        </w:rPr>
        <w:t>(1)</w:t>
      </w:r>
      <w:r w:rsidRPr="00857ACE">
        <w:rPr>
          <w:rFonts w:ascii="Arial" w:eastAsia="Times New Roman" w:hAnsi="Arial" w:cs="Arial"/>
          <w:sz w:val="20"/>
          <w:szCs w:val="20"/>
          <w:lang w:eastAsia="en-GB"/>
        </w:rPr>
        <w:tab/>
      </w:r>
      <w:r w:rsidRPr="00857ACE">
        <w:rPr>
          <w:rFonts w:ascii="Arial" w:eastAsia="Times New Roman" w:hAnsi="Arial" w:cs="Arial"/>
          <w:i/>
          <w:sz w:val="20"/>
          <w:szCs w:val="20"/>
          <w:lang w:eastAsia="en-GB"/>
        </w:rPr>
        <w:t xml:space="preserve">Fully endorsing </w:t>
      </w:r>
      <w:r w:rsidRPr="00857ACE">
        <w:rPr>
          <w:rFonts w:ascii="Arial" w:eastAsia="Times New Roman" w:hAnsi="Arial" w:cs="Arial"/>
          <w:sz w:val="20"/>
          <w:szCs w:val="20"/>
          <w:lang w:eastAsia="en-GB"/>
        </w:rPr>
        <w:t xml:space="preserve">the Political Declaration of the Sustainable Development Goals Summit </w:t>
      </w:r>
      <w:r w:rsidR="00DB5E4B" w:rsidRPr="00857ACE">
        <w:rPr>
          <w:rFonts w:ascii="Arial" w:eastAsia="Times New Roman" w:hAnsi="Arial" w:cs="Arial"/>
          <w:sz w:val="20"/>
          <w:szCs w:val="20"/>
          <w:lang w:eastAsia="en-GB"/>
        </w:rPr>
        <w:t>(</w:t>
      </w:r>
      <w:r w:rsidRPr="00857ACE">
        <w:rPr>
          <w:rFonts w:ascii="Arial" w:eastAsia="Times New Roman" w:hAnsi="Arial" w:cs="Arial"/>
          <w:sz w:val="20"/>
          <w:szCs w:val="20"/>
          <w:lang w:eastAsia="en-GB"/>
        </w:rPr>
        <w:t>September 2019</w:t>
      </w:r>
      <w:r w:rsidR="00DB5E4B" w:rsidRPr="00857ACE">
        <w:rPr>
          <w:rFonts w:ascii="Arial" w:eastAsia="Times New Roman" w:hAnsi="Arial" w:cs="Arial"/>
          <w:sz w:val="20"/>
          <w:szCs w:val="20"/>
          <w:lang w:eastAsia="en-GB"/>
        </w:rPr>
        <w:t>)</w:t>
      </w:r>
      <w:r w:rsidR="00E63386" w:rsidRPr="00857ACE">
        <w:rPr>
          <w:rFonts w:ascii="Arial" w:eastAsia="Times New Roman" w:hAnsi="Arial" w:cs="Arial"/>
          <w:sz w:val="20"/>
          <w:szCs w:val="20"/>
          <w:lang w:eastAsia="en-GB"/>
        </w:rPr>
        <w:t>,</w:t>
      </w:r>
      <w:r w:rsidRPr="00857ACE">
        <w:rPr>
          <w:rFonts w:ascii="Arial" w:eastAsia="Times New Roman" w:hAnsi="Arial" w:cs="Arial"/>
          <w:sz w:val="20"/>
          <w:szCs w:val="20"/>
          <w:lang w:eastAsia="en-GB"/>
        </w:rPr>
        <w:t xml:space="preserve"> which re</w:t>
      </w:r>
      <w:r w:rsidR="00E63386" w:rsidRPr="00857ACE">
        <w:rPr>
          <w:rFonts w:ascii="Arial" w:eastAsia="Times New Roman" w:hAnsi="Arial" w:cs="Arial"/>
          <w:sz w:val="20"/>
          <w:szCs w:val="20"/>
          <w:lang w:eastAsia="en-GB"/>
        </w:rPr>
        <w:t>affirms</w:t>
      </w:r>
      <w:r w:rsidRPr="00857ACE">
        <w:rPr>
          <w:rFonts w:ascii="Arial" w:eastAsia="Times New Roman" w:hAnsi="Arial" w:cs="Arial"/>
          <w:sz w:val="20"/>
          <w:szCs w:val="20"/>
          <w:lang w:eastAsia="en-GB"/>
        </w:rPr>
        <w:t xml:space="preserve"> the commitment to advance the 2030 Agenda</w:t>
      </w:r>
      <w:r w:rsidR="00E63386" w:rsidRPr="00857ACE">
        <w:rPr>
          <w:rFonts w:ascii="Arial" w:eastAsia="Times New Roman" w:hAnsi="Arial" w:cs="Arial"/>
          <w:sz w:val="20"/>
          <w:szCs w:val="20"/>
          <w:lang w:eastAsia="en-GB"/>
        </w:rPr>
        <w:t xml:space="preserve"> for Sustainable Development</w:t>
      </w:r>
      <w:r w:rsidRPr="00857ACE">
        <w:rPr>
          <w:rFonts w:ascii="Arial" w:eastAsia="Times New Roman" w:hAnsi="Arial" w:cs="Arial"/>
          <w:sz w:val="20"/>
          <w:szCs w:val="20"/>
          <w:lang w:eastAsia="en-GB"/>
        </w:rPr>
        <w:t xml:space="preserve">, </w:t>
      </w:r>
      <w:r w:rsidR="008926F2" w:rsidRPr="00857ACE">
        <w:rPr>
          <w:rFonts w:ascii="Arial" w:eastAsia="Times New Roman" w:hAnsi="Arial" w:cs="Arial"/>
          <w:sz w:val="20"/>
          <w:szCs w:val="20"/>
          <w:lang w:eastAsia="en-GB"/>
        </w:rPr>
        <w:t xml:space="preserve">and calls for </w:t>
      </w:r>
      <w:r w:rsidRPr="00857ACE">
        <w:rPr>
          <w:rFonts w:ascii="Arial" w:eastAsia="Times New Roman" w:hAnsi="Arial" w:cs="Arial"/>
          <w:sz w:val="20"/>
          <w:szCs w:val="20"/>
          <w:lang w:eastAsia="en-GB"/>
        </w:rPr>
        <w:t xml:space="preserve">accelerated action in order to achieve the SDGs, </w:t>
      </w:r>
    </w:p>
    <w:p w14:paraId="2ADCBAD9" w14:textId="77777777" w:rsidR="00647254" w:rsidRPr="00857ACE" w:rsidRDefault="00647254" w:rsidP="00857ACE">
      <w:pPr>
        <w:pStyle w:val="NormalHanging12a"/>
        <w:widowControl/>
        <w:spacing w:after="0"/>
        <w:ind w:firstLine="567"/>
        <w:rPr>
          <w:rFonts w:ascii="Arial" w:hAnsi="Arial" w:cs="Arial"/>
          <w:i/>
          <w:sz w:val="16"/>
          <w:szCs w:val="16"/>
          <w:lang w:val="en-GB"/>
        </w:rPr>
      </w:pPr>
    </w:p>
    <w:p w14:paraId="70F8CDAD" w14:textId="073CD8EE" w:rsidR="00BF6E85" w:rsidRPr="00857ACE" w:rsidRDefault="00BF6E85" w:rsidP="00857ACE">
      <w:pPr>
        <w:shd w:val="clear" w:color="auto" w:fill="FFFFFF"/>
        <w:tabs>
          <w:tab w:val="left" w:pos="1134"/>
        </w:tabs>
        <w:spacing w:after="0" w:line="240" w:lineRule="auto"/>
        <w:rPr>
          <w:rFonts w:ascii="Arial" w:eastAsia="Times New Roman" w:hAnsi="Arial" w:cs="Arial"/>
          <w:sz w:val="20"/>
          <w:szCs w:val="20"/>
          <w:lang w:eastAsia="en-GB"/>
        </w:rPr>
      </w:pPr>
      <w:r w:rsidRPr="00857ACE">
        <w:rPr>
          <w:rFonts w:ascii="Arial" w:eastAsia="Times New Roman" w:hAnsi="Arial" w:cs="Arial"/>
          <w:sz w:val="20"/>
          <w:szCs w:val="20"/>
          <w:lang w:eastAsia="en-GB"/>
        </w:rPr>
        <w:t>(</w:t>
      </w:r>
      <w:r w:rsidR="00106B32" w:rsidRPr="00857ACE">
        <w:rPr>
          <w:rFonts w:ascii="Arial" w:eastAsia="Times New Roman" w:hAnsi="Arial" w:cs="Arial"/>
          <w:sz w:val="20"/>
          <w:szCs w:val="20"/>
          <w:lang w:eastAsia="en-GB"/>
        </w:rPr>
        <w:t>2</w:t>
      </w:r>
      <w:r w:rsidRPr="00857ACE">
        <w:rPr>
          <w:rFonts w:ascii="Arial" w:eastAsia="Times New Roman" w:hAnsi="Arial" w:cs="Arial"/>
          <w:sz w:val="20"/>
          <w:szCs w:val="20"/>
          <w:lang w:eastAsia="en-GB"/>
        </w:rPr>
        <w:t>)</w:t>
      </w:r>
      <w:r w:rsidRPr="00857ACE">
        <w:rPr>
          <w:rFonts w:ascii="Arial" w:eastAsia="Times New Roman" w:hAnsi="Arial" w:cs="Arial"/>
          <w:i/>
          <w:sz w:val="20"/>
          <w:szCs w:val="20"/>
          <w:lang w:eastAsia="en-GB"/>
        </w:rPr>
        <w:tab/>
        <w:t xml:space="preserve">Recalling </w:t>
      </w:r>
      <w:r w:rsidRPr="00857ACE">
        <w:rPr>
          <w:rFonts w:ascii="Arial" w:eastAsia="Times New Roman" w:hAnsi="Arial" w:cs="Arial"/>
          <w:sz w:val="20"/>
          <w:szCs w:val="20"/>
          <w:lang w:eastAsia="en-GB"/>
        </w:rPr>
        <w:t xml:space="preserve">the Ministerial Declaration of the 2019 United Nations Environment Assembly, particularly the commitment </w:t>
      </w:r>
      <w:r w:rsidR="00872367" w:rsidRPr="00857ACE">
        <w:rPr>
          <w:rFonts w:ascii="Arial" w:eastAsia="Times New Roman" w:hAnsi="Arial" w:cs="Arial"/>
          <w:sz w:val="20"/>
          <w:szCs w:val="20"/>
          <w:lang w:eastAsia="en-GB"/>
        </w:rPr>
        <w:t xml:space="preserve">made </w:t>
      </w:r>
      <w:r w:rsidRPr="00857ACE">
        <w:rPr>
          <w:rFonts w:ascii="Arial" w:eastAsia="Times New Roman" w:hAnsi="Arial" w:cs="Arial"/>
          <w:sz w:val="20"/>
          <w:szCs w:val="20"/>
          <w:lang w:eastAsia="en-GB"/>
        </w:rPr>
        <w:t>by governments worldwide to "improve national resource management strategies with integrated full life-cycle approaches and analysis to achieve resource</w:t>
      </w:r>
      <w:r w:rsidR="006E3554" w:rsidRPr="00857ACE">
        <w:rPr>
          <w:rFonts w:ascii="Arial" w:eastAsia="Times New Roman" w:hAnsi="Arial" w:cs="Arial"/>
          <w:sz w:val="20"/>
          <w:szCs w:val="20"/>
          <w:lang w:eastAsia="en-GB"/>
        </w:rPr>
        <w:t xml:space="preserve"> </w:t>
      </w:r>
      <w:r w:rsidRPr="00857ACE">
        <w:rPr>
          <w:rFonts w:ascii="Arial" w:eastAsia="Times New Roman" w:hAnsi="Arial" w:cs="Arial"/>
          <w:sz w:val="20"/>
          <w:szCs w:val="20"/>
          <w:lang w:eastAsia="en-GB"/>
        </w:rPr>
        <w:t>efficient and low-carbon economies",</w:t>
      </w:r>
    </w:p>
    <w:p w14:paraId="13F7648E" w14:textId="77777777" w:rsidR="003F0533" w:rsidRPr="00857ACE" w:rsidRDefault="003F0533" w:rsidP="00857ACE">
      <w:pPr>
        <w:shd w:val="clear" w:color="auto" w:fill="FFFFFF"/>
        <w:tabs>
          <w:tab w:val="left" w:pos="1134"/>
        </w:tabs>
        <w:spacing w:after="0" w:line="240" w:lineRule="auto"/>
        <w:rPr>
          <w:rFonts w:ascii="Arial" w:hAnsi="Arial" w:cs="Arial"/>
          <w:i/>
          <w:sz w:val="16"/>
          <w:szCs w:val="16"/>
          <w:lang w:val="ro-RO"/>
        </w:rPr>
      </w:pPr>
    </w:p>
    <w:p w14:paraId="14D9550F" w14:textId="6E606C3E" w:rsidR="000048FF" w:rsidRPr="00857ACE" w:rsidRDefault="00106B32" w:rsidP="00857ACE">
      <w:pPr>
        <w:shd w:val="clear" w:color="auto" w:fill="FFFFFF"/>
        <w:tabs>
          <w:tab w:val="left" w:pos="1134"/>
        </w:tabs>
        <w:spacing w:after="0" w:line="240" w:lineRule="auto"/>
        <w:rPr>
          <w:rFonts w:ascii="Arial" w:hAnsi="Arial" w:cs="Arial"/>
          <w:sz w:val="20"/>
          <w:szCs w:val="20"/>
        </w:rPr>
      </w:pPr>
      <w:r w:rsidRPr="00857ACE">
        <w:rPr>
          <w:rFonts w:ascii="Arial" w:hAnsi="Arial" w:cs="Arial"/>
          <w:sz w:val="20"/>
          <w:szCs w:val="20"/>
        </w:rPr>
        <w:t>(3)</w:t>
      </w:r>
      <w:r w:rsidRPr="00857ACE">
        <w:rPr>
          <w:rFonts w:ascii="Arial" w:hAnsi="Arial" w:cs="Arial"/>
          <w:sz w:val="20"/>
          <w:szCs w:val="20"/>
        </w:rPr>
        <w:tab/>
      </w:r>
      <w:r w:rsidR="000048FF" w:rsidRPr="00857ACE">
        <w:rPr>
          <w:rFonts w:ascii="Arial" w:hAnsi="Arial" w:cs="Arial"/>
          <w:i/>
          <w:sz w:val="20"/>
          <w:szCs w:val="20"/>
        </w:rPr>
        <w:t xml:space="preserve">Welcoming </w:t>
      </w:r>
      <w:r w:rsidR="000048FF" w:rsidRPr="00857ACE">
        <w:rPr>
          <w:rFonts w:ascii="Arial" w:hAnsi="Arial" w:cs="Arial"/>
          <w:sz w:val="20"/>
          <w:szCs w:val="20"/>
        </w:rPr>
        <w:t>the establishment of the Global Alliance on Circular Economy and Resource Efficiency</w:t>
      </w:r>
      <w:r w:rsidR="00872367" w:rsidRPr="00857ACE">
        <w:rPr>
          <w:rFonts w:ascii="Arial" w:hAnsi="Arial" w:cs="Arial"/>
          <w:sz w:val="20"/>
          <w:szCs w:val="20"/>
        </w:rPr>
        <w:t>,</w:t>
      </w:r>
      <w:r w:rsidR="000048FF" w:rsidRPr="00857ACE">
        <w:rPr>
          <w:rFonts w:ascii="Arial" w:hAnsi="Arial" w:cs="Arial"/>
          <w:sz w:val="20"/>
          <w:szCs w:val="20"/>
        </w:rPr>
        <w:t xml:space="preserve"> w</w:t>
      </w:r>
      <w:r w:rsidR="006E3554" w:rsidRPr="00857ACE">
        <w:rPr>
          <w:rFonts w:ascii="Arial" w:hAnsi="Arial" w:cs="Arial"/>
          <w:sz w:val="20"/>
          <w:szCs w:val="20"/>
        </w:rPr>
        <w:t xml:space="preserve">hich aims </w:t>
      </w:r>
      <w:r w:rsidRPr="00857ACE">
        <w:rPr>
          <w:rFonts w:ascii="Arial" w:hAnsi="Arial" w:cs="Arial"/>
          <w:sz w:val="20"/>
          <w:szCs w:val="20"/>
        </w:rPr>
        <w:t xml:space="preserve">to </w:t>
      </w:r>
      <w:r w:rsidR="000048FF" w:rsidRPr="00857ACE">
        <w:rPr>
          <w:rFonts w:ascii="Arial" w:hAnsi="Arial" w:cs="Arial"/>
          <w:sz w:val="20"/>
          <w:szCs w:val="20"/>
        </w:rPr>
        <w:t xml:space="preserve">support the transition to a global circular economy for more efficient and equitable use of resources so as to achieve sustainable consumption and production, and inclusive and sustainable </w:t>
      </w:r>
      <w:r w:rsidR="00872367" w:rsidRPr="00857ACE">
        <w:rPr>
          <w:rFonts w:ascii="Arial" w:hAnsi="Arial" w:cs="Arial"/>
          <w:sz w:val="20"/>
          <w:szCs w:val="20"/>
        </w:rPr>
        <w:t>industrialization</w:t>
      </w:r>
      <w:r w:rsidR="0052719B" w:rsidRPr="00857ACE">
        <w:rPr>
          <w:rFonts w:ascii="Arial" w:hAnsi="Arial" w:cs="Arial"/>
          <w:sz w:val="20"/>
          <w:szCs w:val="20"/>
        </w:rPr>
        <w:t>,</w:t>
      </w:r>
      <w:r w:rsidR="000048FF" w:rsidRPr="00857ACE">
        <w:rPr>
          <w:rFonts w:ascii="Arial" w:hAnsi="Arial" w:cs="Arial"/>
          <w:sz w:val="20"/>
          <w:szCs w:val="20"/>
        </w:rPr>
        <w:t xml:space="preserve"> </w:t>
      </w:r>
    </w:p>
    <w:p w14:paraId="70A0E023" w14:textId="77777777" w:rsidR="000048FF" w:rsidRPr="00857ACE" w:rsidRDefault="000048FF" w:rsidP="00857ACE">
      <w:pPr>
        <w:pStyle w:val="NormalHanging12a"/>
        <w:widowControl/>
        <w:spacing w:after="0"/>
        <w:ind w:left="0" w:firstLine="567"/>
        <w:rPr>
          <w:rFonts w:ascii="Arial" w:hAnsi="Arial" w:cs="Arial"/>
          <w:i/>
          <w:sz w:val="16"/>
          <w:szCs w:val="16"/>
          <w:lang w:val="en-GB"/>
        </w:rPr>
      </w:pPr>
    </w:p>
    <w:p w14:paraId="66C387B0" w14:textId="2B2AA7DF" w:rsidR="009F7519" w:rsidRPr="00857ACE" w:rsidRDefault="00106B32" w:rsidP="00857ACE">
      <w:pPr>
        <w:pStyle w:val="NormalHanging12a"/>
        <w:widowControl/>
        <w:tabs>
          <w:tab w:val="left" w:pos="1134"/>
        </w:tabs>
        <w:spacing w:after="0"/>
        <w:ind w:left="0" w:firstLine="0"/>
        <w:rPr>
          <w:rFonts w:ascii="Arial" w:hAnsi="Arial" w:cs="Arial"/>
          <w:sz w:val="20"/>
          <w:lang w:val="en-GB"/>
        </w:rPr>
      </w:pPr>
      <w:r w:rsidRPr="00857ACE">
        <w:rPr>
          <w:rFonts w:ascii="Arial" w:hAnsi="Arial" w:cs="Arial"/>
          <w:sz w:val="20"/>
          <w:lang w:val="en-GB"/>
        </w:rPr>
        <w:t>(4)</w:t>
      </w:r>
      <w:r w:rsidRPr="00857ACE">
        <w:rPr>
          <w:rFonts w:ascii="Arial" w:hAnsi="Arial" w:cs="Arial"/>
          <w:sz w:val="20"/>
          <w:lang w:val="en-GB"/>
        </w:rPr>
        <w:tab/>
      </w:r>
      <w:r w:rsidR="009F7519" w:rsidRPr="00857ACE">
        <w:rPr>
          <w:rFonts w:ascii="Arial" w:hAnsi="Arial" w:cs="Arial"/>
          <w:i/>
          <w:sz w:val="20"/>
          <w:lang w:val="en-GB"/>
        </w:rPr>
        <w:t>Underlining</w:t>
      </w:r>
      <w:r w:rsidR="009F7519" w:rsidRPr="00857ACE">
        <w:rPr>
          <w:rFonts w:ascii="Arial" w:hAnsi="Arial" w:cs="Arial"/>
          <w:sz w:val="20"/>
          <w:lang w:val="en-GB"/>
        </w:rPr>
        <w:t xml:space="preserve"> that</w:t>
      </w:r>
      <w:r w:rsidR="00C02F13" w:rsidRPr="00857ACE">
        <w:rPr>
          <w:rFonts w:ascii="Arial" w:hAnsi="Arial" w:cs="Arial"/>
          <w:sz w:val="20"/>
          <w:lang w:val="en-GB"/>
        </w:rPr>
        <w:t xml:space="preserve"> the</w:t>
      </w:r>
      <w:r w:rsidR="009F7519" w:rsidRPr="00857ACE">
        <w:rPr>
          <w:rFonts w:ascii="Arial" w:hAnsi="Arial" w:cs="Arial"/>
          <w:sz w:val="20"/>
          <w:lang w:val="en-GB"/>
        </w:rPr>
        <w:t xml:space="preserve"> circular economy and digitalization, and the interplay between them, can </w:t>
      </w:r>
      <w:r w:rsidR="0052719B" w:rsidRPr="00857ACE">
        <w:rPr>
          <w:rFonts w:ascii="Arial" w:hAnsi="Arial" w:cs="Arial"/>
          <w:sz w:val="20"/>
          <w:lang w:val="en-GB"/>
        </w:rPr>
        <w:t xml:space="preserve">make </w:t>
      </w:r>
      <w:r w:rsidR="009F7519" w:rsidRPr="00857ACE">
        <w:rPr>
          <w:rFonts w:ascii="Arial" w:hAnsi="Arial" w:cs="Arial"/>
          <w:sz w:val="20"/>
          <w:lang w:val="en-GB"/>
        </w:rPr>
        <w:t>a major contribution to reaching the SDGs, particularly responsible consumption and production</w:t>
      </w:r>
      <w:r w:rsidR="0052719B" w:rsidRPr="00857ACE">
        <w:rPr>
          <w:rFonts w:ascii="Arial" w:hAnsi="Arial" w:cs="Arial"/>
          <w:sz w:val="20"/>
          <w:lang w:val="en-GB"/>
        </w:rPr>
        <w:t>,</w:t>
      </w:r>
    </w:p>
    <w:p w14:paraId="76395735" w14:textId="77777777" w:rsidR="00E61D17" w:rsidRPr="00857ACE" w:rsidRDefault="009F7519" w:rsidP="00857ACE">
      <w:pPr>
        <w:shd w:val="clear" w:color="auto" w:fill="FFFFFF"/>
        <w:tabs>
          <w:tab w:val="left" w:pos="1134"/>
        </w:tabs>
        <w:spacing w:after="0" w:line="240" w:lineRule="auto"/>
        <w:rPr>
          <w:rFonts w:ascii="Arial" w:hAnsi="Arial" w:cs="Arial"/>
          <w:sz w:val="16"/>
          <w:szCs w:val="16"/>
        </w:rPr>
      </w:pPr>
      <w:r w:rsidRPr="00857ACE">
        <w:rPr>
          <w:rFonts w:ascii="Arial" w:hAnsi="Arial" w:cs="Arial"/>
          <w:sz w:val="20"/>
          <w:szCs w:val="20"/>
        </w:rPr>
        <w:tab/>
      </w:r>
    </w:p>
    <w:p w14:paraId="309CAAAD" w14:textId="53B6F18C" w:rsidR="00716A7E" w:rsidRPr="00857ACE" w:rsidRDefault="00106B32" w:rsidP="00857ACE">
      <w:pPr>
        <w:tabs>
          <w:tab w:val="left" w:pos="1134"/>
        </w:tabs>
        <w:spacing w:after="0" w:line="240" w:lineRule="auto"/>
        <w:rPr>
          <w:rFonts w:ascii="Arial" w:hAnsi="Arial" w:cs="Arial"/>
          <w:sz w:val="20"/>
          <w:szCs w:val="20"/>
        </w:rPr>
      </w:pPr>
      <w:r w:rsidRPr="00857ACE">
        <w:rPr>
          <w:rFonts w:ascii="Arial" w:hAnsi="Arial" w:cs="Arial"/>
          <w:iCs/>
          <w:sz w:val="20"/>
          <w:szCs w:val="20"/>
        </w:rPr>
        <w:t>(5)</w:t>
      </w:r>
      <w:r w:rsidRPr="00857ACE">
        <w:rPr>
          <w:rFonts w:ascii="Arial" w:hAnsi="Arial" w:cs="Arial"/>
          <w:iCs/>
          <w:sz w:val="20"/>
          <w:szCs w:val="20"/>
        </w:rPr>
        <w:tab/>
      </w:r>
      <w:r w:rsidR="00E61D17" w:rsidRPr="00857ACE">
        <w:rPr>
          <w:rFonts w:ascii="Arial" w:hAnsi="Arial" w:cs="Arial"/>
          <w:i/>
          <w:iCs/>
          <w:sz w:val="20"/>
          <w:szCs w:val="20"/>
        </w:rPr>
        <w:t>Being mindful</w:t>
      </w:r>
      <w:r w:rsidR="00E61D17" w:rsidRPr="00857ACE">
        <w:rPr>
          <w:rFonts w:ascii="Arial" w:hAnsi="Arial" w:cs="Arial"/>
          <w:sz w:val="20"/>
          <w:szCs w:val="20"/>
        </w:rPr>
        <w:t xml:space="preserve"> that due to COVID-19 we are facing major disruption </w:t>
      </w:r>
      <w:r w:rsidR="0052719B" w:rsidRPr="00857ACE">
        <w:rPr>
          <w:rFonts w:ascii="Arial" w:hAnsi="Arial" w:cs="Arial"/>
          <w:sz w:val="20"/>
          <w:szCs w:val="20"/>
        </w:rPr>
        <w:t xml:space="preserve">that </w:t>
      </w:r>
      <w:r w:rsidR="00E61D17" w:rsidRPr="00857ACE">
        <w:rPr>
          <w:rFonts w:ascii="Arial" w:hAnsi="Arial" w:cs="Arial"/>
          <w:sz w:val="20"/>
          <w:szCs w:val="20"/>
        </w:rPr>
        <w:t>will force us to use our limited means even more efficiently against the background of the crisis,</w:t>
      </w:r>
    </w:p>
    <w:p w14:paraId="6427797A" w14:textId="77777777" w:rsidR="00716A7E" w:rsidRPr="00857ACE" w:rsidRDefault="00716A7E" w:rsidP="00857ACE">
      <w:pPr>
        <w:tabs>
          <w:tab w:val="left" w:pos="1134"/>
        </w:tabs>
        <w:spacing w:after="0" w:line="240" w:lineRule="auto"/>
        <w:rPr>
          <w:rFonts w:ascii="Arial" w:hAnsi="Arial" w:cs="Arial"/>
          <w:sz w:val="16"/>
          <w:szCs w:val="16"/>
        </w:rPr>
      </w:pPr>
    </w:p>
    <w:p w14:paraId="1BB5393A" w14:textId="5C03E5E0" w:rsidR="00697301" w:rsidRPr="00857ACE" w:rsidRDefault="00106B32" w:rsidP="00857ACE">
      <w:pPr>
        <w:tabs>
          <w:tab w:val="left" w:pos="1134"/>
        </w:tabs>
        <w:spacing w:after="0" w:line="240" w:lineRule="auto"/>
        <w:rPr>
          <w:rFonts w:ascii="Arial" w:hAnsi="Arial" w:cs="Arial"/>
          <w:i/>
          <w:sz w:val="20"/>
          <w:szCs w:val="20"/>
        </w:rPr>
      </w:pPr>
      <w:r w:rsidRPr="00857ACE">
        <w:rPr>
          <w:rFonts w:ascii="Arial" w:hAnsi="Arial" w:cs="Arial"/>
          <w:sz w:val="20"/>
          <w:szCs w:val="20"/>
        </w:rPr>
        <w:t>(6)</w:t>
      </w:r>
      <w:r w:rsidR="009F7519" w:rsidRPr="00857ACE">
        <w:rPr>
          <w:rFonts w:ascii="Arial" w:hAnsi="Arial" w:cs="Arial"/>
          <w:i/>
          <w:sz w:val="20"/>
          <w:szCs w:val="20"/>
        </w:rPr>
        <w:tab/>
      </w:r>
      <w:r w:rsidR="00647254" w:rsidRPr="00857ACE">
        <w:rPr>
          <w:rFonts w:ascii="Arial" w:hAnsi="Arial" w:cs="Arial"/>
          <w:i/>
          <w:sz w:val="20"/>
          <w:szCs w:val="20"/>
        </w:rPr>
        <w:t xml:space="preserve">Stressing </w:t>
      </w:r>
      <w:r w:rsidR="00697301" w:rsidRPr="00857ACE">
        <w:rPr>
          <w:rFonts w:ascii="Arial" w:hAnsi="Arial" w:cs="Arial"/>
          <w:sz w:val="20"/>
          <w:szCs w:val="20"/>
        </w:rPr>
        <w:t>that</w:t>
      </w:r>
      <w:r w:rsidR="00697301" w:rsidRPr="00857ACE">
        <w:rPr>
          <w:rFonts w:ascii="Arial" w:hAnsi="Arial" w:cs="Arial"/>
          <w:i/>
          <w:sz w:val="20"/>
          <w:szCs w:val="20"/>
        </w:rPr>
        <w:t xml:space="preserve"> </w:t>
      </w:r>
      <w:r w:rsidR="00697301" w:rsidRPr="00857ACE">
        <w:rPr>
          <w:rFonts w:ascii="Arial" w:hAnsi="Arial" w:cs="Arial"/>
          <w:sz w:val="20"/>
          <w:szCs w:val="20"/>
        </w:rPr>
        <w:t xml:space="preserve">the COVID-19 pandemic has reversed </w:t>
      </w:r>
      <w:r w:rsidR="000360E8" w:rsidRPr="00857ACE">
        <w:rPr>
          <w:rFonts w:ascii="Arial" w:hAnsi="Arial" w:cs="Arial"/>
          <w:sz w:val="20"/>
          <w:szCs w:val="20"/>
        </w:rPr>
        <w:t xml:space="preserve">hard-won development gains </w:t>
      </w:r>
      <w:r w:rsidR="00697301" w:rsidRPr="00857ACE">
        <w:rPr>
          <w:rFonts w:ascii="Arial" w:hAnsi="Arial" w:cs="Arial"/>
          <w:sz w:val="20"/>
          <w:szCs w:val="20"/>
        </w:rPr>
        <w:t xml:space="preserve">and </w:t>
      </w:r>
      <w:r w:rsidR="00EF7C65" w:rsidRPr="00857ACE">
        <w:rPr>
          <w:rFonts w:ascii="Arial" w:hAnsi="Arial" w:cs="Arial"/>
          <w:sz w:val="20"/>
          <w:szCs w:val="20"/>
        </w:rPr>
        <w:t xml:space="preserve">has </w:t>
      </w:r>
      <w:r w:rsidR="00697301" w:rsidRPr="00857ACE">
        <w:rPr>
          <w:rFonts w:ascii="Arial" w:hAnsi="Arial" w:cs="Arial"/>
          <w:sz w:val="20"/>
          <w:szCs w:val="20"/>
        </w:rPr>
        <w:t xml:space="preserve">exposed the deep inequalities and </w:t>
      </w:r>
      <w:r w:rsidR="00881436" w:rsidRPr="00857ACE">
        <w:rPr>
          <w:rFonts w:ascii="Arial" w:hAnsi="Arial" w:cs="Arial"/>
          <w:sz w:val="20"/>
          <w:szCs w:val="20"/>
        </w:rPr>
        <w:t xml:space="preserve">the </w:t>
      </w:r>
      <w:r w:rsidR="00697301" w:rsidRPr="00857ACE">
        <w:rPr>
          <w:rFonts w:ascii="Arial" w:hAnsi="Arial" w:cs="Arial"/>
          <w:sz w:val="20"/>
          <w:szCs w:val="20"/>
        </w:rPr>
        <w:t xml:space="preserve">challenges addressed by the 2030 Agenda for Sustainable Development, </w:t>
      </w:r>
      <w:r w:rsidR="00EF7C65" w:rsidRPr="00857ACE">
        <w:rPr>
          <w:rFonts w:ascii="Arial" w:hAnsi="Arial" w:cs="Arial"/>
          <w:sz w:val="20"/>
          <w:szCs w:val="20"/>
        </w:rPr>
        <w:t xml:space="preserve">thus making </w:t>
      </w:r>
      <w:r w:rsidR="00DD1475" w:rsidRPr="00857ACE">
        <w:rPr>
          <w:rFonts w:ascii="Arial" w:hAnsi="Arial" w:cs="Arial"/>
          <w:sz w:val="20"/>
          <w:szCs w:val="20"/>
        </w:rPr>
        <w:t xml:space="preserve">the </w:t>
      </w:r>
      <w:r w:rsidR="00697301" w:rsidRPr="00857ACE">
        <w:rPr>
          <w:rFonts w:ascii="Arial" w:hAnsi="Arial" w:cs="Arial"/>
          <w:sz w:val="20"/>
          <w:szCs w:val="20"/>
        </w:rPr>
        <w:t xml:space="preserve">achievement </w:t>
      </w:r>
      <w:r w:rsidR="0052719B" w:rsidRPr="00857ACE">
        <w:rPr>
          <w:rFonts w:ascii="Arial" w:hAnsi="Arial" w:cs="Arial"/>
          <w:sz w:val="20"/>
          <w:szCs w:val="20"/>
        </w:rPr>
        <w:t xml:space="preserve">of the SDGs </w:t>
      </w:r>
      <w:r w:rsidR="00697301" w:rsidRPr="00857ACE">
        <w:rPr>
          <w:rFonts w:ascii="Arial" w:hAnsi="Arial" w:cs="Arial"/>
          <w:sz w:val="20"/>
          <w:szCs w:val="20"/>
        </w:rPr>
        <w:t>all the more necessary and urgent</w:t>
      </w:r>
      <w:r w:rsidR="0052719B" w:rsidRPr="00857ACE">
        <w:rPr>
          <w:rFonts w:ascii="Arial" w:hAnsi="Arial" w:cs="Arial"/>
          <w:sz w:val="20"/>
          <w:szCs w:val="20"/>
        </w:rPr>
        <w:t>,</w:t>
      </w:r>
    </w:p>
    <w:p w14:paraId="27D1B73E" w14:textId="77777777" w:rsidR="00716A7E" w:rsidRPr="00857ACE" w:rsidRDefault="00716A7E" w:rsidP="00857ACE">
      <w:pPr>
        <w:spacing w:after="0" w:line="240" w:lineRule="auto"/>
        <w:rPr>
          <w:rFonts w:ascii="Arial" w:hAnsi="Arial" w:cs="Arial"/>
          <w:i/>
          <w:spacing w:val="2"/>
          <w:sz w:val="16"/>
          <w:szCs w:val="16"/>
          <w:shd w:val="clear" w:color="auto" w:fill="FEFEFE"/>
        </w:rPr>
      </w:pPr>
    </w:p>
    <w:p w14:paraId="2C468EC5" w14:textId="696A6EFD" w:rsidR="00D20B27" w:rsidRPr="00857ACE" w:rsidRDefault="00F91E92" w:rsidP="00857ACE">
      <w:pPr>
        <w:shd w:val="clear" w:color="auto" w:fill="FFFFFF"/>
        <w:tabs>
          <w:tab w:val="left" w:pos="1134"/>
        </w:tabs>
        <w:spacing w:after="0" w:line="240" w:lineRule="auto"/>
        <w:rPr>
          <w:rFonts w:ascii="Arial" w:eastAsia="Times New Roman" w:hAnsi="Arial" w:cs="Arial"/>
          <w:sz w:val="20"/>
          <w:szCs w:val="20"/>
          <w:lang w:eastAsia="en-GB"/>
        </w:rPr>
      </w:pPr>
      <w:r w:rsidRPr="00857ACE">
        <w:rPr>
          <w:rFonts w:ascii="Arial" w:eastAsia="Times New Roman" w:hAnsi="Arial" w:cs="Arial"/>
          <w:sz w:val="20"/>
          <w:szCs w:val="20"/>
          <w:lang w:eastAsia="en-GB"/>
        </w:rPr>
        <w:t>(</w:t>
      </w:r>
      <w:r w:rsidR="00C33362" w:rsidRPr="00857ACE">
        <w:rPr>
          <w:rFonts w:ascii="Arial" w:eastAsia="Times New Roman" w:hAnsi="Arial" w:cs="Arial"/>
          <w:sz w:val="20"/>
          <w:szCs w:val="20"/>
          <w:lang w:eastAsia="en-GB"/>
        </w:rPr>
        <w:t>7</w:t>
      </w:r>
      <w:r w:rsidRPr="00857ACE">
        <w:rPr>
          <w:rFonts w:ascii="Arial" w:eastAsia="Times New Roman" w:hAnsi="Arial" w:cs="Arial"/>
          <w:sz w:val="20"/>
          <w:szCs w:val="20"/>
          <w:lang w:eastAsia="en-GB"/>
        </w:rPr>
        <w:t>)</w:t>
      </w:r>
      <w:r w:rsidRPr="00857ACE">
        <w:rPr>
          <w:rFonts w:ascii="Arial" w:eastAsia="Times New Roman" w:hAnsi="Arial" w:cs="Arial"/>
          <w:i/>
          <w:sz w:val="20"/>
          <w:szCs w:val="20"/>
          <w:lang w:eastAsia="en-GB"/>
        </w:rPr>
        <w:tab/>
      </w:r>
      <w:r w:rsidR="000A4A16" w:rsidRPr="00857ACE">
        <w:rPr>
          <w:rFonts w:ascii="Arial" w:eastAsia="Times New Roman" w:hAnsi="Arial" w:cs="Arial"/>
          <w:i/>
          <w:sz w:val="20"/>
          <w:szCs w:val="20"/>
          <w:lang w:eastAsia="en-GB"/>
        </w:rPr>
        <w:t xml:space="preserve">Emphasizing </w:t>
      </w:r>
      <w:r w:rsidRPr="00857ACE">
        <w:rPr>
          <w:rFonts w:ascii="Arial" w:eastAsia="Times New Roman" w:hAnsi="Arial" w:cs="Arial"/>
          <w:sz w:val="20"/>
          <w:szCs w:val="20"/>
          <w:lang w:eastAsia="en-GB"/>
        </w:rPr>
        <w:t xml:space="preserve">that responsible consumption and production are pivotal and </w:t>
      </w:r>
      <w:r w:rsidR="009E56AC" w:rsidRPr="00857ACE">
        <w:rPr>
          <w:rFonts w:ascii="Arial" w:eastAsia="Times New Roman" w:hAnsi="Arial" w:cs="Arial"/>
          <w:sz w:val="20"/>
          <w:szCs w:val="20"/>
          <w:lang w:eastAsia="en-GB"/>
        </w:rPr>
        <w:t xml:space="preserve">cross-cutting </w:t>
      </w:r>
      <w:r w:rsidRPr="00857ACE">
        <w:rPr>
          <w:rFonts w:ascii="Arial" w:eastAsia="Times New Roman" w:hAnsi="Arial" w:cs="Arial"/>
          <w:sz w:val="20"/>
          <w:szCs w:val="20"/>
          <w:lang w:eastAsia="en-GB"/>
        </w:rPr>
        <w:t xml:space="preserve">elements of the SDGs, </w:t>
      </w:r>
      <w:r w:rsidR="00110942" w:rsidRPr="00857ACE">
        <w:rPr>
          <w:rFonts w:ascii="Arial" w:eastAsia="Times New Roman" w:hAnsi="Arial" w:cs="Arial"/>
          <w:sz w:val="20"/>
          <w:szCs w:val="20"/>
          <w:lang w:eastAsia="en-GB"/>
        </w:rPr>
        <w:t xml:space="preserve">and </w:t>
      </w:r>
      <w:r w:rsidR="00DD1475" w:rsidRPr="00857ACE">
        <w:rPr>
          <w:rFonts w:ascii="Arial" w:eastAsia="Times New Roman" w:hAnsi="Arial" w:cs="Arial"/>
          <w:sz w:val="20"/>
          <w:szCs w:val="20"/>
          <w:lang w:eastAsia="en-GB"/>
        </w:rPr>
        <w:t xml:space="preserve">crucial </w:t>
      </w:r>
      <w:r w:rsidR="00110942" w:rsidRPr="00857ACE">
        <w:rPr>
          <w:rFonts w:ascii="Arial" w:eastAsia="Times New Roman" w:hAnsi="Arial" w:cs="Arial"/>
          <w:sz w:val="20"/>
          <w:szCs w:val="20"/>
          <w:lang w:eastAsia="en-GB"/>
        </w:rPr>
        <w:t xml:space="preserve">means to build back better and greener, as they </w:t>
      </w:r>
      <w:r w:rsidRPr="00857ACE">
        <w:rPr>
          <w:rFonts w:ascii="Arial" w:eastAsia="Times New Roman" w:hAnsi="Arial" w:cs="Arial"/>
          <w:sz w:val="20"/>
          <w:szCs w:val="20"/>
          <w:lang w:eastAsia="en-GB"/>
        </w:rPr>
        <w:t xml:space="preserve">enable the efficient use of natural resources, minimize environmental degradation, pollution and waste, </w:t>
      </w:r>
      <w:r w:rsidR="001B2EBC" w:rsidRPr="00857ACE">
        <w:rPr>
          <w:rFonts w:ascii="Arial" w:eastAsia="Times New Roman" w:hAnsi="Arial" w:cs="Arial"/>
          <w:sz w:val="20"/>
          <w:szCs w:val="20"/>
          <w:lang w:eastAsia="en-GB"/>
        </w:rPr>
        <w:t xml:space="preserve">and </w:t>
      </w:r>
      <w:r w:rsidRPr="00857ACE">
        <w:rPr>
          <w:rFonts w:ascii="Arial" w:eastAsia="Times New Roman" w:hAnsi="Arial" w:cs="Arial"/>
          <w:sz w:val="20"/>
          <w:szCs w:val="20"/>
          <w:lang w:eastAsia="en-GB"/>
        </w:rPr>
        <w:t>consider each stage of the life</w:t>
      </w:r>
      <w:r w:rsidR="00F17AC1" w:rsidRPr="00857ACE">
        <w:rPr>
          <w:rFonts w:ascii="Arial" w:eastAsia="Times New Roman" w:hAnsi="Arial" w:cs="Arial"/>
          <w:sz w:val="20"/>
          <w:szCs w:val="20"/>
          <w:lang w:eastAsia="en-GB"/>
        </w:rPr>
        <w:t xml:space="preserve"> </w:t>
      </w:r>
      <w:r w:rsidRPr="00857ACE">
        <w:rPr>
          <w:rFonts w:ascii="Arial" w:eastAsia="Times New Roman" w:hAnsi="Arial" w:cs="Arial"/>
          <w:sz w:val="20"/>
          <w:szCs w:val="20"/>
          <w:lang w:eastAsia="en-GB"/>
        </w:rPr>
        <w:t>cycle while creating opportunities for social and economic development</w:t>
      </w:r>
      <w:r w:rsidR="0052719B" w:rsidRPr="00857ACE">
        <w:rPr>
          <w:rFonts w:ascii="Arial" w:eastAsia="Times New Roman" w:hAnsi="Arial" w:cs="Arial"/>
          <w:sz w:val="20"/>
          <w:szCs w:val="20"/>
          <w:lang w:eastAsia="en-GB"/>
        </w:rPr>
        <w:t>,</w:t>
      </w:r>
    </w:p>
    <w:p w14:paraId="2BBAD1E7" w14:textId="4FC3F97A" w:rsidR="00D20B27" w:rsidRDefault="00D20B27" w:rsidP="00B77375">
      <w:pPr>
        <w:shd w:val="clear" w:color="auto" w:fill="FFFFFF"/>
        <w:tabs>
          <w:tab w:val="left" w:pos="1134"/>
        </w:tabs>
        <w:spacing w:after="0" w:line="240" w:lineRule="auto"/>
        <w:jc w:val="both"/>
        <w:rPr>
          <w:rFonts w:ascii="Arial" w:eastAsia="Times New Roman" w:hAnsi="Arial" w:cs="Arial"/>
          <w:i/>
          <w:sz w:val="20"/>
          <w:szCs w:val="20"/>
          <w:lang w:eastAsia="en-GB"/>
        </w:rPr>
        <w:sectPr w:rsidR="00D20B27" w:rsidSect="00110724">
          <w:headerReference w:type="default" r:id="rId7"/>
          <w:pgSz w:w="11906" w:h="16838"/>
          <w:pgMar w:top="2693" w:right="851" w:bottom="1418" w:left="3119" w:header="709" w:footer="709" w:gutter="0"/>
          <w:cols w:space="708"/>
          <w:docGrid w:linePitch="360"/>
        </w:sectPr>
      </w:pPr>
    </w:p>
    <w:p w14:paraId="12611D5F" w14:textId="3B9DB1CD" w:rsidR="00F91E92" w:rsidRPr="00B77375" w:rsidRDefault="00F91E92" w:rsidP="00B77375">
      <w:pPr>
        <w:shd w:val="clear" w:color="auto" w:fill="FFFFFF"/>
        <w:tabs>
          <w:tab w:val="left" w:pos="1134"/>
        </w:tabs>
        <w:spacing w:after="0" w:line="240" w:lineRule="auto"/>
        <w:jc w:val="both"/>
        <w:rPr>
          <w:rFonts w:ascii="Arial" w:eastAsia="Times New Roman" w:hAnsi="Arial" w:cs="Arial"/>
          <w:i/>
          <w:sz w:val="20"/>
          <w:szCs w:val="20"/>
          <w:lang w:eastAsia="en-GB"/>
        </w:rPr>
      </w:pPr>
    </w:p>
    <w:p w14:paraId="32B07AF0" w14:textId="77777777" w:rsidR="000048FF" w:rsidRDefault="000048FF" w:rsidP="00857ACE">
      <w:pPr>
        <w:shd w:val="clear" w:color="auto" w:fill="FFFFFF"/>
        <w:tabs>
          <w:tab w:val="left" w:pos="1134"/>
        </w:tabs>
        <w:spacing w:after="0" w:line="240" w:lineRule="auto"/>
        <w:rPr>
          <w:rFonts w:ascii="Arial" w:hAnsi="Arial" w:cs="Arial"/>
          <w:i/>
          <w:color w:val="FF0000"/>
          <w:sz w:val="20"/>
          <w:szCs w:val="20"/>
        </w:rPr>
      </w:pPr>
      <w:r>
        <w:rPr>
          <w:rFonts w:ascii="Arial" w:hAnsi="Arial" w:cs="Arial"/>
          <w:i/>
          <w:color w:val="FF0000"/>
          <w:sz w:val="20"/>
          <w:szCs w:val="20"/>
        </w:rPr>
        <w:tab/>
      </w:r>
    </w:p>
    <w:p w14:paraId="37691038" w14:textId="14EA584B" w:rsidR="00C33362" w:rsidRPr="00B77375" w:rsidRDefault="00C33362" w:rsidP="00857ACE">
      <w:pPr>
        <w:shd w:val="clear" w:color="auto" w:fill="FFFFFF"/>
        <w:tabs>
          <w:tab w:val="left" w:pos="1134"/>
        </w:tabs>
        <w:spacing w:after="0" w:line="240" w:lineRule="auto"/>
        <w:rPr>
          <w:rFonts w:ascii="Arial" w:hAnsi="Arial" w:cs="Arial"/>
          <w:sz w:val="20"/>
          <w:szCs w:val="20"/>
        </w:rPr>
      </w:pPr>
      <w:r w:rsidRPr="00B77375">
        <w:rPr>
          <w:rFonts w:ascii="Arial" w:hAnsi="Arial" w:cs="Arial"/>
          <w:sz w:val="20"/>
          <w:szCs w:val="20"/>
        </w:rPr>
        <w:t>(</w:t>
      </w:r>
      <w:r>
        <w:rPr>
          <w:rFonts w:ascii="Arial" w:hAnsi="Arial" w:cs="Arial"/>
          <w:sz w:val="20"/>
          <w:szCs w:val="20"/>
        </w:rPr>
        <w:t>8</w:t>
      </w:r>
      <w:r w:rsidRPr="00B77375">
        <w:rPr>
          <w:rFonts w:ascii="Arial" w:hAnsi="Arial" w:cs="Arial"/>
          <w:sz w:val="20"/>
          <w:szCs w:val="20"/>
        </w:rPr>
        <w:t>)</w:t>
      </w:r>
      <w:r w:rsidRPr="00B77375">
        <w:rPr>
          <w:rFonts w:ascii="Arial" w:hAnsi="Arial" w:cs="Arial"/>
          <w:i/>
          <w:sz w:val="20"/>
          <w:szCs w:val="20"/>
        </w:rPr>
        <w:tab/>
        <w:t xml:space="preserve">Aware </w:t>
      </w:r>
      <w:r w:rsidRPr="00B77375">
        <w:rPr>
          <w:rFonts w:ascii="Arial" w:hAnsi="Arial" w:cs="Arial"/>
          <w:sz w:val="20"/>
          <w:szCs w:val="20"/>
        </w:rPr>
        <w:t>that the pandemic crisis has revealed the precariousness of long and complex value chains, and the flaws of the linear “take-make-use-dispose” pattern of production and consumption</w:t>
      </w:r>
      <w:r w:rsidR="0052719B">
        <w:rPr>
          <w:rFonts w:ascii="Arial" w:hAnsi="Arial" w:cs="Arial"/>
          <w:sz w:val="20"/>
          <w:szCs w:val="20"/>
        </w:rPr>
        <w:t>,</w:t>
      </w:r>
    </w:p>
    <w:p w14:paraId="54A015AD" w14:textId="77777777" w:rsidR="00C33362" w:rsidRDefault="00C33362" w:rsidP="00857ACE">
      <w:pPr>
        <w:shd w:val="clear" w:color="auto" w:fill="FFFFFF"/>
        <w:tabs>
          <w:tab w:val="left" w:pos="1134"/>
        </w:tabs>
        <w:spacing w:after="0" w:line="240" w:lineRule="auto"/>
        <w:rPr>
          <w:rFonts w:ascii="Arial" w:eastAsia="Times New Roman" w:hAnsi="Arial" w:cs="Arial"/>
          <w:sz w:val="20"/>
          <w:szCs w:val="20"/>
          <w:lang w:eastAsia="en-GB"/>
        </w:rPr>
      </w:pPr>
    </w:p>
    <w:p w14:paraId="1C6C65D1" w14:textId="77777777" w:rsidR="003A2D02" w:rsidRPr="003A2D02" w:rsidRDefault="003A2D02" w:rsidP="00857ACE">
      <w:pPr>
        <w:shd w:val="clear" w:color="auto" w:fill="FFFFFF"/>
        <w:tabs>
          <w:tab w:val="left" w:pos="1134"/>
        </w:tabs>
        <w:spacing w:after="0" w:line="240" w:lineRule="auto"/>
        <w:rPr>
          <w:rFonts w:ascii="Arial" w:hAnsi="Arial" w:cs="Arial"/>
          <w:color w:val="008000"/>
          <w:sz w:val="20"/>
          <w:szCs w:val="20"/>
        </w:rPr>
      </w:pPr>
      <w:r w:rsidRPr="003A2D02">
        <w:rPr>
          <w:rFonts w:ascii="Arial" w:eastAsia="Times New Roman" w:hAnsi="Arial" w:cs="Arial"/>
          <w:sz w:val="20"/>
          <w:szCs w:val="20"/>
          <w:lang w:eastAsia="en-GB"/>
        </w:rPr>
        <w:t>(</w:t>
      </w:r>
      <w:r w:rsidR="00D66595">
        <w:rPr>
          <w:rFonts w:ascii="Arial" w:eastAsia="Times New Roman" w:hAnsi="Arial" w:cs="Arial"/>
          <w:sz w:val="20"/>
          <w:szCs w:val="20"/>
          <w:lang w:eastAsia="en-GB"/>
        </w:rPr>
        <w:t>9</w:t>
      </w:r>
      <w:r w:rsidRPr="003A2D02">
        <w:rPr>
          <w:rFonts w:ascii="Arial" w:eastAsia="Times New Roman" w:hAnsi="Arial" w:cs="Arial"/>
          <w:sz w:val="20"/>
          <w:szCs w:val="20"/>
          <w:lang w:eastAsia="en-GB"/>
        </w:rPr>
        <w:t>)</w:t>
      </w:r>
      <w:r w:rsidRPr="003A2D02">
        <w:rPr>
          <w:rFonts w:ascii="Arial" w:eastAsia="Times New Roman" w:hAnsi="Arial" w:cs="Arial"/>
          <w:i/>
          <w:sz w:val="20"/>
          <w:szCs w:val="20"/>
          <w:lang w:eastAsia="en-GB"/>
        </w:rPr>
        <w:tab/>
      </w:r>
      <w:r w:rsidR="000048FF" w:rsidRPr="00B77375">
        <w:rPr>
          <w:rFonts w:ascii="Arial" w:eastAsia="Times New Roman" w:hAnsi="Arial" w:cs="Arial"/>
          <w:i/>
          <w:sz w:val="20"/>
          <w:szCs w:val="20"/>
          <w:lang w:eastAsia="en-GB"/>
        </w:rPr>
        <w:t>Noting</w:t>
      </w:r>
      <w:r w:rsidR="000048FF">
        <w:rPr>
          <w:rFonts w:ascii="Arial" w:eastAsia="Times New Roman" w:hAnsi="Arial" w:cs="Arial"/>
          <w:i/>
          <w:color w:val="FF0000"/>
          <w:sz w:val="20"/>
          <w:szCs w:val="20"/>
          <w:lang w:eastAsia="en-GB"/>
        </w:rPr>
        <w:t xml:space="preserve"> </w:t>
      </w:r>
      <w:r w:rsidRPr="003A2D02">
        <w:rPr>
          <w:rFonts w:ascii="Arial" w:eastAsia="Times New Roman" w:hAnsi="Arial" w:cs="Arial"/>
          <w:sz w:val="20"/>
          <w:szCs w:val="20"/>
          <w:lang w:eastAsia="en-GB"/>
        </w:rPr>
        <w:t>that the price of products does not always reflect environmental or social costs, such as pollution effects or underpaid labour, which have a negative impact on people’s health and quality of life,</w:t>
      </w:r>
      <w:r w:rsidRPr="003A2D02">
        <w:rPr>
          <w:rFonts w:ascii="Arial" w:hAnsi="Arial" w:cs="Arial"/>
          <w:sz w:val="20"/>
          <w:szCs w:val="20"/>
        </w:rPr>
        <w:t xml:space="preserve"> </w:t>
      </w:r>
    </w:p>
    <w:p w14:paraId="058ABFD9" w14:textId="77777777" w:rsidR="000B3644" w:rsidRPr="003A2D02" w:rsidRDefault="000B3644" w:rsidP="00857ACE">
      <w:pPr>
        <w:shd w:val="clear" w:color="auto" w:fill="FFFFFF"/>
        <w:tabs>
          <w:tab w:val="left" w:pos="1134"/>
        </w:tabs>
        <w:spacing w:after="0" w:line="240" w:lineRule="auto"/>
        <w:rPr>
          <w:rFonts w:ascii="Arial" w:hAnsi="Arial" w:cs="Arial"/>
          <w:sz w:val="20"/>
          <w:szCs w:val="20"/>
        </w:rPr>
      </w:pPr>
    </w:p>
    <w:p w14:paraId="36EE8ECC" w14:textId="24FBE5B0" w:rsidR="003A2D02" w:rsidRDefault="00D66595" w:rsidP="00857ACE">
      <w:pPr>
        <w:shd w:val="clear" w:color="auto" w:fill="FFFFFF"/>
        <w:tabs>
          <w:tab w:val="left" w:pos="1134"/>
        </w:tabs>
        <w:spacing w:after="0" w:line="240" w:lineRule="auto"/>
        <w:rPr>
          <w:rFonts w:ascii="Arial" w:hAnsi="Arial" w:cs="Arial"/>
          <w:sz w:val="20"/>
          <w:szCs w:val="20"/>
        </w:rPr>
      </w:pPr>
      <w:r>
        <w:rPr>
          <w:rFonts w:ascii="Arial" w:hAnsi="Arial" w:cs="Arial"/>
          <w:sz w:val="20"/>
          <w:szCs w:val="20"/>
        </w:rPr>
        <w:t>(10</w:t>
      </w:r>
      <w:r w:rsidR="00B77375" w:rsidRPr="00B77375">
        <w:rPr>
          <w:rFonts w:ascii="Arial" w:hAnsi="Arial" w:cs="Arial"/>
          <w:sz w:val="20"/>
          <w:szCs w:val="20"/>
        </w:rPr>
        <w:t>)</w:t>
      </w:r>
      <w:r w:rsidR="003A2D02" w:rsidRPr="00B77375">
        <w:rPr>
          <w:rFonts w:ascii="Arial" w:hAnsi="Arial" w:cs="Arial"/>
          <w:i/>
          <w:sz w:val="20"/>
          <w:szCs w:val="20"/>
        </w:rPr>
        <w:tab/>
        <w:t xml:space="preserve">Stressing </w:t>
      </w:r>
      <w:r w:rsidR="003A2D02" w:rsidRPr="00B77375">
        <w:rPr>
          <w:rFonts w:ascii="Arial" w:hAnsi="Arial" w:cs="Arial"/>
          <w:sz w:val="20"/>
          <w:szCs w:val="20"/>
        </w:rPr>
        <w:t xml:space="preserve">that circular economy transformation, although predominantly associated with product manufacturing or resource intensive industries and value chains, refers to the economy as a whole, including service dominated industries, </w:t>
      </w:r>
      <w:r w:rsidR="00881436" w:rsidRPr="00B77375">
        <w:rPr>
          <w:rFonts w:ascii="Arial" w:hAnsi="Arial" w:cs="Arial"/>
          <w:sz w:val="20"/>
          <w:szCs w:val="20"/>
        </w:rPr>
        <w:t xml:space="preserve">thus </w:t>
      </w:r>
      <w:r w:rsidR="003A2D02" w:rsidRPr="00B77375">
        <w:rPr>
          <w:rFonts w:ascii="Arial" w:hAnsi="Arial" w:cs="Arial"/>
          <w:sz w:val="20"/>
          <w:szCs w:val="20"/>
        </w:rPr>
        <w:t xml:space="preserve">requiring the </w:t>
      </w:r>
      <w:r w:rsidR="00881436" w:rsidRPr="00B77375">
        <w:rPr>
          <w:rFonts w:ascii="Arial" w:hAnsi="Arial" w:cs="Arial"/>
          <w:sz w:val="20"/>
          <w:szCs w:val="20"/>
        </w:rPr>
        <w:t xml:space="preserve">engagement </w:t>
      </w:r>
      <w:r w:rsidR="003A2D02" w:rsidRPr="00B77375">
        <w:rPr>
          <w:rFonts w:ascii="Arial" w:hAnsi="Arial" w:cs="Arial"/>
          <w:sz w:val="20"/>
          <w:szCs w:val="20"/>
        </w:rPr>
        <w:t>of the full range of actors across each industry and sector;</w:t>
      </w:r>
    </w:p>
    <w:p w14:paraId="6EA7624F" w14:textId="77777777" w:rsidR="00F11DEA" w:rsidRPr="00B77375" w:rsidRDefault="00F11DEA" w:rsidP="00857ACE">
      <w:pPr>
        <w:shd w:val="clear" w:color="auto" w:fill="FFFFFF"/>
        <w:tabs>
          <w:tab w:val="left" w:pos="1134"/>
        </w:tabs>
        <w:spacing w:after="0" w:line="240" w:lineRule="auto"/>
        <w:rPr>
          <w:rFonts w:ascii="Arial" w:hAnsi="Arial" w:cs="Arial"/>
          <w:sz w:val="20"/>
          <w:szCs w:val="20"/>
        </w:rPr>
      </w:pPr>
    </w:p>
    <w:p w14:paraId="78E8ECF7" w14:textId="77777777" w:rsidR="00F91E92" w:rsidRPr="00B77375" w:rsidRDefault="00F91E92" w:rsidP="00857ACE">
      <w:pPr>
        <w:shd w:val="clear" w:color="auto" w:fill="FFFFFF"/>
        <w:tabs>
          <w:tab w:val="left" w:pos="1134"/>
        </w:tabs>
        <w:spacing w:after="0" w:line="240" w:lineRule="auto"/>
        <w:rPr>
          <w:rFonts w:ascii="Arial" w:eastAsia="Times New Roman" w:hAnsi="Arial" w:cs="Arial"/>
          <w:color w:val="008000"/>
          <w:sz w:val="20"/>
          <w:szCs w:val="20"/>
          <w:lang w:eastAsia="en-GB"/>
        </w:rPr>
      </w:pPr>
      <w:r w:rsidRPr="00B77375">
        <w:rPr>
          <w:rFonts w:ascii="Arial" w:eastAsia="Times New Roman" w:hAnsi="Arial" w:cs="Arial"/>
          <w:sz w:val="20"/>
          <w:szCs w:val="20"/>
          <w:lang w:eastAsia="en-GB"/>
        </w:rPr>
        <w:t>(</w:t>
      </w:r>
      <w:r w:rsidR="00B77375">
        <w:rPr>
          <w:rFonts w:ascii="Arial" w:eastAsia="Times New Roman" w:hAnsi="Arial" w:cs="Arial"/>
          <w:sz w:val="20"/>
          <w:szCs w:val="20"/>
          <w:lang w:eastAsia="en-GB"/>
        </w:rPr>
        <w:t>1</w:t>
      </w:r>
      <w:r w:rsidR="00D66595">
        <w:rPr>
          <w:rFonts w:ascii="Arial" w:eastAsia="Times New Roman" w:hAnsi="Arial" w:cs="Arial"/>
          <w:sz w:val="20"/>
          <w:szCs w:val="20"/>
          <w:lang w:eastAsia="en-GB"/>
        </w:rPr>
        <w:t>1</w:t>
      </w:r>
      <w:r w:rsidRPr="00B77375">
        <w:rPr>
          <w:rFonts w:ascii="Arial" w:eastAsia="Times New Roman" w:hAnsi="Arial" w:cs="Arial"/>
          <w:sz w:val="20"/>
          <w:szCs w:val="20"/>
          <w:lang w:eastAsia="en-GB"/>
        </w:rPr>
        <w:t>)</w:t>
      </w:r>
      <w:r w:rsidRPr="00B77375">
        <w:rPr>
          <w:rFonts w:ascii="Arial" w:eastAsia="Times New Roman" w:hAnsi="Arial" w:cs="Arial"/>
          <w:i/>
          <w:sz w:val="20"/>
          <w:szCs w:val="20"/>
          <w:lang w:eastAsia="en-GB"/>
        </w:rPr>
        <w:tab/>
        <w:t xml:space="preserve">Noting </w:t>
      </w:r>
      <w:r w:rsidRPr="00B77375">
        <w:rPr>
          <w:rFonts w:ascii="Arial" w:eastAsia="Times New Roman" w:hAnsi="Arial" w:cs="Arial"/>
          <w:sz w:val="20"/>
          <w:szCs w:val="20"/>
          <w:lang w:eastAsia="en-GB"/>
        </w:rPr>
        <w:t>that the world is currently in the midst of the creation of a more circular economy and of the digital revolution</w:t>
      </w:r>
      <w:r w:rsidR="004A6045" w:rsidRPr="00B77375">
        <w:rPr>
          <w:rFonts w:ascii="Arial" w:eastAsia="Times New Roman" w:hAnsi="Arial" w:cs="Arial"/>
          <w:sz w:val="20"/>
          <w:szCs w:val="20"/>
          <w:lang w:eastAsia="en-GB"/>
        </w:rPr>
        <w:t>,</w:t>
      </w:r>
      <w:r w:rsidRPr="00B77375">
        <w:rPr>
          <w:rFonts w:ascii="Arial" w:eastAsia="Times New Roman" w:hAnsi="Arial" w:cs="Arial"/>
          <w:sz w:val="20"/>
          <w:szCs w:val="20"/>
          <w:lang w:eastAsia="en-GB"/>
        </w:rPr>
        <w:t xml:space="preserve"> both </w:t>
      </w:r>
      <w:r w:rsidR="004A6045" w:rsidRPr="00B77375">
        <w:rPr>
          <w:rFonts w:ascii="Arial" w:eastAsia="Times New Roman" w:hAnsi="Arial" w:cs="Arial"/>
          <w:sz w:val="20"/>
          <w:szCs w:val="20"/>
          <w:lang w:eastAsia="en-GB"/>
        </w:rPr>
        <w:t xml:space="preserve">of which </w:t>
      </w:r>
      <w:r w:rsidRPr="00B77375">
        <w:rPr>
          <w:rFonts w:ascii="Arial" w:eastAsia="Times New Roman" w:hAnsi="Arial" w:cs="Arial"/>
          <w:sz w:val="20"/>
          <w:szCs w:val="20"/>
          <w:lang w:eastAsia="en-GB"/>
        </w:rPr>
        <w:t>hav</w:t>
      </w:r>
      <w:r w:rsidR="004A6045" w:rsidRPr="00B77375">
        <w:rPr>
          <w:rFonts w:ascii="Arial" w:eastAsia="Times New Roman" w:hAnsi="Arial" w:cs="Arial"/>
          <w:sz w:val="20"/>
          <w:szCs w:val="20"/>
          <w:lang w:eastAsia="en-GB"/>
        </w:rPr>
        <w:t>e</w:t>
      </w:r>
      <w:r w:rsidRPr="00B77375">
        <w:rPr>
          <w:rFonts w:ascii="Arial" w:eastAsia="Times New Roman" w:hAnsi="Arial" w:cs="Arial"/>
          <w:sz w:val="20"/>
          <w:szCs w:val="20"/>
          <w:lang w:eastAsia="en-GB"/>
        </w:rPr>
        <w:t xml:space="preserve"> the power to transform our economy and society,</w:t>
      </w:r>
      <w:r w:rsidR="00215848" w:rsidRPr="00B77375">
        <w:rPr>
          <w:rFonts w:ascii="Arial" w:eastAsia="Times New Roman" w:hAnsi="Arial" w:cs="Arial"/>
          <w:sz w:val="20"/>
          <w:szCs w:val="20"/>
          <w:lang w:eastAsia="en-GB"/>
        </w:rPr>
        <w:t xml:space="preserve"> </w:t>
      </w:r>
    </w:p>
    <w:p w14:paraId="1AD7BD2A" w14:textId="77777777" w:rsidR="00F91E92" w:rsidRPr="00B77375" w:rsidRDefault="00F91E92" w:rsidP="00857ACE">
      <w:pPr>
        <w:shd w:val="clear" w:color="auto" w:fill="FFFFFF"/>
        <w:tabs>
          <w:tab w:val="left" w:pos="1134"/>
        </w:tabs>
        <w:spacing w:after="0" w:line="240" w:lineRule="auto"/>
        <w:rPr>
          <w:rFonts w:ascii="Arial" w:eastAsia="Times New Roman" w:hAnsi="Arial" w:cs="Arial"/>
          <w:i/>
          <w:color w:val="000000"/>
          <w:sz w:val="20"/>
          <w:szCs w:val="20"/>
        </w:rPr>
      </w:pPr>
    </w:p>
    <w:p w14:paraId="6180AA6E" w14:textId="77777777" w:rsidR="00F91E92" w:rsidRPr="00B77375" w:rsidRDefault="00F91E92" w:rsidP="00857ACE">
      <w:pPr>
        <w:shd w:val="clear" w:color="auto" w:fill="FFFFFF"/>
        <w:tabs>
          <w:tab w:val="left" w:pos="1134"/>
        </w:tabs>
        <w:spacing w:after="0" w:line="240" w:lineRule="auto"/>
        <w:rPr>
          <w:rFonts w:ascii="Arial" w:eastAsia="Times New Roman" w:hAnsi="Arial" w:cs="Arial"/>
          <w:sz w:val="20"/>
          <w:szCs w:val="20"/>
          <w:lang w:eastAsia="en-GB"/>
        </w:rPr>
      </w:pPr>
      <w:r w:rsidRPr="00B77375">
        <w:rPr>
          <w:rFonts w:ascii="Arial" w:eastAsia="Times New Roman" w:hAnsi="Arial" w:cs="Arial"/>
          <w:sz w:val="20"/>
          <w:szCs w:val="20"/>
          <w:lang w:eastAsia="en-GB"/>
        </w:rPr>
        <w:t>(</w:t>
      </w:r>
      <w:r w:rsidR="00B77375">
        <w:rPr>
          <w:rFonts w:ascii="Arial" w:eastAsia="Times New Roman" w:hAnsi="Arial" w:cs="Arial"/>
          <w:sz w:val="20"/>
          <w:szCs w:val="20"/>
          <w:lang w:eastAsia="en-GB"/>
        </w:rPr>
        <w:t>1</w:t>
      </w:r>
      <w:r w:rsidR="00D66595">
        <w:rPr>
          <w:rFonts w:ascii="Arial" w:eastAsia="Times New Roman" w:hAnsi="Arial" w:cs="Arial"/>
          <w:sz w:val="20"/>
          <w:szCs w:val="20"/>
          <w:lang w:eastAsia="en-GB"/>
        </w:rPr>
        <w:t>2</w:t>
      </w:r>
      <w:r w:rsidRPr="00B77375">
        <w:rPr>
          <w:rFonts w:ascii="Arial" w:eastAsia="Times New Roman" w:hAnsi="Arial" w:cs="Arial"/>
          <w:sz w:val="20"/>
          <w:szCs w:val="20"/>
          <w:lang w:eastAsia="en-GB"/>
        </w:rPr>
        <w:t>)</w:t>
      </w:r>
      <w:r w:rsidRPr="00B77375">
        <w:rPr>
          <w:rFonts w:ascii="Arial" w:eastAsia="Times New Roman" w:hAnsi="Arial" w:cs="Arial"/>
          <w:i/>
          <w:sz w:val="20"/>
          <w:szCs w:val="20"/>
          <w:lang w:eastAsia="en-GB"/>
        </w:rPr>
        <w:tab/>
        <w:t>Noting also</w:t>
      </w:r>
      <w:r w:rsidRPr="00B77375">
        <w:rPr>
          <w:rFonts w:ascii="Arial" w:eastAsia="Times New Roman" w:hAnsi="Arial" w:cs="Arial"/>
          <w:sz w:val="20"/>
          <w:szCs w:val="20"/>
          <w:lang w:eastAsia="en-GB"/>
        </w:rPr>
        <w:t xml:space="preserve"> that enormous efforts are currently being made by national and international policymakers to promote and regulate both transitions but mostly without aligning the</w:t>
      </w:r>
      <w:r w:rsidR="007E2F40" w:rsidRPr="00B77375">
        <w:rPr>
          <w:rFonts w:ascii="Arial" w:eastAsia="Times New Roman" w:hAnsi="Arial" w:cs="Arial"/>
          <w:sz w:val="20"/>
          <w:szCs w:val="20"/>
          <w:lang w:eastAsia="en-GB"/>
        </w:rPr>
        <w:t>ir</w:t>
      </w:r>
      <w:r w:rsidRPr="00B77375">
        <w:rPr>
          <w:rFonts w:ascii="Arial" w:eastAsia="Times New Roman" w:hAnsi="Arial" w:cs="Arial"/>
          <w:sz w:val="20"/>
          <w:szCs w:val="20"/>
          <w:lang w:eastAsia="en-GB"/>
        </w:rPr>
        <w:t xml:space="preserve"> efforts </w:t>
      </w:r>
      <w:r w:rsidR="007E2F40" w:rsidRPr="00B77375">
        <w:rPr>
          <w:rFonts w:ascii="Arial" w:eastAsia="Times New Roman" w:hAnsi="Arial" w:cs="Arial"/>
          <w:sz w:val="20"/>
          <w:szCs w:val="20"/>
          <w:lang w:eastAsia="en-GB"/>
        </w:rPr>
        <w:t xml:space="preserve">or </w:t>
      </w:r>
      <w:r w:rsidRPr="00B77375">
        <w:rPr>
          <w:rFonts w:ascii="Arial" w:eastAsia="Times New Roman" w:hAnsi="Arial" w:cs="Arial"/>
          <w:sz w:val="20"/>
          <w:szCs w:val="20"/>
          <w:lang w:eastAsia="en-GB"/>
        </w:rPr>
        <w:t>creating bridges between policies,</w:t>
      </w:r>
    </w:p>
    <w:p w14:paraId="20172451" w14:textId="77777777" w:rsidR="00F91E92" w:rsidRPr="00B77375" w:rsidRDefault="00F91E92" w:rsidP="00857ACE">
      <w:pPr>
        <w:shd w:val="clear" w:color="auto" w:fill="FFFFFF"/>
        <w:tabs>
          <w:tab w:val="left" w:pos="1134"/>
        </w:tabs>
        <w:spacing w:after="0" w:line="240" w:lineRule="auto"/>
        <w:rPr>
          <w:rFonts w:ascii="Arial" w:eastAsia="Times New Roman" w:hAnsi="Arial" w:cs="Arial"/>
          <w:i/>
          <w:color w:val="000000"/>
          <w:sz w:val="20"/>
          <w:szCs w:val="20"/>
          <w:lang w:eastAsia="en-GB"/>
        </w:rPr>
      </w:pPr>
    </w:p>
    <w:p w14:paraId="32D8EF8C" w14:textId="27B5B37D" w:rsidR="00F91E92" w:rsidRPr="00B77375" w:rsidRDefault="00F91E92" w:rsidP="00857ACE">
      <w:pPr>
        <w:shd w:val="clear" w:color="auto" w:fill="FFFFFF"/>
        <w:tabs>
          <w:tab w:val="left" w:pos="1134"/>
        </w:tabs>
        <w:spacing w:after="0" w:line="240" w:lineRule="auto"/>
        <w:rPr>
          <w:rFonts w:ascii="Arial" w:eastAsia="Times New Roman" w:hAnsi="Arial" w:cs="Arial"/>
          <w:sz w:val="20"/>
          <w:szCs w:val="20"/>
          <w:lang w:eastAsia="en-GB"/>
        </w:rPr>
      </w:pPr>
      <w:r w:rsidRPr="00B77375">
        <w:rPr>
          <w:rFonts w:ascii="Arial" w:eastAsia="Times New Roman" w:hAnsi="Arial" w:cs="Arial"/>
          <w:sz w:val="20"/>
          <w:szCs w:val="20"/>
          <w:lang w:eastAsia="en-GB"/>
        </w:rPr>
        <w:t>(1</w:t>
      </w:r>
      <w:r w:rsidR="00D66595">
        <w:rPr>
          <w:rFonts w:ascii="Arial" w:eastAsia="Times New Roman" w:hAnsi="Arial" w:cs="Arial"/>
          <w:sz w:val="20"/>
          <w:szCs w:val="20"/>
          <w:lang w:eastAsia="en-GB"/>
        </w:rPr>
        <w:t>3</w:t>
      </w:r>
      <w:r w:rsidRPr="00B77375">
        <w:rPr>
          <w:rFonts w:ascii="Arial" w:eastAsia="Times New Roman" w:hAnsi="Arial" w:cs="Arial"/>
          <w:sz w:val="20"/>
          <w:szCs w:val="20"/>
          <w:lang w:eastAsia="en-GB"/>
        </w:rPr>
        <w:t>)</w:t>
      </w:r>
      <w:r w:rsidRPr="00B77375">
        <w:rPr>
          <w:rFonts w:ascii="Arial" w:eastAsia="Times New Roman" w:hAnsi="Arial" w:cs="Arial"/>
          <w:i/>
          <w:sz w:val="20"/>
          <w:szCs w:val="20"/>
          <w:lang w:eastAsia="en-GB"/>
        </w:rPr>
        <w:tab/>
        <w:t xml:space="preserve">Underscoring </w:t>
      </w:r>
      <w:r w:rsidRPr="00B77375">
        <w:rPr>
          <w:rFonts w:ascii="Arial" w:eastAsia="Times New Roman" w:hAnsi="Arial" w:cs="Arial"/>
          <w:sz w:val="20"/>
          <w:szCs w:val="20"/>
          <w:lang w:eastAsia="en-GB"/>
        </w:rPr>
        <w:t xml:space="preserve">that, through </w:t>
      </w:r>
      <w:r w:rsidR="007E2F40" w:rsidRPr="00B77375">
        <w:rPr>
          <w:rFonts w:ascii="Arial" w:eastAsia="Times New Roman" w:hAnsi="Arial" w:cs="Arial"/>
          <w:sz w:val="20"/>
          <w:szCs w:val="20"/>
          <w:lang w:eastAsia="en-GB"/>
        </w:rPr>
        <w:t>"</w:t>
      </w:r>
      <w:r w:rsidRPr="00B77375">
        <w:rPr>
          <w:rFonts w:ascii="Arial" w:eastAsia="Times New Roman" w:hAnsi="Arial" w:cs="Arial"/>
          <w:sz w:val="20"/>
          <w:szCs w:val="20"/>
          <w:lang w:eastAsia="en-GB"/>
        </w:rPr>
        <w:t>digital for development</w:t>
      </w:r>
      <w:r w:rsidR="007E2F40" w:rsidRPr="00B77375">
        <w:rPr>
          <w:rFonts w:ascii="Arial" w:eastAsia="Times New Roman" w:hAnsi="Arial" w:cs="Arial"/>
          <w:sz w:val="20"/>
          <w:szCs w:val="20"/>
          <w:lang w:eastAsia="en-GB"/>
        </w:rPr>
        <w:t>"</w:t>
      </w:r>
      <w:r w:rsidRPr="00B77375">
        <w:rPr>
          <w:rFonts w:ascii="Arial" w:eastAsia="Times New Roman" w:hAnsi="Arial" w:cs="Arial"/>
          <w:sz w:val="20"/>
          <w:szCs w:val="20"/>
          <w:lang w:eastAsia="en-GB"/>
        </w:rPr>
        <w:t xml:space="preserve"> </w:t>
      </w:r>
      <w:r w:rsidR="007E2F40" w:rsidRPr="00B77375">
        <w:rPr>
          <w:rFonts w:ascii="Arial" w:eastAsia="Times New Roman" w:hAnsi="Arial" w:cs="Arial"/>
          <w:sz w:val="20"/>
          <w:szCs w:val="20"/>
          <w:lang w:eastAsia="en-GB"/>
        </w:rPr>
        <w:t>(</w:t>
      </w:r>
      <w:r w:rsidRPr="00B77375">
        <w:rPr>
          <w:rFonts w:ascii="Arial" w:eastAsia="Times New Roman" w:hAnsi="Arial" w:cs="Arial"/>
          <w:sz w:val="20"/>
          <w:szCs w:val="20"/>
          <w:lang w:eastAsia="en-GB"/>
        </w:rPr>
        <w:t>D4D</w:t>
      </w:r>
      <w:r w:rsidR="007E2F40" w:rsidRPr="00B77375">
        <w:rPr>
          <w:rFonts w:ascii="Arial" w:eastAsia="Times New Roman" w:hAnsi="Arial" w:cs="Arial"/>
          <w:sz w:val="20"/>
          <w:szCs w:val="20"/>
          <w:lang w:eastAsia="en-GB"/>
        </w:rPr>
        <w:t>)</w:t>
      </w:r>
      <w:r w:rsidR="00876C0D">
        <w:rPr>
          <w:rFonts w:ascii="Arial" w:eastAsia="Times New Roman" w:hAnsi="Arial" w:cs="Arial"/>
          <w:sz w:val="20"/>
          <w:szCs w:val="20"/>
          <w:lang w:eastAsia="en-GB"/>
        </w:rPr>
        <w:t xml:space="preserve"> policy</w:t>
      </w:r>
      <w:r w:rsidRPr="00B77375">
        <w:rPr>
          <w:rFonts w:ascii="Arial" w:eastAsia="Times New Roman" w:hAnsi="Arial" w:cs="Arial"/>
          <w:sz w:val="20"/>
          <w:szCs w:val="20"/>
          <w:lang w:eastAsia="en-GB"/>
        </w:rPr>
        <w:t xml:space="preserve">, consideration </w:t>
      </w:r>
      <w:r w:rsidR="007E2F40" w:rsidRPr="00B77375">
        <w:rPr>
          <w:rFonts w:ascii="Arial" w:eastAsia="Times New Roman" w:hAnsi="Arial" w:cs="Arial"/>
          <w:sz w:val="20"/>
          <w:szCs w:val="20"/>
          <w:lang w:eastAsia="en-GB"/>
        </w:rPr>
        <w:t xml:space="preserve">is </w:t>
      </w:r>
      <w:r w:rsidRPr="00B77375">
        <w:rPr>
          <w:rFonts w:ascii="Arial" w:eastAsia="Times New Roman" w:hAnsi="Arial" w:cs="Arial"/>
          <w:sz w:val="20"/>
          <w:szCs w:val="20"/>
          <w:lang w:eastAsia="en-GB"/>
        </w:rPr>
        <w:t>being given to how digitalization could change people’s lives and how the European Union could work in economic partnership with developing countries, rather than providing development assistance, to create jobs and economic growth,</w:t>
      </w:r>
    </w:p>
    <w:p w14:paraId="476AA992" w14:textId="77777777" w:rsidR="00F91E92" w:rsidRPr="00B77375" w:rsidRDefault="00F91E92" w:rsidP="00857ACE">
      <w:pPr>
        <w:shd w:val="clear" w:color="auto" w:fill="FFFFFF"/>
        <w:tabs>
          <w:tab w:val="left" w:pos="1134"/>
        </w:tabs>
        <w:spacing w:after="0" w:line="240" w:lineRule="auto"/>
        <w:rPr>
          <w:rFonts w:ascii="Arial" w:eastAsia="Times New Roman" w:hAnsi="Arial" w:cs="Arial"/>
          <w:color w:val="0070C0"/>
          <w:sz w:val="20"/>
          <w:szCs w:val="20"/>
          <w:lang w:eastAsia="en-GB"/>
        </w:rPr>
      </w:pPr>
    </w:p>
    <w:p w14:paraId="61F82C77" w14:textId="389FE55C" w:rsidR="00F91E92" w:rsidRPr="00B77375" w:rsidRDefault="00F91E92" w:rsidP="00857ACE">
      <w:pPr>
        <w:shd w:val="clear" w:color="auto" w:fill="FFFFFF"/>
        <w:tabs>
          <w:tab w:val="left" w:pos="1134"/>
        </w:tabs>
        <w:spacing w:after="0" w:line="240" w:lineRule="auto"/>
        <w:rPr>
          <w:rFonts w:ascii="Arial" w:eastAsia="Times New Roman" w:hAnsi="Arial" w:cs="Arial"/>
          <w:sz w:val="20"/>
          <w:szCs w:val="20"/>
          <w:lang w:eastAsia="en-GB"/>
        </w:rPr>
      </w:pPr>
      <w:r w:rsidRPr="00B77375">
        <w:rPr>
          <w:rFonts w:ascii="Arial" w:eastAsia="Times New Roman" w:hAnsi="Arial" w:cs="Arial"/>
          <w:sz w:val="20"/>
          <w:szCs w:val="20"/>
          <w:lang w:eastAsia="en-GB"/>
        </w:rPr>
        <w:t>(1</w:t>
      </w:r>
      <w:r w:rsidR="00D66595">
        <w:rPr>
          <w:rFonts w:ascii="Arial" w:eastAsia="Times New Roman" w:hAnsi="Arial" w:cs="Arial"/>
          <w:sz w:val="20"/>
          <w:szCs w:val="20"/>
          <w:lang w:eastAsia="en-GB"/>
        </w:rPr>
        <w:t>4</w:t>
      </w:r>
      <w:r w:rsidRPr="00B77375">
        <w:rPr>
          <w:rFonts w:ascii="Arial" w:eastAsia="Times New Roman" w:hAnsi="Arial" w:cs="Arial"/>
          <w:sz w:val="20"/>
          <w:szCs w:val="20"/>
          <w:lang w:eastAsia="en-GB"/>
        </w:rPr>
        <w:t>)</w:t>
      </w:r>
      <w:r w:rsidRPr="00B77375">
        <w:rPr>
          <w:rFonts w:ascii="Arial" w:eastAsia="Times New Roman" w:hAnsi="Arial" w:cs="Arial"/>
          <w:sz w:val="20"/>
          <w:szCs w:val="20"/>
          <w:lang w:eastAsia="en-GB"/>
        </w:rPr>
        <w:tab/>
      </w:r>
      <w:r w:rsidRPr="00B77375">
        <w:rPr>
          <w:rFonts w:ascii="Arial" w:eastAsia="Times New Roman" w:hAnsi="Arial" w:cs="Arial"/>
          <w:i/>
          <w:sz w:val="20"/>
          <w:szCs w:val="20"/>
          <w:lang w:eastAsia="en-GB"/>
        </w:rPr>
        <w:t xml:space="preserve">Noting </w:t>
      </w:r>
      <w:r w:rsidRPr="00B77375">
        <w:rPr>
          <w:rFonts w:ascii="Arial" w:eastAsia="Times New Roman" w:hAnsi="Arial" w:cs="Arial"/>
          <w:sz w:val="20"/>
          <w:szCs w:val="20"/>
          <w:lang w:eastAsia="en-GB"/>
        </w:rPr>
        <w:t xml:space="preserve">that digitalization </w:t>
      </w:r>
      <w:r w:rsidR="00CE1C97" w:rsidRPr="00B77375">
        <w:rPr>
          <w:rFonts w:ascii="Arial" w:eastAsia="Times New Roman" w:hAnsi="Arial" w:cs="Arial"/>
          <w:sz w:val="20"/>
          <w:szCs w:val="20"/>
          <w:lang w:eastAsia="en-GB"/>
        </w:rPr>
        <w:t xml:space="preserve">gives rise to </w:t>
      </w:r>
      <w:r w:rsidRPr="00B77375">
        <w:rPr>
          <w:rFonts w:ascii="Arial" w:eastAsia="Times New Roman" w:hAnsi="Arial" w:cs="Arial"/>
          <w:sz w:val="20"/>
          <w:szCs w:val="20"/>
          <w:lang w:eastAsia="en-GB"/>
        </w:rPr>
        <w:t xml:space="preserve">novel digital platforms, helps create new kinds of markets, which can be based on </w:t>
      </w:r>
      <w:r w:rsidR="00F11DEA">
        <w:rPr>
          <w:rFonts w:ascii="Arial" w:eastAsia="Times New Roman" w:hAnsi="Arial" w:cs="Arial"/>
          <w:sz w:val="20"/>
          <w:szCs w:val="20"/>
          <w:lang w:eastAsia="en-GB"/>
        </w:rPr>
        <w:t xml:space="preserve">the </w:t>
      </w:r>
      <w:r w:rsidRPr="00B77375">
        <w:rPr>
          <w:rFonts w:ascii="Arial" w:eastAsia="Times New Roman" w:hAnsi="Arial" w:cs="Arial"/>
          <w:sz w:val="20"/>
          <w:szCs w:val="20"/>
          <w:lang w:eastAsia="en-GB"/>
        </w:rPr>
        <w:t>virtualization of products and processes, and facilitates easier and more efficient networking, collaboration and co-creation with stakeholders,</w:t>
      </w:r>
    </w:p>
    <w:p w14:paraId="08CEB6B0" w14:textId="77777777" w:rsidR="00F91E92" w:rsidRPr="00B77375" w:rsidRDefault="00F91E92" w:rsidP="00857ACE">
      <w:pPr>
        <w:shd w:val="clear" w:color="auto" w:fill="FFFFFF"/>
        <w:tabs>
          <w:tab w:val="left" w:pos="1134"/>
        </w:tabs>
        <w:spacing w:after="0" w:line="240" w:lineRule="auto"/>
        <w:rPr>
          <w:rFonts w:ascii="Arial" w:eastAsia="Times New Roman" w:hAnsi="Arial" w:cs="Arial"/>
          <w:i/>
          <w:color w:val="000000"/>
          <w:sz w:val="20"/>
          <w:szCs w:val="20"/>
          <w:lang w:eastAsia="en-GB"/>
        </w:rPr>
      </w:pPr>
    </w:p>
    <w:p w14:paraId="7D432F29" w14:textId="77777777" w:rsidR="00F91E92" w:rsidRPr="00B77375" w:rsidRDefault="00F91E92" w:rsidP="00857ACE">
      <w:pPr>
        <w:shd w:val="clear" w:color="auto" w:fill="FFFFFF"/>
        <w:tabs>
          <w:tab w:val="left" w:pos="1134"/>
        </w:tabs>
        <w:spacing w:after="0" w:line="240" w:lineRule="auto"/>
        <w:rPr>
          <w:rFonts w:ascii="Arial" w:eastAsia="Times New Roman" w:hAnsi="Arial" w:cs="Arial"/>
          <w:sz w:val="20"/>
          <w:szCs w:val="20"/>
          <w:lang w:eastAsia="en-GB"/>
        </w:rPr>
      </w:pPr>
      <w:r w:rsidRPr="00B77375">
        <w:rPr>
          <w:rFonts w:ascii="Arial" w:eastAsia="Times New Roman" w:hAnsi="Arial" w:cs="Arial"/>
          <w:sz w:val="20"/>
          <w:szCs w:val="20"/>
          <w:lang w:eastAsia="en-GB"/>
        </w:rPr>
        <w:t>(1</w:t>
      </w:r>
      <w:r w:rsidR="00D66595">
        <w:rPr>
          <w:rFonts w:ascii="Arial" w:eastAsia="Times New Roman" w:hAnsi="Arial" w:cs="Arial"/>
          <w:sz w:val="20"/>
          <w:szCs w:val="20"/>
          <w:lang w:eastAsia="en-GB"/>
        </w:rPr>
        <w:t>5</w:t>
      </w:r>
      <w:r w:rsidRPr="00B77375">
        <w:rPr>
          <w:rFonts w:ascii="Arial" w:eastAsia="Times New Roman" w:hAnsi="Arial" w:cs="Arial"/>
          <w:sz w:val="20"/>
          <w:szCs w:val="20"/>
          <w:lang w:eastAsia="en-GB"/>
        </w:rPr>
        <w:t>)</w:t>
      </w:r>
      <w:r w:rsidRPr="00B77375">
        <w:rPr>
          <w:rFonts w:ascii="Arial" w:eastAsia="Times New Roman" w:hAnsi="Arial" w:cs="Arial"/>
          <w:sz w:val="20"/>
          <w:szCs w:val="20"/>
          <w:lang w:eastAsia="en-GB"/>
        </w:rPr>
        <w:tab/>
      </w:r>
      <w:r w:rsidRPr="00B77375">
        <w:rPr>
          <w:rFonts w:ascii="Arial" w:eastAsia="Times New Roman" w:hAnsi="Arial" w:cs="Arial"/>
          <w:i/>
          <w:sz w:val="20"/>
          <w:szCs w:val="20"/>
          <w:lang w:eastAsia="en-GB"/>
        </w:rPr>
        <w:t xml:space="preserve">Bearing in mind </w:t>
      </w:r>
      <w:r w:rsidRPr="00B77375">
        <w:rPr>
          <w:rFonts w:ascii="Arial" w:eastAsia="Times New Roman" w:hAnsi="Arial" w:cs="Arial"/>
          <w:sz w:val="20"/>
          <w:szCs w:val="20"/>
          <w:lang w:eastAsia="en-GB"/>
        </w:rPr>
        <w:t>that digitalization helps to cut costs and increase efficiency</w:t>
      </w:r>
      <w:r w:rsidR="00CE1C97" w:rsidRPr="00B77375">
        <w:rPr>
          <w:rFonts w:ascii="Arial" w:eastAsia="Times New Roman" w:hAnsi="Arial" w:cs="Arial"/>
          <w:sz w:val="20"/>
          <w:szCs w:val="20"/>
          <w:lang w:eastAsia="en-GB"/>
        </w:rPr>
        <w:t>,</w:t>
      </w:r>
      <w:r w:rsidRPr="00B77375">
        <w:rPr>
          <w:rFonts w:ascii="Arial" w:eastAsia="Times New Roman" w:hAnsi="Arial" w:cs="Arial"/>
          <w:sz w:val="20"/>
          <w:szCs w:val="20"/>
          <w:lang w:eastAsia="en-GB"/>
        </w:rPr>
        <w:t xml:space="preserve"> including efficiency of resources,</w:t>
      </w:r>
    </w:p>
    <w:p w14:paraId="15754510" w14:textId="77777777" w:rsidR="00F91E92" w:rsidRPr="00B77375" w:rsidRDefault="00F91E92" w:rsidP="00857ACE">
      <w:pPr>
        <w:shd w:val="clear" w:color="auto" w:fill="FFFFFF"/>
        <w:tabs>
          <w:tab w:val="left" w:pos="1134"/>
        </w:tabs>
        <w:spacing w:after="0" w:line="240" w:lineRule="auto"/>
        <w:rPr>
          <w:rFonts w:ascii="Arial" w:eastAsia="Times New Roman" w:hAnsi="Arial" w:cs="Arial"/>
          <w:color w:val="000000"/>
          <w:sz w:val="20"/>
          <w:szCs w:val="20"/>
          <w:lang w:eastAsia="en-GB"/>
        </w:rPr>
      </w:pPr>
    </w:p>
    <w:p w14:paraId="4EE73261" w14:textId="77777777" w:rsidR="00F91E92" w:rsidRPr="00B77375" w:rsidRDefault="00F91E92" w:rsidP="00857ACE">
      <w:pPr>
        <w:shd w:val="clear" w:color="auto" w:fill="FFFFFF"/>
        <w:tabs>
          <w:tab w:val="left" w:pos="1134"/>
        </w:tabs>
        <w:spacing w:after="0" w:line="240" w:lineRule="auto"/>
        <w:rPr>
          <w:rFonts w:ascii="Arial" w:eastAsia="Times New Roman" w:hAnsi="Arial" w:cs="Arial"/>
          <w:i/>
          <w:sz w:val="20"/>
          <w:szCs w:val="20"/>
          <w:lang w:eastAsia="en-GB"/>
        </w:rPr>
      </w:pPr>
      <w:r w:rsidRPr="00B77375">
        <w:rPr>
          <w:rFonts w:ascii="Arial" w:eastAsia="Times New Roman" w:hAnsi="Arial" w:cs="Arial"/>
          <w:sz w:val="20"/>
          <w:szCs w:val="20"/>
          <w:lang w:eastAsia="en-GB"/>
        </w:rPr>
        <w:t>(1</w:t>
      </w:r>
      <w:r w:rsidR="00D66595">
        <w:rPr>
          <w:rFonts w:ascii="Arial" w:eastAsia="Times New Roman" w:hAnsi="Arial" w:cs="Arial"/>
          <w:sz w:val="20"/>
          <w:szCs w:val="20"/>
          <w:lang w:eastAsia="en-GB"/>
        </w:rPr>
        <w:t>6</w:t>
      </w:r>
      <w:r w:rsidRPr="00B77375">
        <w:rPr>
          <w:rFonts w:ascii="Arial" w:eastAsia="Times New Roman" w:hAnsi="Arial" w:cs="Arial"/>
          <w:sz w:val="20"/>
          <w:szCs w:val="20"/>
          <w:lang w:eastAsia="en-GB"/>
        </w:rPr>
        <w:t>)</w:t>
      </w:r>
      <w:r w:rsidRPr="00B77375">
        <w:rPr>
          <w:rFonts w:ascii="Arial" w:eastAsia="Times New Roman" w:hAnsi="Arial" w:cs="Arial"/>
          <w:sz w:val="20"/>
          <w:szCs w:val="20"/>
          <w:lang w:eastAsia="en-GB"/>
        </w:rPr>
        <w:tab/>
      </w:r>
      <w:r w:rsidRPr="00B77375">
        <w:rPr>
          <w:rFonts w:ascii="Arial" w:eastAsia="Times New Roman" w:hAnsi="Arial" w:cs="Arial"/>
          <w:i/>
          <w:sz w:val="20"/>
          <w:szCs w:val="20"/>
          <w:lang w:eastAsia="en-GB"/>
        </w:rPr>
        <w:t xml:space="preserve">Underscoring </w:t>
      </w:r>
      <w:r w:rsidRPr="00B77375">
        <w:rPr>
          <w:rFonts w:ascii="Arial" w:eastAsia="Times New Roman" w:hAnsi="Arial" w:cs="Arial"/>
          <w:sz w:val="20"/>
          <w:szCs w:val="20"/>
          <w:lang w:eastAsia="en-GB"/>
        </w:rPr>
        <w:t>the central role of international digital learning and collaboration platforms, often with virtual technologies, for learning, networking and co-creation,</w:t>
      </w:r>
      <w:r w:rsidRPr="00B77375">
        <w:rPr>
          <w:rFonts w:ascii="Arial" w:eastAsia="Times New Roman" w:hAnsi="Arial" w:cs="Arial"/>
          <w:i/>
          <w:sz w:val="20"/>
          <w:szCs w:val="20"/>
          <w:lang w:eastAsia="en-GB"/>
        </w:rPr>
        <w:t xml:space="preserve"> </w:t>
      </w:r>
    </w:p>
    <w:p w14:paraId="16849C97" w14:textId="77777777" w:rsidR="00F91E92" w:rsidRPr="00B77375" w:rsidRDefault="00F91E92" w:rsidP="00857ACE">
      <w:pPr>
        <w:shd w:val="clear" w:color="auto" w:fill="FFFFFF"/>
        <w:tabs>
          <w:tab w:val="left" w:pos="1134"/>
        </w:tabs>
        <w:spacing w:after="0" w:line="240" w:lineRule="auto"/>
        <w:rPr>
          <w:rFonts w:ascii="Arial" w:eastAsia="Times New Roman" w:hAnsi="Arial" w:cs="Arial"/>
          <w:i/>
          <w:color w:val="000000"/>
          <w:sz w:val="20"/>
          <w:szCs w:val="20"/>
          <w:lang w:eastAsia="en-GB"/>
        </w:rPr>
      </w:pPr>
    </w:p>
    <w:p w14:paraId="78780F2A" w14:textId="77777777" w:rsidR="00F91E92" w:rsidRDefault="00F91E92" w:rsidP="00857ACE">
      <w:pPr>
        <w:shd w:val="clear" w:color="auto" w:fill="FFFFFF"/>
        <w:tabs>
          <w:tab w:val="left" w:pos="1134"/>
        </w:tabs>
        <w:spacing w:after="0" w:line="240" w:lineRule="auto"/>
        <w:rPr>
          <w:rFonts w:ascii="Arial" w:eastAsia="Times New Roman" w:hAnsi="Arial" w:cs="Arial"/>
          <w:sz w:val="20"/>
          <w:szCs w:val="20"/>
          <w:lang w:eastAsia="en-GB"/>
        </w:rPr>
      </w:pPr>
      <w:r w:rsidRPr="00B77375">
        <w:rPr>
          <w:rFonts w:ascii="Arial" w:eastAsia="Times New Roman" w:hAnsi="Arial" w:cs="Arial"/>
          <w:sz w:val="20"/>
          <w:szCs w:val="20"/>
          <w:lang w:eastAsia="en-GB"/>
        </w:rPr>
        <w:t>(1</w:t>
      </w:r>
      <w:r w:rsidR="00D66595">
        <w:rPr>
          <w:rFonts w:ascii="Arial" w:eastAsia="Times New Roman" w:hAnsi="Arial" w:cs="Arial"/>
          <w:sz w:val="20"/>
          <w:szCs w:val="20"/>
          <w:lang w:eastAsia="en-GB"/>
        </w:rPr>
        <w:t>7</w:t>
      </w:r>
      <w:r w:rsidRPr="00B77375">
        <w:rPr>
          <w:rFonts w:ascii="Arial" w:eastAsia="Times New Roman" w:hAnsi="Arial" w:cs="Arial"/>
          <w:sz w:val="20"/>
          <w:szCs w:val="20"/>
          <w:lang w:eastAsia="en-GB"/>
        </w:rPr>
        <w:t>)</w:t>
      </w:r>
      <w:r w:rsidRPr="00B77375">
        <w:rPr>
          <w:rFonts w:ascii="Arial" w:eastAsia="Times New Roman" w:hAnsi="Arial" w:cs="Arial"/>
          <w:i/>
          <w:sz w:val="20"/>
          <w:szCs w:val="20"/>
          <w:lang w:eastAsia="en-GB"/>
        </w:rPr>
        <w:tab/>
        <w:t xml:space="preserve">Aware </w:t>
      </w:r>
      <w:r w:rsidRPr="00B77375">
        <w:rPr>
          <w:rFonts w:ascii="Arial" w:eastAsia="Times New Roman" w:hAnsi="Arial" w:cs="Arial"/>
          <w:sz w:val="20"/>
          <w:szCs w:val="20"/>
          <w:lang w:eastAsia="en-GB"/>
        </w:rPr>
        <w:t xml:space="preserve">that digitalization is not a goal in itself, but an enabler and an accelerator to effectively </w:t>
      </w:r>
      <w:r w:rsidR="00CE1C97" w:rsidRPr="00B77375">
        <w:rPr>
          <w:rFonts w:ascii="Arial" w:eastAsia="Times New Roman" w:hAnsi="Arial" w:cs="Arial"/>
          <w:sz w:val="20"/>
          <w:szCs w:val="20"/>
          <w:lang w:eastAsia="en-GB"/>
        </w:rPr>
        <w:t xml:space="preserve">achieve </w:t>
      </w:r>
      <w:r w:rsidRPr="00B77375">
        <w:rPr>
          <w:rFonts w:ascii="Arial" w:eastAsia="Times New Roman" w:hAnsi="Arial" w:cs="Arial"/>
          <w:sz w:val="20"/>
          <w:szCs w:val="20"/>
          <w:lang w:eastAsia="en-GB"/>
        </w:rPr>
        <w:t>all 17 SDGs,</w:t>
      </w:r>
    </w:p>
    <w:p w14:paraId="30EAB4F2" w14:textId="77777777" w:rsidR="00F91E92" w:rsidRDefault="00F91E92" w:rsidP="00857ACE">
      <w:pPr>
        <w:shd w:val="clear" w:color="auto" w:fill="FFFFFF"/>
        <w:tabs>
          <w:tab w:val="left" w:pos="1134"/>
        </w:tabs>
        <w:spacing w:after="0" w:line="240" w:lineRule="auto"/>
        <w:rPr>
          <w:rFonts w:ascii="Arial" w:eastAsia="Times New Roman" w:hAnsi="Arial" w:cs="Arial"/>
          <w:i/>
          <w:color w:val="000000"/>
          <w:sz w:val="20"/>
          <w:szCs w:val="20"/>
          <w:highlight w:val="magenta"/>
          <w:lang w:eastAsia="en-GB"/>
        </w:rPr>
      </w:pPr>
    </w:p>
    <w:p w14:paraId="372C76F7" w14:textId="5C8F7DAE" w:rsidR="00690915" w:rsidRDefault="00D66595" w:rsidP="00857ACE">
      <w:pPr>
        <w:spacing w:after="0" w:line="240" w:lineRule="auto"/>
        <w:rPr>
          <w:rFonts w:ascii="Arial" w:hAnsi="Arial" w:cs="Arial"/>
          <w:sz w:val="20"/>
          <w:szCs w:val="20"/>
          <w:lang w:val="en-US"/>
        </w:rPr>
      </w:pPr>
      <w:r>
        <w:rPr>
          <w:rFonts w:ascii="Arial" w:hAnsi="Arial" w:cs="Arial"/>
          <w:iCs/>
          <w:sz w:val="20"/>
          <w:szCs w:val="20"/>
          <w:lang w:val="en-US"/>
        </w:rPr>
        <w:t>(18</w:t>
      </w:r>
      <w:r w:rsidR="00B77375" w:rsidRPr="00B77375">
        <w:rPr>
          <w:rFonts w:ascii="Arial" w:hAnsi="Arial" w:cs="Arial"/>
          <w:iCs/>
          <w:sz w:val="20"/>
          <w:szCs w:val="20"/>
          <w:lang w:val="en-US"/>
        </w:rPr>
        <w:t>)</w:t>
      </w:r>
      <w:r w:rsidR="00B77375" w:rsidRPr="00B77375">
        <w:rPr>
          <w:rFonts w:ascii="Arial" w:hAnsi="Arial" w:cs="Arial"/>
          <w:iCs/>
          <w:sz w:val="20"/>
          <w:szCs w:val="20"/>
          <w:lang w:val="en-US"/>
        </w:rPr>
        <w:tab/>
      </w:r>
      <w:r w:rsidR="00B77375" w:rsidRPr="00B77375">
        <w:rPr>
          <w:rFonts w:ascii="Arial" w:hAnsi="Arial" w:cs="Arial"/>
          <w:iCs/>
          <w:sz w:val="20"/>
          <w:szCs w:val="20"/>
          <w:lang w:val="en-US"/>
        </w:rPr>
        <w:tab/>
      </w:r>
      <w:r w:rsidR="00690915" w:rsidRPr="00B77375">
        <w:rPr>
          <w:rFonts w:ascii="Arial" w:hAnsi="Arial" w:cs="Arial"/>
          <w:i/>
          <w:iCs/>
          <w:sz w:val="20"/>
          <w:szCs w:val="20"/>
          <w:lang w:val="en-US"/>
        </w:rPr>
        <w:t>Highlighting</w:t>
      </w:r>
      <w:r w:rsidR="00690915" w:rsidRPr="00B77375">
        <w:rPr>
          <w:rFonts w:ascii="Arial" w:hAnsi="Arial" w:cs="Arial"/>
          <w:sz w:val="20"/>
          <w:szCs w:val="20"/>
          <w:lang w:val="en-US"/>
        </w:rPr>
        <w:t xml:space="preserve"> the fact that the COVID-19 crisis has only accelerated the digital revolution, </w:t>
      </w:r>
    </w:p>
    <w:p w14:paraId="07D5712E" w14:textId="77777777" w:rsidR="00857ACE" w:rsidRPr="00B77375" w:rsidRDefault="00857ACE" w:rsidP="00857ACE">
      <w:pPr>
        <w:spacing w:after="0" w:line="240" w:lineRule="auto"/>
        <w:rPr>
          <w:rFonts w:ascii="Arial" w:hAnsi="Arial" w:cs="Arial"/>
          <w:sz w:val="20"/>
          <w:szCs w:val="20"/>
        </w:rPr>
      </w:pPr>
    </w:p>
    <w:p w14:paraId="3FDCAD69" w14:textId="22639395" w:rsidR="00690915" w:rsidRDefault="00B77375" w:rsidP="00857ACE">
      <w:pPr>
        <w:spacing w:after="0" w:line="240" w:lineRule="auto"/>
        <w:rPr>
          <w:rFonts w:ascii="Arial" w:hAnsi="Arial" w:cs="Arial"/>
          <w:sz w:val="20"/>
          <w:szCs w:val="20"/>
          <w:lang w:val="en-US"/>
        </w:rPr>
      </w:pPr>
      <w:r w:rsidRPr="00200595">
        <w:rPr>
          <w:rFonts w:ascii="Arial" w:hAnsi="Arial" w:cs="Arial"/>
          <w:iCs/>
          <w:sz w:val="20"/>
          <w:szCs w:val="20"/>
        </w:rPr>
        <w:t>(</w:t>
      </w:r>
      <w:r w:rsidR="00D66595">
        <w:rPr>
          <w:rFonts w:ascii="Arial" w:hAnsi="Arial" w:cs="Arial"/>
          <w:iCs/>
          <w:sz w:val="20"/>
          <w:szCs w:val="20"/>
        </w:rPr>
        <w:t>19</w:t>
      </w:r>
      <w:r w:rsidRPr="00200595">
        <w:rPr>
          <w:rFonts w:ascii="Arial" w:hAnsi="Arial" w:cs="Arial"/>
          <w:iCs/>
          <w:sz w:val="20"/>
          <w:szCs w:val="20"/>
        </w:rPr>
        <w:t>)</w:t>
      </w:r>
      <w:r w:rsidRPr="00200595">
        <w:rPr>
          <w:rFonts w:ascii="Arial" w:hAnsi="Arial" w:cs="Arial"/>
          <w:iCs/>
          <w:sz w:val="20"/>
          <w:szCs w:val="20"/>
        </w:rPr>
        <w:tab/>
      </w:r>
      <w:r w:rsidRPr="00200595">
        <w:rPr>
          <w:rFonts w:ascii="Arial" w:hAnsi="Arial" w:cs="Arial"/>
          <w:iCs/>
          <w:sz w:val="20"/>
          <w:szCs w:val="20"/>
        </w:rPr>
        <w:tab/>
      </w:r>
      <w:r w:rsidR="00690915" w:rsidRPr="00200595">
        <w:rPr>
          <w:rFonts w:ascii="Arial" w:hAnsi="Arial" w:cs="Arial"/>
          <w:i/>
          <w:iCs/>
          <w:sz w:val="20"/>
          <w:szCs w:val="20"/>
        </w:rPr>
        <w:t>Underscoring</w:t>
      </w:r>
      <w:r w:rsidR="00690915" w:rsidRPr="00200595">
        <w:rPr>
          <w:rFonts w:ascii="Arial" w:hAnsi="Arial" w:cs="Arial"/>
          <w:sz w:val="20"/>
          <w:szCs w:val="20"/>
        </w:rPr>
        <w:t xml:space="preserve"> that </w:t>
      </w:r>
      <w:r w:rsidR="00690915" w:rsidRPr="00200595">
        <w:rPr>
          <w:rFonts w:ascii="Arial" w:hAnsi="Arial" w:cs="Arial"/>
          <w:sz w:val="20"/>
          <w:szCs w:val="20"/>
          <w:lang w:val="en-US"/>
        </w:rPr>
        <w:t>any future disaster reduction strategy will be (big) data driven,</w:t>
      </w:r>
    </w:p>
    <w:p w14:paraId="61217280" w14:textId="77777777" w:rsidR="00857ACE" w:rsidRPr="00200595" w:rsidRDefault="00857ACE" w:rsidP="00857ACE">
      <w:pPr>
        <w:spacing w:after="0" w:line="240" w:lineRule="auto"/>
        <w:rPr>
          <w:rFonts w:ascii="Arial" w:hAnsi="Arial" w:cs="Arial"/>
          <w:sz w:val="20"/>
          <w:szCs w:val="20"/>
          <w:lang w:val="en-US"/>
        </w:rPr>
      </w:pPr>
    </w:p>
    <w:p w14:paraId="0FF55A28" w14:textId="5B327B41" w:rsidR="00EC17B5" w:rsidRDefault="00200595" w:rsidP="00857ACE">
      <w:pPr>
        <w:spacing w:after="0" w:line="240" w:lineRule="auto"/>
        <w:rPr>
          <w:rFonts w:ascii="Arial" w:hAnsi="Arial" w:cs="Arial"/>
          <w:sz w:val="20"/>
          <w:szCs w:val="20"/>
        </w:rPr>
      </w:pPr>
      <w:r w:rsidRPr="00200595">
        <w:rPr>
          <w:rFonts w:ascii="Arial" w:hAnsi="Arial" w:cs="Arial"/>
          <w:iCs/>
          <w:sz w:val="20"/>
          <w:szCs w:val="20"/>
        </w:rPr>
        <w:t>(2</w:t>
      </w:r>
      <w:r w:rsidR="00D66595">
        <w:rPr>
          <w:rFonts w:ascii="Arial" w:hAnsi="Arial" w:cs="Arial"/>
          <w:iCs/>
          <w:sz w:val="20"/>
          <w:szCs w:val="20"/>
        </w:rPr>
        <w:t>0</w:t>
      </w:r>
      <w:r w:rsidR="007F4A46" w:rsidRPr="00200595">
        <w:rPr>
          <w:rFonts w:ascii="Arial" w:hAnsi="Arial" w:cs="Arial"/>
          <w:iCs/>
          <w:sz w:val="20"/>
          <w:szCs w:val="20"/>
        </w:rPr>
        <w:t>)</w:t>
      </w:r>
      <w:r w:rsidR="007F4A46" w:rsidRPr="00200595">
        <w:rPr>
          <w:rFonts w:ascii="Arial" w:hAnsi="Arial" w:cs="Arial"/>
          <w:iCs/>
          <w:sz w:val="20"/>
          <w:szCs w:val="20"/>
        </w:rPr>
        <w:tab/>
      </w:r>
      <w:r w:rsidR="007F4A46" w:rsidRPr="00200595">
        <w:rPr>
          <w:rFonts w:ascii="Arial" w:hAnsi="Arial" w:cs="Arial"/>
          <w:iCs/>
          <w:sz w:val="20"/>
          <w:szCs w:val="20"/>
        </w:rPr>
        <w:tab/>
      </w:r>
      <w:r w:rsidR="00EC17B5" w:rsidRPr="00200595">
        <w:rPr>
          <w:rFonts w:ascii="Arial" w:hAnsi="Arial" w:cs="Arial"/>
          <w:i/>
          <w:iCs/>
          <w:sz w:val="20"/>
          <w:szCs w:val="20"/>
        </w:rPr>
        <w:t xml:space="preserve">Paying due regard </w:t>
      </w:r>
      <w:r w:rsidR="00EC17B5" w:rsidRPr="00200595">
        <w:rPr>
          <w:rFonts w:ascii="Arial" w:hAnsi="Arial" w:cs="Arial"/>
          <w:sz w:val="20"/>
          <w:szCs w:val="20"/>
        </w:rPr>
        <w:t xml:space="preserve">to avoiding the most vulnerable people </w:t>
      </w:r>
      <w:r w:rsidR="00876C0D" w:rsidRPr="00200595">
        <w:rPr>
          <w:rFonts w:ascii="Arial" w:hAnsi="Arial" w:cs="Arial"/>
          <w:sz w:val="20"/>
          <w:szCs w:val="20"/>
        </w:rPr>
        <w:t>becom</w:t>
      </w:r>
      <w:r w:rsidR="00876C0D">
        <w:rPr>
          <w:rFonts w:ascii="Arial" w:hAnsi="Arial" w:cs="Arial"/>
          <w:sz w:val="20"/>
          <w:szCs w:val="20"/>
        </w:rPr>
        <w:t>ing</w:t>
      </w:r>
      <w:r w:rsidR="00876C0D" w:rsidRPr="00200595">
        <w:rPr>
          <w:rFonts w:ascii="Arial" w:hAnsi="Arial" w:cs="Arial"/>
          <w:sz w:val="20"/>
          <w:szCs w:val="20"/>
        </w:rPr>
        <w:t xml:space="preserve"> </w:t>
      </w:r>
      <w:r w:rsidR="00EC17B5" w:rsidRPr="00200595">
        <w:rPr>
          <w:rFonts w:ascii="Arial" w:hAnsi="Arial" w:cs="Arial"/>
          <w:sz w:val="20"/>
          <w:szCs w:val="20"/>
        </w:rPr>
        <w:t>victims of the circular</w:t>
      </w:r>
      <w:r w:rsidR="00F11DEA">
        <w:rPr>
          <w:rFonts w:ascii="Arial" w:hAnsi="Arial" w:cs="Arial"/>
          <w:sz w:val="20"/>
          <w:szCs w:val="20"/>
        </w:rPr>
        <w:t xml:space="preserve"> economy</w:t>
      </w:r>
      <w:r w:rsidR="00EC17B5" w:rsidRPr="00200595">
        <w:rPr>
          <w:rFonts w:ascii="Arial" w:hAnsi="Arial" w:cs="Arial"/>
          <w:sz w:val="20"/>
          <w:szCs w:val="20"/>
        </w:rPr>
        <w:t xml:space="preserve"> and digital transition by including solidarity in the</w:t>
      </w:r>
      <w:r w:rsidR="001E5EC4" w:rsidRPr="00200595">
        <w:rPr>
          <w:rFonts w:ascii="Arial" w:hAnsi="Arial" w:cs="Arial"/>
          <w:sz w:val="20"/>
          <w:szCs w:val="20"/>
        </w:rPr>
        <w:t xml:space="preserve"> recovery</w:t>
      </w:r>
      <w:r w:rsidR="00EC17B5" w:rsidRPr="00200595">
        <w:rPr>
          <w:rFonts w:ascii="Arial" w:hAnsi="Arial" w:cs="Arial"/>
          <w:sz w:val="20"/>
          <w:szCs w:val="20"/>
        </w:rPr>
        <w:t xml:space="preserve"> process in order to fully seize the opportunities of the current crisis</w:t>
      </w:r>
      <w:r w:rsidR="00876C0D">
        <w:rPr>
          <w:rFonts w:ascii="Arial" w:hAnsi="Arial" w:cs="Arial"/>
          <w:sz w:val="20"/>
          <w:szCs w:val="20"/>
        </w:rPr>
        <w:t>,</w:t>
      </w:r>
    </w:p>
    <w:p w14:paraId="3AAF55E3" w14:textId="77777777" w:rsidR="00857ACE" w:rsidRPr="007F4A46" w:rsidRDefault="00857ACE" w:rsidP="00857ACE">
      <w:pPr>
        <w:spacing w:after="0" w:line="240" w:lineRule="auto"/>
        <w:rPr>
          <w:rFonts w:ascii="Arial" w:hAnsi="Arial" w:cs="Arial"/>
          <w:sz w:val="20"/>
          <w:szCs w:val="20"/>
        </w:rPr>
      </w:pPr>
    </w:p>
    <w:p w14:paraId="52906F2C" w14:textId="44219261" w:rsidR="00F91E92" w:rsidRPr="004C3E85" w:rsidRDefault="00F91E92" w:rsidP="00857ACE">
      <w:pPr>
        <w:shd w:val="clear" w:color="auto" w:fill="FFFFFF"/>
        <w:tabs>
          <w:tab w:val="left" w:pos="1134"/>
        </w:tabs>
        <w:spacing w:after="0" w:line="240" w:lineRule="auto"/>
        <w:rPr>
          <w:rFonts w:ascii="Arial" w:eastAsia="Times New Roman" w:hAnsi="Arial" w:cs="Arial"/>
          <w:i/>
          <w:sz w:val="20"/>
          <w:szCs w:val="20"/>
          <w:lang w:eastAsia="en-GB"/>
        </w:rPr>
      </w:pPr>
      <w:r w:rsidRPr="004C3E85">
        <w:rPr>
          <w:rFonts w:ascii="Arial" w:eastAsia="Times New Roman" w:hAnsi="Arial" w:cs="Arial"/>
          <w:sz w:val="20"/>
          <w:szCs w:val="20"/>
          <w:lang w:eastAsia="en-GB"/>
        </w:rPr>
        <w:t>(</w:t>
      </w:r>
      <w:r w:rsidR="004C3E85" w:rsidRPr="004C3E85">
        <w:rPr>
          <w:rFonts w:ascii="Arial" w:eastAsia="Times New Roman" w:hAnsi="Arial" w:cs="Arial"/>
          <w:sz w:val="20"/>
          <w:szCs w:val="20"/>
          <w:lang w:eastAsia="en-GB"/>
        </w:rPr>
        <w:t>2</w:t>
      </w:r>
      <w:r w:rsidR="00D66595">
        <w:rPr>
          <w:rFonts w:ascii="Arial" w:eastAsia="Times New Roman" w:hAnsi="Arial" w:cs="Arial"/>
          <w:sz w:val="20"/>
          <w:szCs w:val="20"/>
          <w:lang w:eastAsia="en-GB"/>
        </w:rPr>
        <w:t>1</w:t>
      </w:r>
      <w:r w:rsidRPr="004C3E85">
        <w:rPr>
          <w:rFonts w:ascii="Arial" w:eastAsia="Times New Roman" w:hAnsi="Arial" w:cs="Arial"/>
          <w:sz w:val="20"/>
          <w:szCs w:val="20"/>
          <w:lang w:eastAsia="en-GB"/>
        </w:rPr>
        <w:t>)</w:t>
      </w:r>
      <w:r w:rsidRPr="004C3E85">
        <w:rPr>
          <w:rFonts w:ascii="Arial" w:eastAsia="Times New Roman" w:hAnsi="Arial" w:cs="Arial"/>
          <w:i/>
          <w:sz w:val="20"/>
          <w:szCs w:val="20"/>
          <w:lang w:eastAsia="en-GB"/>
        </w:rPr>
        <w:tab/>
        <w:t xml:space="preserve">Stressing </w:t>
      </w:r>
      <w:r w:rsidRPr="004C3E85">
        <w:rPr>
          <w:rFonts w:ascii="Arial" w:eastAsia="Times New Roman" w:hAnsi="Arial" w:cs="Arial"/>
          <w:sz w:val="20"/>
          <w:szCs w:val="20"/>
          <w:lang w:eastAsia="en-GB"/>
        </w:rPr>
        <w:t xml:space="preserve">that the shift to </w:t>
      </w:r>
      <w:r w:rsidR="00110E2C" w:rsidRPr="004C3E85">
        <w:rPr>
          <w:rFonts w:ascii="Arial" w:eastAsia="Times New Roman" w:hAnsi="Arial" w:cs="Arial"/>
          <w:sz w:val="20"/>
          <w:szCs w:val="20"/>
          <w:lang w:eastAsia="en-GB"/>
        </w:rPr>
        <w:t xml:space="preserve">a </w:t>
      </w:r>
      <w:r w:rsidRPr="004C3E85">
        <w:rPr>
          <w:rFonts w:ascii="Arial" w:eastAsia="Times New Roman" w:hAnsi="Arial" w:cs="Arial"/>
          <w:sz w:val="20"/>
          <w:szCs w:val="20"/>
          <w:lang w:eastAsia="en-GB"/>
        </w:rPr>
        <w:t xml:space="preserve">circular economy would allow countries </w:t>
      </w:r>
      <w:r w:rsidR="00F96DF5" w:rsidRPr="004C3E85">
        <w:rPr>
          <w:rFonts w:ascii="Arial" w:eastAsia="Times New Roman" w:hAnsi="Arial" w:cs="Arial"/>
          <w:sz w:val="20"/>
          <w:szCs w:val="20"/>
          <w:lang w:eastAsia="en-GB"/>
        </w:rPr>
        <w:t xml:space="preserve">to decouple </w:t>
      </w:r>
      <w:r w:rsidR="00F96DF5" w:rsidRPr="004C3E85">
        <w:rPr>
          <w:rFonts w:ascii="Arial" w:hAnsi="Arial" w:cs="Arial"/>
          <w:sz w:val="20"/>
          <w:szCs w:val="20"/>
        </w:rPr>
        <w:t xml:space="preserve">growth from resource use and environmental impact, </w:t>
      </w:r>
      <w:r w:rsidR="00562AC7" w:rsidRPr="004C3E85">
        <w:rPr>
          <w:rFonts w:ascii="Arial" w:hAnsi="Arial" w:cs="Arial"/>
          <w:sz w:val="20"/>
          <w:szCs w:val="20"/>
        </w:rPr>
        <w:t xml:space="preserve">generate economic opportunities, </w:t>
      </w:r>
      <w:r w:rsidR="00F96DF5" w:rsidRPr="004C3E85">
        <w:rPr>
          <w:rFonts w:ascii="Arial" w:hAnsi="Arial" w:cs="Arial"/>
          <w:sz w:val="20"/>
          <w:szCs w:val="20"/>
        </w:rPr>
        <w:t>build long-term resilience</w:t>
      </w:r>
      <w:r w:rsidR="003A253E" w:rsidRPr="004C3E85">
        <w:rPr>
          <w:rFonts w:ascii="Arial" w:hAnsi="Arial" w:cs="Arial"/>
          <w:sz w:val="20"/>
          <w:szCs w:val="20"/>
        </w:rPr>
        <w:t>,</w:t>
      </w:r>
      <w:r w:rsidR="00F96DF5" w:rsidRPr="004C3E85">
        <w:rPr>
          <w:rFonts w:ascii="Arial" w:hAnsi="Arial" w:cs="Arial"/>
          <w:sz w:val="20"/>
          <w:szCs w:val="20"/>
        </w:rPr>
        <w:t xml:space="preserve"> </w:t>
      </w:r>
      <w:r w:rsidR="00562AC7" w:rsidRPr="004C3E85">
        <w:rPr>
          <w:rFonts w:ascii="Arial" w:hAnsi="Arial" w:cs="Arial"/>
          <w:sz w:val="20"/>
          <w:szCs w:val="20"/>
        </w:rPr>
        <w:t xml:space="preserve">protect </w:t>
      </w:r>
      <w:r w:rsidR="00876C0D">
        <w:rPr>
          <w:rFonts w:ascii="Arial" w:hAnsi="Arial" w:cs="Arial"/>
          <w:sz w:val="20"/>
          <w:szCs w:val="20"/>
        </w:rPr>
        <w:t xml:space="preserve">the </w:t>
      </w:r>
      <w:r w:rsidR="003A253E" w:rsidRPr="004C3E85">
        <w:rPr>
          <w:rFonts w:ascii="Arial" w:hAnsi="Arial" w:cs="Arial"/>
          <w:sz w:val="20"/>
          <w:szCs w:val="20"/>
        </w:rPr>
        <w:t xml:space="preserve">environment and </w:t>
      </w:r>
      <w:r w:rsidR="00562AC7" w:rsidRPr="004C3E85">
        <w:rPr>
          <w:rFonts w:ascii="Arial" w:hAnsi="Arial" w:cs="Arial"/>
          <w:sz w:val="20"/>
          <w:szCs w:val="20"/>
        </w:rPr>
        <w:t>human health</w:t>
      </w:r>
      <w:r w:rsidR="00876C0D">
        <w:rPr>
          <w:rFonts w:ascii="Arial" w:hAnsi="Arial" w:cs="Arial"/>
          <w:sz w:val="20"/>
          <w:szCs w:val="20"/>
        </w:rPr>
        <w:t>,</w:t>
      </w:r>
      <w:r w:rsidR="00876C0D" w:rsidRPr="004C3E85">
        <w:rPr>
          <w:rFonts w:ascii="Arial" w:eastAsia="Times New Roman" w:hAnsi="Arial" w:cs="Arial"/>
          <w:sz w:val="20"/>
          <w:szCs w:val="20"/>
          <w:lang w:eastAsia="en-GB"/>
        </w:rPr>
        <w:t xml:space="preserve"> </w:t>
      </w:r>
    </w:p>
    <w:p w14:paraId="0A05BF22" w14:textId="77777777" w:rsidR="003A253E" w:rsidRDefault="003A253E" w:rsidP="00857ACE">
      <w:pPr>
        <w:shd w:val="clear" w:color="auto" w:fill="FFFFFF"/>
        <w:tabs>
          <w:tab w:val="left" w:pos="1134"/>
        </w:tabs>
        <w:spacing w:after="0" w:line="240" w:lineRule="auto"/>
        <w:rPr>
          <w:rFonts w:ascii="Arial" w:eastAsia="Times New Roman" w:hAnsi="Arial" w:cs="Arial"/>
          <w:i/>
          <w:sz w:val="20"/>
          <w:szCs w:val="20"/>
          <w:lang w:eastAsia="en-GB"/>
        </w:rPr>
      </w:pPr>
    </w:p>
    <w:p w14:paraId="19822E28" w14:textId="77777777" w:rsidR="00F91E92" w:rsidRPr="00001393" w:rsidRDefault="00F91E92" w:rsidP="00857ACE">
      <w:pPr>
        <w:shd w:val="clear" w:color="auto" w:fill="FFFFFF"/>
        <w:tabs>
          <w:tab w:val="left" w:pos="1134"/>
        </w:tabs>
        <w:spacing w:after="0" w:line="240" w:lineRule="auto"/>
        <w:rPr>
          <w:rFonts w:ascii="Arial" w:eastAsia="Times New Roman" w:hAnsi="Arial" w:cs="Arial"/>
          <w:sz w:val="20"/>
          <w:szCs w:val="20"/>
          <w:lang w:eastAsia="en-GB"/>
        </w:rPr>
      </w:pPr>
      <w:r w:rsidRPr="00001393">
        <w:rPr>
          <w:rFonts w:ascii="Arial" w:eastAsia="Times New Roman" w:hAnsi="Arial" w:cs="Arial"/>
          <w:sz w:val="20"/>
          <w:szCs w:val="20"/>
          <w:lang w:eastAsia="en-GB"/>
        </w:rPr>
        <w:t>(</w:t>
      </w:r>
      <w:r w:rsidR="004C3E85">
        <w:rPr>
          <w:rFonts w:ascii="Arial" w:eastAsia="Times New Roman" w:hAnsi="Arial" w:cs="Arial"/>
          <w:sz w:val="20"/>
          <w:szCs w:val="20"/>
          <w:lang w:eastAsia="en-GB"/>
        </w:rPr>
        <w:t>2</w:t>
      </w:r>
      <w:r w:rsidR="00D66595">
        <w:rPr>
          <w:rFonts w:ascii="Arial" w:eastAsia="Times New Roman" w:hAnsi="Arial" w:cs="Arial"/>
          <w:sz w:val="20"/>
          <w:szCs w:val="20"/>
          <w:lang w:eastAsia="en-GB"/>
        </w:rPr>
        <w:t>2</w:t>
      </w:r>
      <w:r w:rsidRPr="00001393">
        <w:rPr>
          <w:rFonts w:ascii="Arial" w:eastAsia="Times New Roman" w:hAnsi="Arial" w:cs="Arial"/>
          <w:sz w:val="20"/>
          <w:szCs w:val="20"/>
          <w:lang w:eastAsia="en-GB"/>
        </w:rPr>
        <w:t>)</w:t>
      </w:r>
      <w:r w:rsidRPr="00001393">
        <w:rPr>
          <w:rFonts w:ascii="Arial" w:eastAsia="Times New Roman" w:hAnsi="Arial" w:cs="Arial"/>
          <w:sz w:val="20"/>
          <w:szCs w:val="20"/>
          <w:lang w:eastAsia="en-GB"/>
        </w:rPr>
        <w:tab/>
      </w:r>
      <w:r w:rsidRPr="00001393">
        <w:rPr>
          <w:rFonts w:ascii="Arial" w:eastAsia="Times New Roman" w:hAnsi="Arial" w:cs="Arial"/>
          <w:i/>
          <w:sz w:val="20"/>
          <w:szCs w:val="20"/>
          <w:lang w:eastAsia="en-GB"/>
        </w:rPr>
        <w:t xml:space="preserve">Underlining </w:t>
      </w:r>
      <w:r w:rsidRPr="00001393">
        <w:rPr>
          <w:rFonts w:ascii="Arial" w:eastAsia="Times New Roman" w:hAnsi="Arial" w:cs="Arial"/>
          <w:sz w:val="20"/>
          <w:szCs w:val="20"/>
          <w:lang w:eastAsia="en-GB"/>
        </w:rPr>
        <w:t>that the implementation of the circular</w:t>
      </w:r>
      <w:r w:rsidR="00C33362">
        <w:rPr>
          <w:rFonts w:ascii="Arial" w:eastAsia="Times New Roman" w:hAnsi="Arial" w:cs="Arial"/>
          <w:sz w:val="20"/>
          <w:szCs w:val="20"/>
          <w:lang w:eastAsia="en-GB"/>
        </w:rPr>
        <w:t xml:space="preserve"> </w:t>
      </w:r>
      <w:r w:rsidRPr="00001393">
        <w:rPr>
          <w:rFonts w:ascii="Arial" w:eastAsia="Times New Roman" w:hAnsi="Arial" w:cs="Arial"/>
          <w:sz w:val="20"/>
          <w:szCs w:val="20"/>
          <w:lang w:eastAsia="en-GB"/>
        </w:rPr>
        <w:t xml:space="preserve">economy principles in key sectors </w:t>
      </w:r>
      <w:r w:rsidR="00110E2C" w:rsidRPr="00001393">
        <w:rPr>
          <w:rFonts w:ascii="Arial" w:eastAsia="Times New Roman" w:hAnsi="Arial" w:cs="Arial"/>
          <w:sz w:val="20"/>
          <w:szCs w:val="20"/>
          <w:lang w:eastAsia="en-GB"/>
        </w:rPr>
        <w:t>c</w:t>
      </w:r>
      <w:r w:rsidR="00C33362">
        <w:rPr>
          <w:rFonts w:ascii="Arial" w:eastAsia="Times New Roman" w:hAnsi="Arial" w:cs="Arial"/>
          <w:sz w:val="20"/>
          <w:szCs w:val="20"/>
          <w:lang w:eastAsia="en-GB"/>
        </w:rPr>
        <w:t>an</w:t>
      </w:r>
      <w:r w:rsidR="00110E2C" w:rsidRPr="00001393">
        <w:rPr>
          <w:rFonts w:ascii="Arial" w:eastAsia="Times New Roman" w:hAnsi="Arial" w:cs="Arial"/>
          <w:sz w:val="20"/>
          <w:szCs w:val="20"/>
          <w:lang w:eastAsia="en-GB"/>
        </w:rPr>
        <w:t xml:space="preserve"> </w:t>
      </w:r>
      <w:r w:rsidRPr="00001393">
        <w:rPr>
          <w:rFonts w:ascii="Arial" w:eastAsia="Times New Roman" w:hAnsi="Arial" w:cs="Arial"/>
          <w:sz w:val="20"/>
          <w:szCs w:val="20"/>
          <w:lang w:eastAsia="en-GB"/>
        </w:rPr>
        <w:t xml:space="preserve">play a critical role in reducing greenhouse gas emissions and successfully addressing climate change,  </w:t>
      </w:r>
    </w:p>
    <w:p w14:paraId="32316DDA" w14:textId="77777777" w:rsidR="00F91E92" w:rsidRPr="00001393" w:rsidRDefault="00F91E92" w:rsidP="00857ACE">
      <w:pPr>
        <w:tabs>
          <w:tab w:val="left" w:pos="1134"/>
        </w:tabs>
        <w:spacing w:after="0" w:line="240" w:lineRule="auto"/>
        <w:rPr>
          <w:rFonts w:ascii="Arial" w:eastAsia="Times New Roman" w:hAnsi="Arial" w:cs="Arial"/>
          <w:i/>
          <w:sz w:val="20"/>
          <w:szCs w:val="20"/>
        </w:rPr>
      </w:pPr>
    </w:p>
    <w:p w14:paraId="2D501C50" w14:textId="38257D99" w:rsidR="00F91E92" w:rsidRPr="00001393" w:rsidRDefault="00F91E92" w:rsidP="00857ACE">
      <w:pPr>
        <w:keepNext/>
        <w:keepLines/>
        <w:shd w:val="clear" w:color="auto" w:fill="FFFFFF"/>
        <w:tabs>
          <w:tab w:val="left" w:pos="1134"/>
        </w:tabs>
        <w:spacing w:after="0" w:line="240" w:lineRule="auto"/>
        <w:rPr>
          <w:rFonts w:ascii="Arial" w:eastAsia="Times New Roman" w:hAnsi="Arial" w:cs="Arial"/>
          <w:sz w:val="20"/>
          <w:szCs w:val="20"/>
          <w:lang w:eastAsia="en-GB"/>
        </w:rPr>
      </w:pPr>
      <w:r w:rsidRPr="00001393">
        <w:rPr>
          <w:rFonts w:ascii="Arial" w:eastAsia="Times New Roman" w:hAnsi="Arial" w:cs="Arial"/>
          <w:sz w:val="20"/>
          <w:szCs w:val="20"/>
          <w:lang w:eastAsia="en-GB"/>
        </w:rPr>
        <w:lastRenderedPageBreak/>
        <w:t>(</w:t>
      </w:r>
      <w:r w:rsidR="008770B4">
        <w:rPr>
          <w:rFonts w:ascii="Arial" w:eastAsia="Times New Roman" w:hAnsi="Arial" w:cs="Arial"/>
          <w:sz w:val="20"/>
          <w:szCs w:val="20"/>
          <w:lang w:eastAsia="en-GB"/>
        </w:rPr>
        <w:t>2</w:t>
      </w:r>
      <w:r w:rsidR="00D66595">
        <w:rPr>
          <w:rFonts w:ascii="Arial" w:eastAsia="Times New Roman" w:hAnsi="Arial" w:cs="Arial"/>
          <w:sz w:val="20"/>
          <w:szCs w:val="20"/>
          <w:lang w:eastAsia="en-GB"/>
        </w:rPr>
        <w:t>3</w:t>
      </w:r>
      <w:r w:rsidRPr="00001393">
        <w:rPr>
          <w:rFonts w:ascii="Arial" w:eastAsia="Times New Roman" w:hAnsi="Arial" w:cs="Arial"/>
          <w:sz w:val="20"/>
          <w:szCs w:val="20"/>
          <w:lang w:eastAsia="en-GB"/>
        </w:rPr>
        <w:t>)</w:t>
      </w:r>
      <w:r w:rsidRPr="00001393">
        <w:rPr>
          <w:rFonts w:ascii="Arial" w:eastAsia="Times New Roman" w:hAnsi="Arial" w:cs="Arial"/>
          <w:i/>
          <w:sz w:val="20"/>
          <w:szCs w:val="20"/>
          <w:lang w:eastAsia="en-GB"/>
        </w:rPr>
        <w:tab/>
        <w:t xml:space="preserve">Bearing in mind </w:t>
      </w:r>
      <w:r w:rsidRPr="00001393">
        <w:rPr>
          <w:rFonts w:ascii="Arial" w:eastAsia="Times New Roman" w:hAnsi="Arial" w:cs="Arial"/>
          <w:sz w:val="20"/>
          <w:szCs w:val="20"/>
          <w:lang w:eastAsia="en-GB"/>
        </w:rPr>
        <w:t xml:space="preserve">that creating consumer demand for </w:t>
      </w:r>
      <w:r w:rsidR="00110E2C" w:rsidRPr="00001393">
        <w:rPr>
          <w:rFonts w:ascii="Arial" w:eastAsia="Times New Roman" w:hAnsi="Arial" w:cs="Arial"/>
          <w:sz w:val="20"/>
          <w:szCs w:val="20"/>
          <w:lang w:eastAsia="en-GB"/>
        </w:rPr>
        <w:t>resource</w:t>
      </w:r>
      <w:r w:rsidR="00C33362">
        <w:rPr>
          <w:rFonts w:ascii="Arial" w:eastAsia="Times New Roman" w:hAnsi="Arial" w:cs="Arial"/>
          <w:sz w:val="20"/>
          <w:szCs w:val="20"/>
          <w:lang w:eastAsia="en-GB"/>
        </w:rPr>
        <w:t xml:space="preserve"> </w:t>
      </w:r>
      <w:r w:rsidRPr="00001393">
        <w:rPr>
          <w:rFonts w:ascii="Arial" w:eastAsia="Times New Roman" w:hAnsi="Arial" w:cs="Arial"/>
          <w:sz w:val="20"/>
          <w:szCs w:val="20"/>
          <w:lang w:eastAsia="en-GB"/>
        </w:rPr>
        <w:t>efficient products can be a challenge</w:t>
      </w:r>
      <w:r w:rsidR="00110E2C" w:rsidRPr="00001393">
        <w:rPr>
          <w:rFonts w:ascii="Arial" w:eastAsia="Times New Roman" w:hAnsi="Arial" w:cs="Arial"/>
          <w:sz w:val="20"/>
          <w:szCs w:val="20"/>
          <w:lang w:eastAsia="en-GB"/>
        </w:rPr>
        <w:t>,</w:t>
      </w:r>
      <w:r w:rsidRPr="00001393">
        <w:rPr>
          <w:rFonts w:ascii="Arial" w:eastAsia="Times New Roman" w:hAnsi="Arial" w:cs="Arial"/>
          <w:sz w:val="20"/>
          <w:szCs w:val="20"/>
          <w:lang w:eastAsia="en-GB"/>
        </w:rPr>
        <w:t xml:space="preserve"> as environmentally sustainable products may not be easily available, affordable, user-friendly or functional and attractive to consumers, especially at the early stages of their development</w:t>
      </w:r>
      <w:r w:rsidR="00876C0D">
        <w:rPr>
          <w:rFonts w:ascii="Arial" w:eastAsia="Times New Roman" w:hAnsi="Arial" w:cs="Arial"/>
          <w:sz w:val="20"/>
          <w:szCs w:val="20"/>
          <w:lang w:eastAsia="en-GB"/>
        </w:rPr>
        <w:t xml:space="preserve">, </w:t>
      </w:r>
    </w:p>
    <w:p w14:paraId="755AF3EA" w14:textId="77777777" w:rsidR="00F91E92" w:rsidRDefault="00F91E92" w:rsidP="00857ACE">
      <w:pPr>
        <w:keepNext/>
        <w:keepLines/>
        <w:tabs>
          <w:tab w:val="left" w:pos="1134"/>
        </w:tabs>
        <w:spacing w:after="0" w:line="240" w:lineRule="auto"/>
        <w:rPr>
          <w:rFonts w:ascii="Arial" w:eastAsia="Times New Roman" w:hAnsi="Arial" w:cs="Arial"/>
          <w:i/>
          <w:sz w:val="20"/>
          <w:szCs w:val="20"/>
        </w:rPr>
      </w:pPr>
    </w:p>
    <w:p w14:paraId="3D4C4375" w14:textId="1711E7F2" w:rsidR="00F91E92" w:rsidRPr="00770C87" w:rsidRDefault="008770B4" w:rsidP="00857ACE">
      <w:pPr>
        <w:shd w:val="clear" w:color="auto" w:fill="FFFFFF"/>
        <w:tabs>
          <w:tab w:val="left" w:pos="1134"/>
        </w:tabs>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w:t>
      </w:r>
      <w:r w:rsidR="00D66595">
        <w:rPr>
          <w:rFonts w:ascii="Arial" w:eastAsia="Times New Roman" w:hAnsi="Arial" w:cs="Arial"/>
          <w:sz w:val="20"/>
          <w:szCs w:val="20"/>
          <w:lang w:eastAsia="en-GB"/>
        </w:rPr>
        <w:t>4</w:t>
      </w:r>
      <w:r w:rsidR="00F91E92" w:rsidRPr="00770C87">
        <w:rPr>
          <w:rFonts w:ascii="Arial" w:eastAsia="Times New Roman" w:hAnsi="Arial" w:cs="Arial"/>
          <w:sz w:val="20"/>
          <w:szCs w:val="20"/>
          <w:lang w:eastAsia="en-GB"/>
        </w:rPr>
        <w:t>)</w:t>
      </w:r>
      <w:r w:rsidR="00F91E92" w:rsidRPr="00770C87">
        <w:rPr>
          <w:rFonts w:ascii="Arial" w:eastAsia="Times New Roman" w:hAnsi="Arial" w:cs="Arial"/>
          <w:sz w:val="20"/>
          <w:szCs w:val="20"/>
          <w:lang w:eastAsia="en-GB"/>
        </w:rPr>
        <w:tab/>
      </w:r>
      <w:r w:rsidR="00F91E92" w:rsidRPr="00770C87">
        <w:rPr>
          <w:rFonts w:ascii="Arial" w:eastAsia="Times New Roman" w:hAnsi="Arial" w:cs="Arial"/>
          <w:i/>
          <w:sz w:val="20"/>
          <w:szCs w:val="20"/>
          <w:lang w:eastAsia="en-GB"/>
        </w:rPr>
        <w:t xml:space="preserve">Acknowledging </w:t>
      </w:r>
      <w:r w:rsidR="00F91E92" w:rsidRPr="00770C87">
        <w:rPr>
          <w:rFonts w:ascii="Arial" w:eastAsia="Times New Roman" w:hAnsi="Arial" w:cs="Arial"/>
          <w:sz w:val="20"/>
          <w:szCs w:val="20"/>
          <w:lang w:eastAsia="en-GB"/>
        </w:rPr>
        <w:t xml:space="preserve">the potential of digitalization to strengthen </w:t>
      </w:r>
      <w:r w:rsidR="00413FED" w:rsidRPr="00770C87">
        <w:rPr>
          <w:rFonts w:ascii="Arial" w:eastAsia="Times New Roman" w:hAnsi="Arial" w:cs="Arial"/>
          <w:sz w:val="20"/>
          <w:szCs w:val="20"/>
          <w:lang w:eastAsia="en-GB"/>
        </w:rPr>
        <w:t xml:space="preserve">the </w:t>
      </w:r>
      <w:r w:rsidR="00F91E92" w:rsidRPr="00770C87">
        <w:rPr>
          <w:rFonts w:ascii="Arial" w:eastAsia="Times New Roman" w:hAnsi="Arial" w:cs="Arial"/>
          <w:sz w:val="20"/>
          <w:szCs w:val="20"/>
          <w:lang w:eastAsia="en-GB"/>
        </w:rPr>
        <w:t>circular economy, and stressing that circular</w:t>
      </w:r>
      <w:r w:rsidR="00F11DEA">
        <w:rPr>
          <w:rFonts w:ascii="Arial" w:eastAsia="Times New Roman" w:hAnsi="Arial" w:cs="Arial"/>
          <w:sz w:val="20"/>
          <w:szCs w:val="20"/>
          <w:lang w:eastAsia="en-GB"/>
        </w:rPr>
        <w:t xml:space="preserve"> economy</w:t>
      </w:r>
      <w:r w:rsidR="00F91E92" w:rsidRPr="00770C87">
        <w:rPr>
          <w:rFonts w:ascii="Arial" w:eastAsia="Times New Roman" w:hAnsi="Arial" w:cs="Arial"/>
          <w:sz w:val="20"/>
          <w:szCs w:val="20"/>
          <w:lang w:eastAsia="en-GB"/>
        </w:rPr>
        <w:t xml:space="preserve"> and sustainability principles should be at the heart of digitalization,</w:t>
      </w:r>
    </w:p>
    <w:p w14:paraId="31C4A543" w14:textId="77777777" w:rsidR="00F91E92" w:rsidRPr="00001393" w:rsidRDefault="00F26215" w:rsidP="00857ACE">
      <w:pPr>
        <w:shd w:val="clear" w:color="auto" w:fill="FFFFFF"/>
        <w:tabs>
          <w:tab w:val="left" w:pos="1134"/>
        </w:tabs>
        <w:spacing w:after="0" w:line="240" w:lineRule="auto"/>
        <w:rPr>
          <w:rFonts w:ascii="Arial" w:eastAsia="Times New Roman" w:hAnsi="Arial" w:cs="Arial"/>
          <w:sz w:val="20"/>
          <w:szCs w:val="20"/>
        </w:rPr>
      </w:pPr>
      <w:r>
        <w:rPr>
          <w:rFonts w:ascii="Arial" w:eastAsia="Times New Roman" w:hAnsi="Arial" w:cs="Arial"/>
          <w:sz w:val="20"/>
          <w:szCs w:val="20"/>
          <w:lang w:eastAsia="en-GB"/>
        </w:rPr>
        <w:tab/>
      </w:r>
    </w:p>
    <w:p w14:paraId="6004D94C" w14:textId="11501633" w:rsidR="00F91E92" w:rsidRPr="00001393" w:rsidRDefault="00F91E92" w:rsidP="00857ACE">
      <w:pPr>
        <w:shd w:val="clear" w:color="auto" w:fill="FFFFFF"/>
        <w:tabs>
          <w:tab w:val="left" w:pos="1134"/>
        </w:tabs>
        <w:spacing w:after="0" w:line="240" w:lineRule="auto"/>
        <w:rPr>
          <w:rFonts w:ascii="Arial" w:eastAsia="Times New Roman" w:hAnsi="Arial" w:cs="Arial"/>
          <w:sz w:val="20"/>
          <w:szCs w:val="20"/>
          <w:lang w:eastAsia="en-GB"/>
        </w:rPr>
      </w:pPr>
      <w:r w:rsidRPr="00034B36">
        <w:rPr>
          <w:rFonts w:ascii="Arial" w:eastAsia="Times New Roman" w:hAnsi="Arial" w:cs="Arial"/>
          <w:sz w:val="20"/>
          <w:szCs w:val="20"/>
          <w:lang w:eastAsia="en-GB"/>
        </w:rPr>
        <w:t>(2</w:t>
      </w:r>
      <w:r w:rsidR="00D66595">
        <w:rPr>
          <w:rFonts w:ascii="Arial" w:eastAsia="Times New Roman" w:hAnsi="Arial" w:cs="Arial"/>
          <w:sz w:val="20"/>
          <w:szCs w:val="20"/>
          <w:lang w:eastAsia="en-GB"/>
        </w:rPr>
        <w:t>5</w:t>
      </w:r>
      <w:r w:rsidRPr="00034B36">
        <w:rPr>
          <w:rFonts w:ascii="Arial" w:eastAsia="Times New Roman" w:hAnsi="Arial" w:cs="Arial"/>
          <w:sz w:val="20"/>
          <w:szCs w:val="20"/>
          <w:lang w:eastAsia="en-GB"/>
        </w:rPr>
        <w:t>)</w:t>
      </w:r>
      <w:r w:rsidRPr="00034B36">
        <w:rPr>
          <w:rFonts w:ascii="Arial" w:eastAsia="Times New Roman" w:hAnsi="Arial" w:cs="Arial"/>
          <w:i/>
          <w:sz w:val="20"/>
          <w:szCs w:val="20"/>
          <w:lang w:eastAsia="en-GB"/>
        </w:rPr>
        <w:tab/>
        <w:t xml:space="preserve">Noting </w:t>
      </w:r>
      <w:r w:rsidRPr="00034B36">
        <w:rPr>
          <w:rFonts w:ascii="Arial" w:eastAsia="Times New Roman" w:hAnsi="Arial" w:cs="Arial"/>
          <w:sz w:val="20"/>
          <w:szCs w:val="20"/>
          <w:lang w:eastAsia="en-GB"/>
        </w:rPr>
        <w:t xml:space="preserve">that digitalization and </w:t>
      </w:r>
      <w:r w:rsidR="009607C9" w:rsidRPr="00034B36">
        <w:rPr>
          <w:rFonts w:ascii="Arial" w:eastAsia="Times New Roman" w:hAnsi="Arial" w:cs="Arial"/>
          <w:sz w:val="20"/>
          <w:szCs w:val="20"/>
          <w:lang w:eastAsia="en-GB"/>
        </w:rPr>
        <w:t xml:space="preserve">the </w:t>
      </w:r>
      <w:r w:rsidRPr="00034B36">
        <w:rPr>
          <w:rFonts w:ascii="Arial" w:eastAsia="Times New Roman" w:hAnsi="Arial" w:cs="Arial"/>
          <w:sz w:val="20"/>
          <w:szCs w:val="20"/>
          <w:lang w:eastAsia="en-GB"/>
        </w:rPr>
        <w:t xml:space="preserve">circular economy currently </w:t>
      </w:r>
      <w:r w:rsidR="00876C0D">
        <w:rPr>
          <w:rFonts w:ascii="Arial" w:eastAsia="Times New Roman" w:hAnsi="Arial" w:cs="Arial"/>
          <w:sz w:val="20"/>
          <w:szCs w:val="20"/>
          <w:lang w:eastAsia="en-GB"/>
        </w:rPr>
        <w:t>benefit from</w:t>
      </w:r>
      <w:r w:rsidR="00876C0D" w:rsidRPr="00034B36">
        <w:rPr>
          <w:rFonts w:ascii="Arial" w:eastAsia="Times New Roman" w:hAnsi="Arial" w:cs="Arial"/>
          <w:sz w:val="20"/>
          <w:szCs w:val="20"/>
          <w:lang w:eastAsia="en-GB"/>
        </w:rPr>
        <w:t xml:space="preserve"> </w:t>
      </w:r>
      <w:r w:rsidRPr="00034B36">
        <w:rPr>
          <w:rFonts w:ascii="Arial" w:eastAsia="Times New Roman" w:hAnsi="Arial" w:cs="Arial"/>
          <w:sz w:val="20"/>
          <w:szCs w:val="20"/>
          <w:lang w:eastAsia="en-GB"/>
        </w:rPr>
        <w:t xml:space="preserve">the following </w:t>
      </w:r>
      <w:r w:rsidR="00556300" w:rsidRPr="00034B36">
        <w:rPr>
          <w:rFonts w:ascii="Arial" w:eastAsia="Times New Roman" w:hAnsi="Arial" w:cs="Arial"/>
          <w:sz w:val="20"/>
          <w:szCs w:val="20"/>
          <w:lang w:eastAsia="en-GB"/>
        </w:rPr>
        <w:t>"</w:t>
      </w:r>
      <w:r w:rsidRPr="00034B36">
        <w:rPr>
          <w:rFonts w:ascii="Arial" w:eastAsia="Times New Roman" w:hAnsi="Arial" w:cs="Arial"/>
          <w:sz w:val="20"/>
          <w:szCs w:val="20"/>
          <w:lang w:eastAsia="en-GB"/>
        </w:rPr>
        <w:t>bridging technologies</w:t>
      </w:r>
      <w:r w:rsidR="00556300" w:rsidRPr="00034B36">
        <w:rPr>
          <w:rFonts w:ascii="Arial" w:eastAsia="Times New Roman" w:hAnsi="Arial" w:cs="Arial"/>
          <w:sz w:val="20"/>
          <w:szCs w:val="20"/>
          <w:lang w:eastAsia="en-GB"/>
        </w:rPr>
        <w:t>"</w:t>
      </w:r>
      <w:r w:rsidRPr="00034B36">
        <w:rPr>
          <w:rFonts w:ascii="Arial" w:eastAsia="Times New Roman" w:hAnsi="Arial" w:cs="Arial"/>
          <w:sz w:val="20"/>
          <w:szCs w:val="20"/>
          <w:lang w:eastAsia="en-GB"/>
        </w:rPr>
        <w:t xml:space="preserve">: </w:t>
      </w:r>
      <w:r w:rsidR="00D21C1C" w:rsidRPr="00034B36">
        <w:rPr>
          <w:rFonts w:ascii="Arial" w:eastAsia="Times New Roman" w:hAnsi="Arial" w:cs="Arial"/>
          <w:sz w:val="20"/>
          <w:szCs w:val="20"/>
          <w:lang w:eastAsia="en-GB"/>
        </w:rPr>
        <w:t xml:space="preserve">the </w:t>
      </w:r>
      <w:r w:rsidRPr="00034B36">
        <w:rPr>
          <w:rFonts w:ascii="Arial" w:eastAsia="Times New Roman" w:hAnsi="Arial" w:cs="Arial"/>
          <w:sz w:val="20"/>
          <w:szCs w:val="20"/>
          <w:lang w:eastAsia="en-GB"/>
        </w:rPr>
        <w:t>internet of things, artificial intelligence, big data, 3D printing, augmented reality and blockchain,</w:t>
      </w:r>
    </w:p>
    <w:p w14:paraId="35113045" w14:textId="77777777" w:rsidR="00F91E92" w:rsidRPr="00001393" w:rsidRDefault="00F91E92" w:rsidP="00857ACE">
      <w:pPr>
        <w:shd w:val="clear" w:color="auto" w:fill="FFFFFF"/>
        <w:tabs>
          <w:tab w:val="left" w:pos="1134"/>
        </w:tabs>
        <w:spacing w:after="0" w:line="240" w:lineRule="auto"/>
        <w:rPr>
          <w:rFonts w:ascii="Arial" w:eastAsia="Times New Roman" w:hAnsi="Arial" w:cs="Arial"/>
          <w:color w:val="0070C0"/>
          <w:sz w:val="20"/>
          <w:szCs w:val="20"/>
          <w:lang w:eastAsia="en-GB"/>
        </w:rPr>
      </w:pPr>
    </w:p>
    <w:p w14:paraId="6F75A3FA" w14:textId="5EBE924F" w:rsidR="00F91E92" w:rsidRPr="00001393" w:rsidRDefault="00F91E92" w:rsidP="00857ACE">
      <w:pPr>
        <w:shd w:val="clear" w:color="auto" w:fill="FFFFFF"/>
        <w:tabs>
          <w:tab w:val="left" w:pos="1134"/>
        </w:tabs>
        <w:spacing w:after="0" w:line="240" w:lineRule="auto"/>
        <w:rPr>
          <w:rFonts w:ascii="Arial" w:eastAsia="Times New Roman" w:hAnsi="Arial" w:cs="Arial"/>
          <w:sz w:val="20"/>
          <w:szCs w:val="20"/>
          <w:lang w:eastAsia="en-GB"/>
        </w:rPr>
      </w:pPr>
      <w:r w:rsidRPr="00001393">
        <w:rPr>
          <w:rFonts w:ascii="Arial" w:eastAsia="Times New Roman" w:hAnsi="Arial" w:cs="Arial"/>
          <w:sz w:val="20"/>
          <w:szCs w:val="20"/>
          <w:lang w:eastAsia="en-GB"/>
        </w:rPr>
        <w:t>(2</w:t>
      </w:r>
      <w:r w:rsidR="00D66595">
        <w:rPr>
          <w:rFonts w:ascii="Arial" w:eastAsia="Times New Roman" w:hAnsi="Arial" w:cs="Arial"/>
          <w:sz w:val="20"/>
          <w:szCs w:val="20"/>
          <w:lang w:eastAsia="en-GB"/>
        </w:rPr>
        <w:t>6</w:t>
      </w:r>
      <w:r w:rsidRPr="00001393">
        <w:rPr>
          <w:rFonts w:ascii="Arial" w:eastAsia="Times New Roman" w:hAnsi="Arial" w:cs="Arial"/>
          <w:sz w:val="20"/>
          <w:szCs w:val="20"/>
          <w:lang w:eastAsia="en-GB"/>
        </w:rPr>
        <w:t>)</w:t>
      </w:r>
      <w:r w:rsidRPr="00001393">
        <w:rPr>
          <w:rFonts w:ascii="Arial" w:eastAsia="Times New Roman" w:hAnsi="Arial" w:cs="Arial"/>
          <w:sz w:val="20"/>
          <w:szCs w:val="20"/>
          <w:lang w:eastAsia="en-GB"/>
        </w:rPr>
        <w:tab/>
      </w:r>
      <w:r w:rsidR="00F233EE" w:rsidRPr="00001393">
        <w:rPr>
          <w:rFonts w:ascii="Arial" w:eastAsia="Times New Roman" w:hAnsi="Arial" w:cs="Arial"/>
          <w:i/>
          <w:sz w:val="20"/>
          <w:szCs w:val="20"/>
          <w:lang w:eastAsia="en-GB"/>
        </w:rPr>
        <w:t>R</w:t>
      </w:r>
      <w:r w:rsidRPr="00001393">
        <w:rPr>
          <w:rFonts w:ascii="Arial" w:eastAsia="Times New Roman" w:hAnsi="Arial" w:cs="Arial"/>
          <w:i/>
          <w:sz w:val="20"/>
          <w:szCs w:val="20"/>
          <w:lang w:eastAsia="en-GB"/>
        </w:rPr>
        <w:t xml:space="preserve">ecognizing </w:t>
      </w:r>
      <w:r w:rsidRPr="00001393">
        <w:rPr>
          <w:rFonts w:ascii="Arial" w:eastAsia="Times New Roman" w:hAnsi="Arial" w:cs="Arial"/>
          <w:sz w:val="20"/>
          <w:szCs w:val="20"/>
          <w:lang w:eastAsia="en-GB"/>
        </w:rPr>
        <w:t xml:space="preserve">that </w:t>
      </w:r>
      <w:r w:rsidR="00876C0D">
        <w:rPr>
          <w:rFonts w:ascii="Arial" w:eastAsia="Times New Roman" w:hAnsi="Arial" w:cs="Arial"/>
          <w:sz w:val="20"/>
          <w:szCs w:val="20"/>
          <w:lang w:eastAsia="en-GB"/>
        </w:rPr>
        <w:t xml:space="preserve">the </w:t>
      </w:r>
      <w:r w:rsidRPr="00001393">
        <w:rPr>
          <w:rFonts w:ascii="Arial" w:eastAsia="Times New Roman" w:hAnsi="Arial" w:cs="Arial"/>
          <w:sz w:val="20"/>
          <w:szCs w:val="20"/>
          <w:lang w:eastAsia="en-GB"/>
        </w:rPr>
        <w:t>circular economy and digitalization contribute to equitable economic growth</w:t>
      </w:r>
      <w:r w:rsidR="00AE7713" w:rsidRPr="00001393">
        <w:rPr>
          <w:rFonts w:ascii="Arial" w:eastAsia="Times New Roman" w:hAnsi="Arial" w:cs="Arial"/>
          <w:sz w:val="20"/>
          <w:szCs w:val="20"/>
          <w:lang w:eastAsia="en-GB"/>
        </w:rPr>
        <w:t xml:space="preserve"> and</w:t>
      </w:r>
      <w:r w:rsidRPr="00001393">
        <w:rPr>
          <w:rFonts w:ascii="Arial" w:eastAsia="Times New Roman" w:hAnsi="Arial" w:cs="Arial"/>
          <w:sz w:val="20"/>
          <w:szCs w:val="20"/>
          <w:lang w:eastAsia="en-GB"/>
        </w:rPr>
        <w:t xml:space="preserve"> enable women’s economic empowerment and youth-led collective action, </w:t>
      </w:r>
    </w:p>
    <w:p w14:paraId="0F2090A7" w14:textId="77777777" w:rsidR="00F91E92" w:rsidRPr="00001393" w:rsidRDefault="00F91E92" w:rsidP="00857ACE">
      <w:pPr>
        <w:tabs>
          <w:tab w:val="left" w:pos="1134"/>
        </w:tabs>
        <w:spacing w:after="0" w:line="240" w:lineRule="auto"/>
        <w:rPr>
          <w:rFonts w:ascii="Arial" w:eastAsia="Times New Roman" w:hAnsi="Arial" w:cs="Arial"/>
          <w:sz w:val="20"/>
          <w:szCs w:val="20"/>
        </w:rPr>
      </w:pPr>
    </w:p>
    <w:p w14:paraId="6F5A209F" w14:textId="46541CF1" w:rsidR="003C5ED2" w:rsidRPr="008F41FA" w:rsidRDefault="003C5ED2" w:rsidP="00857ACE">
      <w:pPr>
        <w:shd w:val="clear" w:color="auto" w:fill="FFFFFF"/>
        <w:tabs>
          <w:tab w:val="left" w:pos="1134"/>
        </w:tabs>
        <w:spacing w:after="0" w:line="240" w:lineRule="auto"/>
        <w:rPr>
          <w:rFonts w:ascii="Arial" w:eastAsia="Times New Roman" w:hAnsi="Arial" w:cs="Arial"/>
          <w:sz w:val="20"/>
          <w:szCs w:val="20"/>
          <w:lang w:eastAsia="en-GB"/>
        </w:rPr>
      </w:pPr>
      <w:r w:rsidRPr="008F41FA">
        <w:rPr>
          <w:rFonts w:ascii="Arial" w:eastAsia="Times New Roman" w:hAnsi="Arial" w:cs="Arial"/>
          <w:sz w:val="20"/>
          <w:szCs w:val="20"/>
          <w:lang w:eastAsia="en-GB"/>
        </w:rPr>
        <w:t>(2</w:t>
      </w:r>
      <w:r w:rsidR="00D66595">
        <w:rPr>
          <w:rFonts w:ascii="Arial" w:eastAsia="Times New Roman" w:hAnsi="Arial" w:cs="Arial"/>
          <w:sz w:val="20"/>
          <w:szCs w:val="20"/>
          <w:lang w:eastAsia="en-GB"/>
        </w:rPr>
        <w:t>7</w:t>
      </w:r>
      <w:r w:rsidRPr="008F41FA">
        <w:rPr>
          <w:rFonts w:ascii="Arial" w:eastAsia="Times New Roman" w:hAnsi="Arial" w:cs="Arial"/>
          <w:sz w:val="20"/>
          <w:szCs w:val="20"/>
          <w:lang w:eastAsia="en-GB"/>
        </w:rPr>
        <w:t>)</w:t>
      </w:r>
      <w:r w:rsidRPr="008F41FA">
        <w:rPr>
          <w:rFonts w:ascii="Arial" w:eastAsia="Times New Roman" w:hAnsi="Arial" w:cs="Arial"/>
          <w:i/>
          <w:sz w:val="20"/>
          <w:szCs w:val="20"/>
          <w:lang w:eastAsia="en-GB"/>
        </w:rPr>
        <w:tab/>
        <w:t xml:space="preserve">Emphasizing </w:t>
      </w:r>
      <w:r w:rsidRPr="008F41FA">
        <w:rPr>
          <w:rFonts w:ascii="Arial" w:eastAsia="Times New Roman" w:hAnsi="Arial" w:cs="Arial"/>
          <w:sz w:val="20"/>
          <w:szCs w:val="20"/>
          <w:lang w:eastAsia="en-GB"/>
        </w:rPr>
        <w:t xml:space="preserve">that mainstreaming digitalization and </w:t>
      </w:r>
      <w:r w:rsidR="00876C0D">
        <w:rPr>
          <w:rFonts w:ascii="Arial" w:eastAsia="Times New Roman" w:hAnsi="Arial" w:cs="Arial"/>
          <w:sz w:val="20"/>
          <w:szCs w:val="20"/>
          <w:lang w:eastAsia="en-GB"/>
        </w:rPr>
        <w:t xml:space="preserve">the </w:t>
      </w:r>
      <w:r w:rsidRPr="008F41FA">
        <w:rPr>
          <w:rFonts w:ascii="Arial" w:eastAsia="Times New Roman" w:hAnsi="Arial" w:cs="Arial"/>
          <w:sz w:val="20"/>
          <w:szCs w:val="20"/>
          <w:lang w:eastAsia="en-GB"/>
        </w:rPr>
        <w:t xml:space="preserve">circular economy requires ambition, political will and a fundamental change of vision at all levels, which go far beyond the standard digital and environmental political agendas, and </w:t>
      </w:r>
      <w:r w:rsidR="00EB5BEE" w:rsidRPr="008F41FA">
        <w:rPr>
          <w:rFonts w:ascii="Arial" w:eastAsia="Times New Roman" w:hAnsi="Arial" w:cs="Arial"/>
          <w:sz w:val="20"/>
          <w:szCs w:val="20"/>
          <w:lang w:eastAsia="en-GB"/>
        </w:rPr>
        <w:t xml:space="preserve">must </w:t>
      </w:r>
      <w:r w:rsidRPr="008F41FA">
        <w:rPr>
          <w:rFonts w:ascii="Arial" w:eastAsia="Times New Roman" w:hAnsi="Arial" w:cs="Arial"/>
          <w:sz w:val="20"/>
          <w:szCs w:val="20"/>
          <w:lang w:eastAsia="en-GB"/>
        </w:rPr>
        <w:t>be based on a systemic national approach with the participation of all sectors of society</w:t>
      </w:r>
      <w:r w:rsidR="004E4FD1" w:rsidRPr="008F41FA">
        <w:rPr>
          <w:rFonts w:ascii="Arial" w:eastAsia="Times New Roman" w:hAnsi="Arial" w:cs="Arial"/>
          <w:sz w:val="20"/>
          <w:szCs w:val="20"/>
          <w:lang w:eastAsia="en-GB"/>
        </w:rPr>
        <w:t xml:space="preserve">, </w:t>
      </w:r>
      <w:r w:rsidRPr="008F41FA">
        <w:rPr>
          <w:rFonts w:ascii="Arial" w:eastAsia="Times New Roman" w:hAnsi="Arial" w:cs="Arial"/>
          <w:sz w:val="20"/>
          <w:szCs w:val="20"/>
          <w:lang w:eastAsia="en-GB"/>
        </w:rPr>
        <w:t xml:space="preserve">as well as on enhanced international cooperation, </w:t>
      </w:r>
    </w:p>
    <w:p w14:paraId="6FA25850" w14:textId="77777777" w:rsidR="00014D7A" w:rsidRDefault="00514340" w:rsidP="00857ACE">
      <w:pPr>
        <w:shd w:val="clear" w:color="auto" w:fill="FFFFFF"/>
        <w:tabs>
          <w:tab w:val="left" w:pos="1134"/>
        </w:tabs>
        <w:spacing w:after="0" w:line="240" w:lineRule="auto"/>
        <w:rPr>
          <w:rFonts w:ascii="Arial" w:eastAsia="Times New Roman" w:hAnsi="Arial" w:cs="Arial"/>
          <w:color w:val="008000"/>
          <w:sz w:val="20"/>
          <w:szCs w:val="20"/>
          <w:lang w:eastAsia="en-GB"/>
        </w:rPr>
      </w:pPr>
      <w:r>
        <w:rPr>
          <w:rFonts w:ascii="Arial" w:eastAsia="Times New Roman" w:hAnsi="Arial" w:cs="Arial"/>
          <w:color w:val="008000"/>
          <w:sz w:val="20"/>
          <w:szCs w:val="20"/>
          <w:lang w:eastAsia="en-GB"/>
        </w:rPr>
        <w:tab/>
      </w:r>
    </w:p>
    <w:p w14:paraId="4222EC46" w14:textId="48705E2C" w:rsidR="00F91E92" w:rsidRDefault="00677C5C" w:rsidP="00857ACE">
      <w:pPr>
        <w:numPr>
          <w:ilvl w:val="0"/>
          <w:numId w:val="13"/>
        </w:numPr>
        <w:shd w:val="clear" w:color="auto" w:fill="FFFFFF"/>
        <w:spacing w:after="0" w:line="240" w:lineRule="auto"/>
        <w:ind w:left="1134" w:hanging="567"/>
        <w:rPr>
          <w:rFonts w:ascii="Arial" w:eastAsia="Times New Roman" w:hAnsi="Arial" w:cs="Arial"/>
          <w:sz w:val="20"/>
          <w:szCs w:val="20"/>
        </w:rPr>
      </w:pPr>
      <w:r w:rsidRPr="004C71BD">
        <w:rPr>
          <w:rFonts w:ascii="Arial" w:eastAsia="Times New Roman" w:hAnsi="Arial" w:cs="Arial"/>
          <w:i/>
          <w:sz w:val="20"/>
          <w:szCs w:val="20"/>
        </w:rPr>
        <w:t>I</w:t>
      </w:r>
      <w:r w:rsidR="00F91E92" w:rsidRPr="004C71BD">
        <w:rPr>
          <w:rFonts w:ascii="Arial" w:eastAsia="Times New Roman" w:hAnsi="Arial" w:cs="Arial"/>
          <w:i/>
          <w:sz w:val="20"/>
          <w:szCs w:val="20"/>
        </w:rPr>
        <w:t xml:space="preserve">nvites </w:t>
      </w:r>
      <w:r w:rsidR="00F91E92" w:rsidRPr="004C71BD">
        <w:rPr>
          <w:rFonts w:ascii="Arial" w:eastAsia="Times New Roman" w:hAnsi="Arial" w:cs="Arial"/>
          <w:sz w:val="20"/>
          <w:szCs w:val="20"/>
        </w:rPr>
        <w:t xml:space="preserve">parliaments to give digitalization and </w:t>
      </w:r>
      <w:r w:rsidR="00AE7713" w:rsidRPr="004C71BD">
        <w:rPr>
          <w:rFonts w:ascii="Arial" w:eastAsia="Times New Roman" w:hAnsi="Arial" w:cs="Arial"/>
          <w:sz w:val="20"/>
          <w:szCs w:val="20"/>
        </w:rPr>
        <w:t xml:space="preserve">the </w:t>
      </w:r>
      <w:r w:rsidR="00F91E92" w:rsidRPr="004C71BD">
        <w:rPr>
          <w:rFonts w:ascii="Arial" w:eastAsia="Times New Roman" w:hAnsi="Arial" w:cs="Arial"/>
          <w:sz w:val="20"/>
          <w:szCs w:val="20"/>
        </w:rPr>
        <w:t>circular economy more prominen</w:t>
      </w:r>
      <w:r w:rsidR="0022423D" w:rsidRPr="004C71BD">
        <w:rPr>
          <w:rFonts w:ascii="Arial" w:eastAsia="Times New Roman" w:hAnsi="Arial" w:cs="Arial"/>
          <w:sz w:val="20"/>
          <w:szCs w:val="20"/>
        </w:rPr>
        <w:t>ce</w:t>
      </w:r>
      <w:r w:rsidR="00F91E92" w:rsidRPr="004C71BD">
        <w:rPr>
          <w:rFonts w:ascii="Arial" w:eastAsia="Times New Roman" w:hAnsi="Arial" w:cs="Arial"/>
          <w:sz w:val="20"/>
          <w:szCs w:val="20"/>
        </w:rPr>
        <w:t xml:space="preserve"> on the political agenda</w:t>
      </w:r>
      <w:r w:rsidR="00FC7A81" w:rsidRPr="004C71BD">
        <w:rPr>
          <w:rFonts w:ascii="Arial" w:eastAsia="Times New Roman" w:hAnsi="Arial" w:cs="Arial"/>
          <w:sz w:val="20"/>
          <w:szCs w:val="20"/>
        </w:rPr>
        <w:t>, as part of their efforts to address the SDGs, particularly responsible consumption and production</w:t>
      </w:r>
      <w:r w:rsidR="00F91E92" w:rsidRPr="004C71BD">
        <w:rPr>
          <w:rFonts w:ascii="Arial" w:eastAsia="Times New Roman" w:hAnsi="Arial" w:cs="Arial"/>
          <w:sz w:val="20"/>
          <w:szCs w:val="20"/>
        </w:rPr>
        <w:t>;</w:t>
      </w:r>
    </w:p>
    <w:p w14:paraId="50CF12F8" w14:textId="77777777" w:rsidR="00867C0D" w:rsidRDefault="00867C0D" w:rsidP="00857ACE">
      <w:pPr>
        <w:tabs>
          <w:tab w:val="left" w:pos="1134"/>
        </w:tabs>
        <w:spacing w:after="0" w:line="240" w:lineRule="auto"/>
        <w:ind w:left="1134" w:hanging="567"/>
        <w:rPr>
          <w:rFonts w:ascii="Arial" w:eastAsia="Times New Roman" w:hAnsi="Arial" w:cs="Arial"/>
          <w:sz w:val="20"/>
          <w:szCs w:val="20"/>
        </w:rPr>
      </w:pPr>
    </w:p>
    <w:p w14:paraId="33179042" w14:textId="77777777" w:rsidR="00867C0D" w:rsidRPr="009B34C4" w:rsidRDefault="00867C0D" w:rsidP="00857ACE">
      <w:pPr>
        <w:pStyle w:val="Paragraphedeliste"/>
        <w:numPr>
          <w:ilvl w:val="0"/>
          <w:numId w:val="13"/>
        </w:numPr>
        <w:tabs>
          <w:tab w:val="left" w:pos="1134"/>
        </w:tabs>
        <w:spacing w:after="0" w:line="240" w:lineRule="auto"/>
        <w:ind w:left="1134" w:hanging="567"/>
        <w:rPr>
          <w:rFonts w:ascii="Arial" w:eastAsia="Times New Roman" w:hAnsi="Arial" w:cs="Arial"/>
          <w:sz w:val="20"/>
          <w:szCs w:val="20"/>
        </w:rPr>
      </w:pPr>
      <w:r w:rsidRPr="009B34C4">
        <w:rPr>
          <w:rFonts w:ascii="Arial" w:eastAsia="Times New Roman" w:hAnsi="Arial" w:cs="Arial"/>
          <w:i/>
          <w:sz w:val="20"/>
          <w:szCs w:val="20"/>
        </w:rPr>
        <w:t xml:space="preserve">Calls on </w:t>
      </w:r>
      <w:r w:rsidRPr="009B34C4">
        <w:rPr>
          <w:rFonts w:ascii="Arial" w:eastAsia="Times New Roman" w:hAnsi="Arial" w:cs="Arial"/>
          <w:sz w:val="20"/>
          <w:szCs w:val="20"/>
        </w:rPr>
        <w:t>parliaments to mainstream digitalization and circular economy principles into public policies and national</w:t>
      </w:r>
      <w:r w:rsidRPr="009B34C4">
        <w:rPr>
          <w:rFonts w:ascii="Arial" w:eastAsia="Times New Roman" w:hAnsi="Arial" w:cs="Arial"/>
          <w:color w:val="FF0000"/>
          <w:sz w:val="20"/>
          <w:szCs w:val="20"/>
        </w:rPr>
        <w:t xml:space="preserve"> </w:t>
      </w:r>
      <w:r w:rsidRPr="009B34C4">
        <w:rPr>
          <w:rFonts w:ascii="Arial" w:eastAsia="Times New Roman" w:hAnsi="Arial" w:cs="Arial"/>
          <w:sz w:val="20"/>
          <w:szCs w:val="20"/>
        </w:rPr>
        <w:t>strategies, and to adopt an enabling</w:t>
      </w:r>
      <w:r w:rsidRPr="009B34C4">
        <w:rPr>
          <w:rFonts w:ascii="Arial" w:eastAsia="Times New Roman" w:hAnsi="Arial" w:cs="Arial"/>
          <w:color w:val="FF0000"/>
          <w:sz w:val="20"/>
          <w:szCs w:val="20"/>
        </w:rPr>
        <w:t xml:space="preserve"> </w:t>
      </w:r>
      <w:r w:rsidRPr="009B34C4">
        <w:rPr>
          <w:rFonts w:ascii="Arial" w:eastAsia="Times New Roman" w:hAnsi="Arial" w:cs="Arial"/>
          <w:sz w:val="20"/>
          <w:szCs w:val="20"/>
        </w:rPr>
        <w:t>framework for their implementation;</w:t>
      </w:r>
    </w:p>
    <w:p w14:paraId="2A05F77D" w14:textId="77777777" w:rsidR="00867C0D" w:rsidRPr="004C71BD" w:rsidRDefault="00867C0D" w:rsidP="00857ACE">
      <w:pPr>
        <w:pStyle w:val="Paragraphedeliste"/>
        <w:tabs>
          <w:tab w:val="left" w:pos="1134"/>
        </w:tabs>
        <w:spacing w:after="0" w:line="240" w:lineRule="auto"/>
        <w:ind w:left="1134" w:hanging="567"/>
        <w:rPr>
          <w:rFonts w:ascii="Arial" w:eastAsia="Times New Roman" w:hAnsi="Arial" w:cs="Arial"/>
          <w:sz w:val="20"/>
          <w:szCs w:val="20"/>
        </w:rPr>
      </w:pPr>
    </w:p>
    <w:p w14:paraId="41F44323" w14:textId="77777777" w:rsidR="004C71BD" w:rsidRDefault="00F91E92" w:rsidP="00857ACE">
      <w:pPr>
        <w:pStyle w:val="Paragraphedeliste"/>
        <w:numPr>
          <w:ilvl w:val="0"/>
          <w:numId w:val="13"/>
        </w:numPr>
        <w:tabs>
          <w:tab w:val="left" w:pos="1134"/>
        </w:tabs>
        <w:spacing w:after="0" w:line="240" w:lineRule="auto"/>
        <w:ind w:left="1134" w:hanging="567"/>
        <w:rPr>
          <w:rFonts w:ascii="Arial" w:eastAsia="Times New Roman" w:hAnsi="Arial" w:cs="Arial"/>
          <w:sz w:val="20"/>
          <w:szCs w:val="20"/>
        </w:rPr>
      </w:pPr>
      <w:r w:rsidRPr="004C71BD">
        <w:rPr>
          <w:rFonts w:ascii="Arial" w:eastAsia="Times New Roman" w:hAnsi="Arial" w:cs="Arial"/>
          <w:i/>
          <w:sz w:val="20"/>
          <w:szCs w:val="20"/>
        </w:rPr>
        <w:t xml:space="preserve">Urges </w:t>
      </w:r>
      <w:r w:rsidRPr="004C71BD">
        <w:rPr>
          <w:rFonts w:ascii="Arial" w:eastAsia="Times New Roman" w:hAnsi="Arial" w:cs="Arial"/>
          <w:sz w:val="20"/>
          <w:szCs w:val="20"/>
        </w:rPr>
        <w:t>parliaments to promote adequate regulatory frameworks, including economic and financial incentives, with a view to enabling circular</w:t>
      </w:r>
      <w:r w:rsidR="004E4FD1" w:rsidRPr="004C71BD">
        <w:rPr>
          <w:rFonts w:ascii="Arial" w:eastAsia="Times New Roman" w:hAnsi="Arial" w:cs="Arial"/>
          <w:sz w:val="20"/>
          <w:szCs w:val="20"/>
        </w:rPr>
        <w:t xml:space="preserve"> </w:t>
      </w:r>
      <w:r w:rsidRPr="004C71BD">
        <w:rPr>
          <w:rFonts w:ascii="Arial" w:eastAsia="Times New Roman" w:hAnsi="Arial" w:cs="Arial"/>
          <w:sz w:val="20"/>
          <w:szCs w:val="20"/>
        </w:rPr>
        <w:t xml:space="preserve">economy models to </w:t>
      </w:r>
      <w:r w:rsidR="008F1C94" w:rsidRPr="004C71BD">
        <w:rPr>
          <w:rFonts w:ascii="Arial" w:eastAsia="Times New Roman" w:hAnsi="Arial" w:cs="Arial"/>
          <w:sz w:val="20"/>
          <w:szCs w:val="20"/>
        </w:rPr>
        <w:t xml:space="preserve">deliver </w:t>
      </w:r>
      <w:r w:rsidRPr="004C71BD">
        <w:rPr>
          <w:rFonts w:ascii="Arial" w:eastAsia="Times New Roman" w:hAnsi="Arial" w:cs="Arial"/>
          <w:sz w:val="20"/>
          <w:szCs w:val="20"/>
        </w:rPr>
        <w:t>sustainable products and services</w:t>
      </w:r>
      <w:r w:rsidR="008F1C94" w:rsidRPr="004C71BD">
        <w:rPr>
          <w:rFonts w:ascii="Arial" w:eastAsia="Times New Roman" w:hAnsi="Arial" w:cs="Arial"/>
          <w:sz w:val="20"/>
          <w:szCs w:val="20"/>
        </w:rPr>
        <w:t xml:space="preserve"> that are</w:t>
      </w:r>
      <w:r w:rsidRPr="004C71BD">
        <w:rPr>
          <w:rFonts w:ascii="Arial" w:eastAsia="Times New Roman" w:hAnsi="Arial" w:cs="Arial"/>
          <w:sz w:val="20"/>
          <w:szCs w:val="20"/>
        </w:rPr>
        <w:t xml:space="preserve"> both scalable and competitive in terms of price, quality and convenience</w:t>
      </w:r>
      <w:r w:rsidR="004C71BD">
        <w:rPr>
          <w:rFonts w:ascii="Arial" w:eastAsia="Times New Roman" w:hAnsi="Arial" w:cs="Arial"/>
          <w:sz w:val="20"/>
          <w:szCs w:val="20"/>
        </w:rPr>
        <w:t>;</w:t>
      </w:r>
    </w:p>
    <w:p w14:paraId="52C06F8E" w14:textId="77777777" w:rsidR="004C71BD" w:rsidRPr="004C71BD" w:rsidRDefault="004C71BD" w:rsidP="00857ACE">
      <w:pPr>
        <w:pStyle w:val="Paragraphedeliste"/>
        <w:tabs>
          <w:tab w:val="left" w:pos="1134"/>
        </w:tabs>
        <w:spacing w:after="0" w:line="240" w:lineRule="auto"/>
        <w:ind w:left="1134" w:hanging="567"/>
        <w:rPr>
          <w:rFonts w:ascii="Arial" w:eastAsia="Times New Roman" w:hAnsi="Arial" w:cs="Arial"/>
          <w:sz w:val="20"/>
          <w:szCs w:val="20"/>
        </w:rPr>
      </w:pPr>
    </w:p>
    <w:p w14:paraId="3B846C42" w14:textId="75BCCCBB" w:rsidR="004C71BD" w:rsidRPr="004C71BD" w:rsidRDefault="00791510" w:rsidP="00857ACE">
      <w:pPr>
        <w:pStyle w:val="Paragraphedeliste"/>
        <w:numPr>
          <w:ilvl w:val="0"/>
          <w:numId w:val="13"/>
        </w:numPr>
        <w:tabs>
          <w:tab w:val="left" w:pos="1134"/>
        </w:tabs>
        <w:spacing w:after="0" w:line="240" w:lineRule="auto"/>
        <w:ind w:left="1134" w:hanging="567"/>
        <w:rPr>
          <w:rFonts w:ascii="Arial" w:eastAsia="Times New Roman" w:hAnsi="Arial" w:cs="Arial"/>
          <w:sz w:val="20"/>
          <w:szCs w:val="20"/>
        </w:rPr>
      </w:pPr>
      <w:r w:rsidRPr="004C71BD">
        <w:rPr>
          <w:rFonts w:ascii="Arial" w:hAnsi="Arial" w:cs="Arial"/>
          <w:i/>
          <w:iCs/>
          <w:sz w:val="20"/>
          <w:szCs w:val="20"/>
        </w:rPr>
        <w:t>Calls on</w:t>
      </w:r>
      <w:r w:rsidRPr="004C71BD">
        <w:rPr>
          <w:rFonts w:ascii="Arial" w:hAnsi="Arial" w:cs="Arial"/>
          <w:sz w:val="20"/>
          <w:szCs w:val="20"/>
        </w:rPr>
        <w:t xml:space="preserve"> all actors to make the right innovative choices against the background of the pandemic and to prioritize </w:t>
      </w:r>
      <w:r w:rsidR="002B1B2E" w:rsidRPr="004C71BD">
        <w:rPr>
          <w:rFonts w:ascii="Arial" w:hAnsi="Arial" w:cs="Arial"/>
          <w:sz w:val="20"/>
          <w:szCs w:val="20"/>
        </w:rPr>
        <w:t>future</w:t>
      </w:r>
      <w:r w:rsidR="002B1B2E">
        <w:rPr>
          <w:rFonts w:ascii="Arial" w:hAnsi="Arial" w:cs="Arial"/>
          <w:sz w:val="20"/>
          <w:szCs w:val="20"/>
        </w:rPr>
        <w:t>-</w:t>
      </w:r>
      <w:r w:rsidRPr="004C71BD">
        <w:rPr>
          <w:rFonts w:ascii="Arial" w:hAnsi="Arial" w:cs="Arial"/>
          <w:sz w:val="20"/>
          <w:szCs w:val="20"/>
        </w:rPr>
        <w:t xml:space="preserve">proof and sustainable sectors and technologies while </w:t>
      </w:r>
      <w:r w:rsidR="002B1B2E">
        <w:rPr>
          <w:rFonts w:ascii="Arial" w:hAnsi="Arial" w:cs="Arial"/>
          <w:sz w:val="20"/>
          <w:szCs w:val="20"/>
        </w:rPr>
        <w:t>benefitting from</w:t>
      </w:r>
      <w:r w:rsidR="002B1B2E" w:rsidRPr="004C71BD">
        <w:rPr>
          <w:rFonts w:ascii="Arial" w:hAnsi="Arial" w:cs="Arial"/>
          <w:sz w:val="20"/>
          <w:szCs w:val="20"/>
        </w:rPr>
        <w:t xml:space="preserve"> </w:t>
      </w:r>
      <w:r w:rsidRPr="004C71BD">
        <w:rPr>
          <w:rFonts w:ascii="Arial" w:hAnsi="Arial" w:cs="Arial"/>
          <w:sz w:val="20"/>
          <w:szCs w:val="20"/>
        </w:rPr>
        <w:t xml:space="preserve">the </w:t>
      </w:r>
      <w:r w:rsidRPr="004C71BD">
        <w:rPr>
          <w:rFonts w:ascii="Arial" w:hAnsi="Arial" w:cs="Arial"/>
          <w:sz w:val="20"/>
          <w:szCs w:val="20"/>
          <w:lang w:val="en-US"/>
        </w:rPr>
        <w:t xml:space="preserve">huge social, economic and ecological </w:t>
      </w:r>
      <w:r w:rsidR="002B1B2E">
        <w:rPr>
          <w:rFonts w:ascii="Arial" w:hAnsi="Arial" w:cs="Arial"/>
          <w:sz w:val="20"/>
          <w:szCs w:val="20"/>
          <w:lang w:val="en-US"/>
        </w:rPr>
        <w:t>advantages of</w:t>
      </w:r>
      <w:r w:rsidR="002B1B2E" w:rsidRPr="004C71BD">
        <w:rPr>
          <w:rFonts w:ascii="Arial" w:hAnsi="Arial" w:cs="Arial"/>
          <w:sz w:val="20"/>
          <w:szCs w:val="20"/>
          <w:lang w:val="en-US"/>
        </w:rPr>
        <w:t xml:space="preserve"> </w:t>
      </w:r>
      <w:r w:rsidRPr="004C71BD">
        <w:rPr>
          <w:rFonts w:ascii="Arial" w:hAnsi="Arial" w:cs="Arial"/>
          <w:sz w:val="20"/>
          <w:szCs w:val="20"/>
          <w:lang w:val="en-US"/>
        </w:rPr>
        <w:t>smart digitalization</w:t>
      </w:r>
      <w:r w:rsidR="004C71BD" w:rsidRPr="004C71BD">
        <w:rPr>
          <w:rFonts w:ascii="Arial" w:hAnsi="Arial" w:cs="Arial"/>
          <w:sz w:val="20"/>
          <w:szCs w:val="20"/>
          <w:lang w:val="en-US"/>
        </w:rPr>
        <w:t>;</w:t>
      </w:r>
    </w:p>
    <w:p w14:paraId="6239F95D" w14:textId="77777777" w:rsidR="004C71BD" w:rsidRPr="004C71BD" w:rsidRDefault="004C71BD" w:rsidP="00857ACE">
      <w:pPr>
        <w:pStyle w:val="Paragraphedeliste"/>
        <w:tabs>
          <w:tab w:val="left" w:pos="1134"/>
        </w:tabs>
        <w:spacing w:after="0" w:line="240" w:lineRule="auto"/>
        <w:ind w:left="1134" w:hanging="567"/>
        <w:rPr>
          <w:rStyle w:val="websearch-marked"/>
          <w:rFonts w:ascii="Arial" w:eastAsia="Times New Roman" w:hAnsi="Arial" w:cs="Arial"/>
          <w:sz w:val="20"/>
          <w:szCs w:val="20"/>
        </w:rPr>
      </w:pPr>
    </w:p>
    <w:p w14:paraId="6520595F" w14:textId="14DE2B42" w:rsidR="004C71BD" w:rsidRPr="004C71BD" w:rsidRDefault="00B663E2" w:rsidP="00857ACE">
      <w:pPr>
        <w:pStyle w:val="Paragraphedeliste"/>
        <w:numPr>
          <w:ilvl w:val="0"/>
          <w:numId w:val="13"/>
        </w:numPr>
        <w:tabs>
          <w:tab w:val="left" w:pos="1134"/>
        </w:tabs>
        <w:spacing w:after="0" w:line="240" w:lineRule="auto"/>
        <w:ind w:left="1134" w:hanging="567"/>
        <w:rPr>
          <w:rStyle w:val="websearch-marked"/>
          <w:rFonts w:ascii="Arial" w:eastAsia="Times New Roman" w:hAnsi="Arial" w:cs="Arial"/>
          <w:sz w:val="20"/>
          <w:szCs w:val="20"/>
        </w:rPr>
      </w:pPr>
      <w:r w:rsidRPr="004C71BD">
        <w:rPr>
          <w:rStyle w:val="websearch-marked"/>
          <w:rFonts w:ascii="Arial" w:hAnsi="Arial" w:cs="Arial"/>
          <w:bCs/>
          <w:i/>
          <w:sz w:val="20"/>
          <w:szCs w:val="20"/>
          <w:shd w:val="clear" w:color="auto" w:fill="FFFFFF"/>
        </w:rPr>
        <w:t xml:space="preserve">Invites </w:t>
      </w:r>
      <w:r w:rsidRPr="004C71BD">
        <w:rPr>
          <w:rStyle w:val="websearch-marked"/>
          <w:rFonts w:ascii="Arial" w:hAnsi="Arial" w:cs="Arial"/>
          <w:bCs/>
          <w:sz w:val="20"/>
          <w:szCs w:val="20"/>
          <w:shd w:val="clear" w:color="auto" w:fill="FFFFFF"/>
        </w:rPr>
        <w:t xml:space="preserve">parliaments to </w:t>
      </w:r>
      <w:r w:rsidRPr="004C71BD">
        <w:rPr>
          <w:rFonts w:ascii="Arial" w:hAnsi="Arial" w:cs="Arial"/>
          <w:sz w:val="20"/>
          <w:szCs w:val="20"/>
          <w:shd w:val="clear" w:color="auto" w:fill="FFFFFF"/>
        </w:rPr>
        <w:t xml:space="preserve">recognise the need </w:t>
      </w:r>
      <w:r w:rsidR="002B1B2E">
        <w:rPr>
          <w:rFonts w:ascii="Arial" w:hAnsi="Arial" w:cs="Arial"/>
          <w:sz w:val="20"/>
          <w:szCs w:val="20"/>
          <w:shd w:val="clear" w:color="auto" w:fill="FFFFFF"/>
        </w:rPr>
        <w:t xml:space="preserve">for </w:t>
      </w:r>
      <w:r w:rsidRPr="004C71BD">
        <w:rPr>
          <w:rFonts w:ascii="Arial" w:hAnsi="Arial" w:cs="Arial"/>
          <w:sz w:val="20"/>
          <w:szCs w:val="20"/>
          <w:shd w:val="clear" w:color="auto" w:fill="FFFFFF"/>
        </w:rPr>
        <w:t xml:space="preserve">and opportunity of a resilient and low-carbon recovery from COVID-19, </w:t>
      </w:r>
      <w:r w:rsidRPr="004C71BD">
        <w:rPr>
          <w:rFonts w:ascii="Arial" w:hAnsi="Arial" w:cs="Arial"/>
          <w:spacing w:val="2"/>
          <w:sz w:val="20"/>
          <w:szCs w:val="20"/>
          <w:shd w:val="clear" w:color="auto" w:fill="FEFEFE"/>
        </w:rPr>
        <w:t xml:space="preserve">as </w:t>
      </w:r>
      <w:r w:rsidR="002B1B2E">
        <w:rPr>
          <w:rFonts w:ascii="Arial" w:hAnsi="Arial" w:cs="Arial"/>
          <w:spacing w:val="2"/>
          <w:sz w:val="20"/>
          <w:szCs w:val="20"/>
          <w:shd w:val="clear" w:color="auto" w:fill="FEFEFE"/>
        </w:rPr>
        <w:t xml:space="preserve">a </w:t>
      </w:r>
      <w:r w:rsidRPr="004C71BD">
        <w:rPr>
          <w:rFonts w:ascii="Arial" w:hAnsi="Arial" w:cs="Arial"/>
          <w:spacing w:val="2"/>
          <w:sz w:val="20"/>
          <w:szCs w:val="20"/>
          <w:shd w:val="clear" w:color="auto" w:fill="FEFEFE"/>
        </w:rPr>
        <w:t xml:space="preserve">precondition for achieving the 2030 Agenda, </w:t>
      </w:r>
      <w:r w:rsidRPr="004C71BD">
        <w:rPr>
          <w:rFonts w:ascii="Arial" w:hAnsi="Arial" w:cs="Arial"/>
          <w:sz w:val="20"/>
          <w:szCs w:val="20"/>
          <w:shd w:val="clear" w:color="auto" w:fill="FFFFFF"/>
        </w:rPr>
        <w:t xml:space="preserve">and </w:t>
      </w:r>
      <w:r w:rsidRPr="00DC7306">
        <w:rPr>
          <w:rFonts w:ascii="Arial" w:hAnsi="Arial" w:cs="Arial"/>
          <w:iCs/>
          <w:sz w:val="20"/>
          <w:szCs w:val="20"/>
          <w:shd w:val="clear" w:color="auto" w:fill="FFFFFF"/>
        </w:rPr>
        <w:t>calls on</w:t>
      </w:r>
      <w:r w:rsidRPr="004C71BD">
        <w:rPr>
          <w:rFonts w:ascii="Arial" w:hAnsi="Arial" w:cs="Arial"/>
          <w:i/>
          <w:sz w:val="20"/>
          <w:szCs w:val="20"/>
          <w:shd w:val="clear" w:color="auto" w:fill="FFFFFF"/>
        </w:rPr>
        <w:t xml:space="preserve"> </w:t>
      </w:r>
      <w:r w:rsidRPr="004C71BD">
        <w:rPr>
          <w:rFonts w:ascii="Arial" w:hAnsi="Arial" w:cs="Arial"/>
          <w:sz w:val="20"/>
          <w:szCs w:val="20"/>
          <w:shd w:val="clear" w:color="auto" w:fill="FFFFFF"/>
        </w:rPr>
        <w:t>them</w:t>
      </w:r>
      <w:r w:rsidRPr="004C71BD">
        <w:rPr>
          <w:rFonts w:ascii="Arial" w:hAnsi="Arial" w:cs="Arial"/>
          <w:i/>
          <w:sz w:val="20"/>
          <w:szCs w:val="20"/>
          <w:shd w:val="clear" w:color="auto" w:fill="FFFFFF"/>
        </w:rPr>
        <w:t xml:space="preserve"> </w:t>
      </w:r>
      <w:r w:rsidRPr="004C71BD">
        <w:rPr>
          <w:rFonts w:ascii="Arial" w:hAnsi="Arial" w:cs="Arial"/>
          <w:sz w:val="20"/>
          <w:szCs w:val="20"/>
          <w:shd w:val="clear" w:color="auto" w:fill="FFFFFF"/>
        </w:rPr>
        <w:t xml:space="preserve">to </w:t>
      </w:r>
      <w:r w:rsidR="002B1B2E">
        <w:rPr>
          <w:rFonts w:ascii="Arial" w:hAnsi="Arial" w:cs="Arial"/>
          <w:sz w:val="20"/>
          <w:szCs w:val="20"/>
          <w:shd w:val="clear" w:color="auto" w:fill="FFFFFF"/>
        </w:rPr>
        <w:t>ensure</w:t>
      </w:r>
      <w:r w:rsidRPr="004C71BD">
        <w:rPr>
          <w:rFonts w:ascii="Arial" w:hAnsi="Arial" w:cs="Arial"/>
          <w:sz w:val="20"/>
          <w:szCs w:val="20"/>
          <w:shd w:val="clear" w:color="auto" w:fill="FFFFFF"/>
        </w:rPr>
        <w:t xml:space="preserve"> that </w:t>
      </w:r>
      <w:r w:rsidRPr="004C71BD">
        <w:rPr>
          <w:rStyle w:val="websearch-marked"/>
          <w:rFonts w:ascii="Arial" w:hAnsi="Arial" w:cs="Arial"/>
          <w:bCs/>
          <w:sz w:val="20"/>
          <w:szCs w:val="20"/>
          <w:shd w:val="clear" w:color="auto" w:fill="FFFFFF"/>
        </w:rPr>
        <w:t xml:space="preserve">recovery plans </w:t>
      </w:r>
      <w:r w:rsidRPr="004C71BD">
        <w:rPr>
          <w:rStyle w:val="websearch-marked"/>
          <w:rFonts w:ascii="Arial" w:hAnsi="Arial" w:cs="Arial"/>
          <w:sz w:val="20"/>
          <w:szCs w:val="20"/>
          <w:shd w:val="clear" w:color="auto" w:fill="FFFFFF"/>
        </w:rPr>
        <w:t>incorporate responsible consumption and production practices, based on digitalization and circular economy principles, among others;</w:t>
      </w:r>
    </w:p>
    <w:p w14:paraId="251183A1" w14:textId="77777777" w:rsidR="004C71BD" w:rsidRPr="004C71BD" w:rsidRDefault="004C71BD" w:rsidP="00857ACE">
      <w:pPr>
        <w:pStyle w:val="Paragraphedeliste"/>
        <w:tabs>
          <w:tab w:val="left" w:pos="1134"/>
        </w:tabs>
        <w:spacing w:after="0" w:line="240" w:lineRule="auto"/>
        <w:ind w:left="1134" w:hanging="567"/>
        <w:rPr>
          <w:rFonts w:ascii="Arial" w:eastAsia="Times New Roman" w:hAnsi="Arial" w:cs="Arial"/>
          <w:sz w:val="20"/>
          <w:szCs w:val="20"/>
        </w:rPr>
      </w:pPr>
    </w:p>
    <w:p w14:paraId="2BF38378" w14:textId="77777777" w:rsidR="00F91E92" w:rsidRPr="004C71BD" w:rsidRDefault="004C71BD" w:rsidP="00857ACE">
      <w:pPr>
        <w:pStyle w:val="Paragraphedeliste"/>
        <w:numPr>
          <w:ilvl w:val="0"/>
          <w:numId w:val="13"/>
        </w:numPr>
        <w:tabs>
          <w:tab w:val="left" w:pos="1134"/>
        </w:tabs>
        <w:spacing w:after="0" w:line="240" w:lineRule="auto"/>
        <w:ind w:left="1134" w:hanging="567"/>
        <w:rPr>
          <w:rFonts w:ascii="Arial" w:eastAsia="Times New Roman" w:hAnsi="Arial" w:cs="Arial"/>
          <w:sz w:val="20"/>
          <w:szCs w:val="20"/>
        </w:rPr>
      </w:pPr>
      <w:r w:rsidRPr="004C71BD">
        <w:rPr>
          <w:rFonts w:ascii="Arial" w:eastAsia="Times New Roman" w:hAnsi="Arial" w:cs="Arial"/>
          <w:i/>
          <w:sz w:val="20"/>
          <w:szCs w:val="20"/>
        </w:rPr>
        <w:t>C</w:t>
      </w:r>
      <w:r w:rsidR="00F91E92" w:rsidRPr="004C71BD">
        <w:rPr>
          <w:rFonts w:ascii="Arial" w:eastAsia="Times New Roman" w:hAnsi="Arial" w:cs="Arial"/>
          <w:i/>
          <w:sz w:val="20"/>
          <w:szCs w:val="20"/>
        </w:rPr>
        <w:t>alls</w:t>
      </w:r>
      <w:r w:rsidR="00F91E92" w:rsidRPr="004C71BD">
        <w:rPr>
          <w:rFonts w:ascii="Arial" w:eastAsia="Times New Roman" w:hAnsi="Arial" w:cs="Arial"/>
          <w:sz w:val="20"/>
          <w:szCs w:val="20"/>
        </w:rPr>
        <w:t xml:space="preserve"> </w:t>
      </w:r>
      <w:r w:rsidR="00F91E92" w:rsidRPr="004C71BD">
        <w:rPr>
          <w:rFonts w:ascii="Arial" w:eastAsia="Times New Roman" w:hAnsi="Arial" w:cs="Arial"/>
          <w:i/>
          <w:sz w:val="20"/>
          <w:szCs w:val="20"/>
        </w:rPr>
        <w:t>on</w:t>
      </w:r>
      <w:r w:rsidR="00F91E92" w:rsidRPr="004C71BD">
        <w:rPr>
          <w:rFonts w:ascii="Arial" w:eastAsia="Times New Roman" w:hAnsi="Arial" w:cs="Arial"/>
          <w:sz w:val="20"/>
          <w:szCs w:val="20"/>
        </w:rPr>
        <w:t xml:space="preserve"> parliaments to adopt legislation that addresses food waste and loss at every phase and level of the food supply chain, and </w:t>
      </w:r>
      <w:r w:rsidR="008F1C94" w:rsidRPr="004C71BD">
        <w:rPr>
          <w:rFonts w:ascii="Arial" w:eastAsia="Times New Roman" w:hAnsi="Arial" w:cs="Arial"/>
          <w:sz w:val="20"/>
          <w:szCs w:val="20"/>
        </w:rPr>
        <w:t xml:space="preserve">to </w:t>
      </w:r>
      <w:r w:rsidR="00F91E92" w:rsidRPr="004C71BD">
        <w:rPr>
          <w:rFonts w:ascii="Arial" w:eastAsia="Times New Roman" w:hAnsi="Arial" w:cs="Arial"/>
          <w:sz w:val="20"/>
          <w:szCs w:val="20"/>
        </w:rPr>
        <w:t>stimulate the use of new technologies for the creation of an integrated agricultural and food system where</w:t>
      </w:r>
      <w:r w:rsidR="00FD1618" w:rsidRPr="004C71BD">
        <w:rPr>
          <w:rFonts w:ascii="Arial" w:eastAsia="Times New Roman" w:hAnsi="Arial" w:cs="Arial"/>
          <w:sz w:val="20"/>
          <w:szCs w:val="20"/>
        </w:rPr>
        <w:t>by</w:t>
      </w:r>
      <w:r w:rsidR="00F91E92" w:rsidRPr="004C71BD">
        <w:rPr>
          <w:rFonts w:ascii="Arial" w:eastAsia="Times New Roman" w:hAnsi="Arial" w:cs="Arial"/>
          <w:sz w:val="20"/>
          <w:szCs w:val="20"/>
        </w:rPr>
        <w:t xml:space="preserve"> food utilization is optimized and loss and waste of resources are minimized;</w:t>
      </w:r>
    </w:p>
    <w:p w14:paraId="38074D1D" w14:textId="77777777" w:rsidR="0079628A" w:rsidRDefault="0079628A" w:rsidP="00857ACE">
      <w:pPr>
        <w:tabs>
          <w:tab w:val="left" w:pos="1134"/>
        </w:tabs>
        <w:spacing w:after="0" w:line="240" w:lineRule="auto"/>
        <w:ind w:left="1134" w:hanging="567"/>
        <w:rPr>
          <w:rFonts w:ascii="Arial" w:eastAsia="Times New Roman" w:hAnsi="Arial" w:cs="Arial"/>
          <w:sz w:val="20"/>
          <w:szCs w:val="20"/>
        </w:rPr>
      </w:pPr>
    </w:p>
    <w:p w14:paraId="0B26260F" w14:textId="77777777" w:rsidR="0079628A" w:rsidRPr="00001393" w:rsidRDefault="0079628A" w:rsidP="00857ACE">
      <w:pPr>
        <w:tabs>
          <w:tab w:val="left" w:pos="1134"/>
        </w:tabs>
        <w:spacing w:after="0" w:line="240" w:lineRule="auto"/>
        <w:ind w:left="1134" w:hanging="567"/>
        <w:rPr>
          <w:rFonts w:ascii="Arial" w:eastAsia="Times New Roman" w:hAnsi="Arial" w:cs="Arial"/>
          <w:sz w:val="20"/>
          <w:szCs w:val="20"/>
        </w:rPr>
      </w:pPr>
      <w:r>
        <w:rPr>
          <w:rFonts w:ascii="Arial" w:eastAsia="Times New Roman" w:hAnsi="Arial" w:cs="Arial"/>
          <w:sz w:val="20"/>
          <w:szCs w:val="20"/>
        </w:rPr>
        <w:t>7</w:t>
      </w:r>
      <w:r w:rsidRPr="0079628A">
        <w:rPr>
          <w:rFonts w:ascii="Arial" w:eastAsia="Times New Roman" w:hAnsi="Arial" w:cs="Arial"/>
          <w:sz w:val="20"/>
          <w:szCs w:val="20"/>
        </w:rPr>
        <w:t>.</w:t>
      </w:r>
      <w:r w:rsidRPr="0079628A">
        <w:rPr>
          <w:rFonts w:ascii="Arial" w:eastAsia="Times New Roman" w:hAnsi="Arial" w:cs="Arial"/>
          <w:sz w:val="20"/>
          <w:szCs w:val="20"/>
        </w:rPr>
        <w:tab/>
      </w:r>
      <w:r w:rsidRPr="0079628A">
        <w:rPr>
          <w:rFonts w:ascii="Arial" w:eastAsia="Times New Roman" w:hAnsi="Arial" w:cs="Arial"/>
          <w:i/>
          <w:sz w:val="20"/>
          <w:szCs w:val="20"/>
        </w:rPr>
        <w:t>Urges</w:t>
      </w:r>
      <w:r w:rsidRPr="0079628A">
        <w:rPr>
          <w:rFonts w:ascii="Arial" w:eastAsia="Times New Roman" w:hAnsi="Arial" w:cs="Arial"/>
          <w:sz w:val="20"/>
          <w:szCs w:val="20"/>
        </w:rPr>
        <w:t xml:space="preserve"> parliaments to support policies that encourage resource recycling, the control of primary material consumption, and the utilization of abundant resources to facilitate sustainable resource management, and invites</w:t>
      </w:r>
      <w:r w:rsidRPr="0079628A">
        <w:rPr>
          <w:rFonts w:ascii="Arial" w:eastAsia="Times New Roman" w:hAnsi="Arial" w:cs="Arial"/>
          <w:i/>
          <w:sz w:val="20"/>
          <w:szCs w:val="20"/>
        </w:rPr>
        <w:t xml:space="preserve"> </w:t>
      </w:r>
      <w:r w:rsidRPr="0079628A">
        <w:rPr>
          <w:rFonts w:ascii="Arial" w:eastAsia="Times New Roman" w:hAnsi="Arial" w:cs="Arial"/>
          <w:sz w:val="20"/>
          <w:szCs w:val="20"/>
        </w:rPr>
        <w:t>them to encourage new business and service models that are not dependent on mass consumption of primary materials;</w:t>
      </w:r>
    </w:p>
    <w:p w14:paraId="518EBCBA" w14:textId="77777777" w:rsidR="0079628A" w:rsidRDefault="0079628A" w:rsidP="00857ACE">
      <w:pPr>
        <w:tabs>
          <w:tab w:val="left" w:pos="1134"/>
        </w:tabs>
        <w:spacing w:after="0" w:line="240" w:lineRule="auto"/>
        <w:ind w:left="1134" w:hanging="567"/>
        <w:rPr>
          <w:rFonts w:ascii="Arial" w:eastAsia="Times New Roman" w:hAnsi="Arial" w:cs="Arial"/>
          <w:sz w:val="20"/>
          <w:szCs w:val="20"/>
        </w:rPr>
      </w:pPr>
    </w:p>
    <w:p w14:paraId="6BEB1D02" w14:textId="77777777" w:rsidR="00F91E92" w:rsidRPr="00BA5F20" w:rsidRDefault="00BA5F20" w:rsidP="00857ACE">
      <w:pPr>
        <w:tabs>
          <w:tab w:val="left" w:pos="1134"/>
        </w:tabs>
        <w:spacing w:after="0" w:line="240" w:lineRule="auto"/>
        <w:ind w:left="1134" w:hanging="567"/>
        <w:rPr>
          <w:rFonts w:ascii="Arial" w:eastAsia="Times New Roman" w:hAnsi="Arial" w:cs="Arial"/>
          <w:sz w:val="20"/>
          <w:szCs w:val="20"/>
        </w:rPr>
      </w:pPr>
      <w:r w:rsidRPr="00BA5F20">
        <w:rPr>
          <w:rFonts w:ascii="Arial" w:eastAsia="Times New Roman" w:hAnsi="Arial" w:cs="Arial"/>
          <w:sz w:val="20"/>
          <w:szCs w:val="20"/>
        </w:rPr>
        <w:t>8</w:t>
      </w:r>
      <w:r w:rsidR="00F91E92" w:rsidRPr="00BA5F20">
        <w:rPr>
          <w:rFonts w:ascii="Arial" w:eastAsia="Times New Roman" w:hAnsi="Arial" w:cs="Arial"/>
          <w:sz w:val="20"/>
          <w:szCs w:val="20"/>
        </w:rPr>
        <w:t>.</w:t>
      </w:r>
      <w:r w:rsidR="00F91E92" w:rsidRPr="00BA5F20">
        <w:rPr>
          <w:rFonts w:ascii="Arial" w:eastAsia="Times New Roman" w:hAnsi="Arial" w:cs="Arial"/>
          <w:sz w:val="20"/>
          <w:szCs w:val="20"/>
        </w:rPr>
        <w:tab/>
      </w:r>
      <w:r w:rsidR="00F91E92" w:rsidRPr="00BA5F20">
        <w:rPr>
          <w:rFonts w:ascii="Arial" w:eastAsia="Times New Roman" w:hAnsi="Arial" w:cs="Arial"/>
          <w:i/>
          <w:sz w:val="20"/>
          <w:szCs w:val="20"/>
        </w:rPr>
        <w:t>Requests</w:t>
      </w:r>
      <w:r w:rsidR="00F91E92" w:rsidRPr="00BA5F20">
        <w:rPr>
          <w:rFonts w:ascii="Arial" w:eastAsia="Times New Roman" w:hAnsi="Arial" w:cs="Arial"/>
          <w:sz w:val="20"/>
          <w:szCs w:val="20"/>
        </w:rPr>
        <w:t xml:space="preserve"> parliaments to ensure that the functioning of all public institutions, central and local, takes a more holistic approach to sustainability, while incorporating both digital and circular</w:t>
      </w:r>
      <w:r w:rsidR="008E127B" w:rsidRPr="00BA5F20">
        <w:rPr>
          <w:rFonts w:ascii="Arial" w:eastAsia="Times New Roman" w:hAnsi="Arial" w:cs="Arial"/>
          <w:sz w:val="20"/>
          <w:szCs w:val="20"/>
        </w:rPr>
        <w:t xml:space="preserve"> </w:t>
      </w:r>
      <w:r w:rsidR="00F91E92" w:rsidRPr="00BA5F20">
        <w:rPr>
          <w:rFonts w:ascii="Arial" w:eastAsia="Times New Roman" w:hAnsi="Arial" w:cs="Arial"/>
          <w:sz w:val="20"/>
          <w:szCs w:val="20"/>
        </w:rPr>
        <w:t xml:space="preserve">economy principles, including the adoption of </w:t>
      </w:r>
      <w:r w:rsidR="005B0ACC" w:rsidRPr="00BA5F20">
        <w:rPr>
          <w:rFonts w:ascii="Arial" w:eastAsia="Times New Roman" w:hAnsi="Arial" w:cs="Arial"/>
          <w:sz w:val="20"/>
          <w:szCs w:val="20"/>
        </w:rPr>
        <w:t xml:space="preserve">green and </w:t>
      </w:r>
      <w:r w:rsidR="00F91E92" w:rsidRPr="00BA5F20">
        <w:rPr>
          <w:rFonts w:ascii="Arial" w:eastAsia="Times New Roman" w:hAnsi="Arial" w:cs="Arial"/>
          <w:sz w:val="20"/>
          <w:szCs w:val="20"/>
        </w:rPr>
        <w:t>sustainable procurement</w:t>
      </w:r>
      <w:r w:rsidR="00B673DA" w:rsidRPr="00B536F0">
        <w:rPr>
          <w:rFonts w:ascii="Arial" w:eastAsia="Times New Roman" w:hAnsi="Arial" w:cs="Arial"/>
          <w:bCs/>
          <w:sz w:val="20"/>
          <w:szCs w:val="20"/>
        </w:rPr>
        <w:t>;</w:t>
      </w:r>
      <w:r w:rsidR="00F91E92" w:rsidRPr="00BA5F20">
        <w:rPr>
          <w:rFonts w:ascii="Arial" w:eastAsia="Times New Roman" w:hAnsi="Arial" w:cs="Arial"/>
          <w:sz w:val="20"/>
          <w:szCs w:val="20"/>
        </w:rPr>
        <w:t xml:space="preserve"> </w:t>
      </w:r>
    </w:p>
    <w:p w14:paraId="35C4D614" w14:textId="77777777" w:rsidR="00B673DA" w:rsidRPr="00001393" w:rsidRDefault="00B673DA" w:rsidP="00857ACE">
      <w:pPr>
        <w:tabs>
          <w:tab w:val="left" w:pos="1134"/>
        </w:tabs>
        <w:spacing w:after="0" w:line="240" w:lineRule="auto"/>
        <w:ind w:left="1134" w:hanging="567"/>
        <w:rPr>
          <w:rFonts w:ascii="Arial" w:eastAsia="Times New Roman" w:hAnsi="Arial" w:cs="Arial"/>
          <w:i/>
          <w:sz w:val="20"/>
          <w:szCs w:val="20"/>
          <w:shd w:val="clear" w:color="auto" w:fill="FFFFFF"/>
        </w:rPr>
      </w:pPr>
    </w:p>
    <w:p w14:paraId="5B559CF3" w14:textId="77777777" w:rsidR="00F91E92" w:rsidRPr="00001393" w:rsidRDefault="00BA5F20" w:rsidP="00857ACE">
      <w:pPr>
        <w:tabs>
          <w:tab w:val="left" w:pos="1134"/>
        </w:tabs>
        <w:spacing w:after="0" w:line="240" w:lineRule="auto"/>
        <w:ind w:left="1134" w:hanging="567"/>
        <w:rPr>
          <w:rFonts w:ascii="Arial" w:eastAsia="Times New Roman" w:hAnsi="Arial" w:cs="Arial"/>
          <w:sz w:val="20"/>
          <w:szCs w:val="20"/>
        </w:rPr>
      </w:pPr>
      <w:r>
        <w:rPr>
          <w:rFonts w:ascii="Arial" w:eastAsia="Times New Roman" w:hAnsi="Arial" w:cs="Arial"/>
          <w:sz w:val="20"/>
          <w:szCs w:val="20"/>
        </w:rPr>
        <w:lastRenderedPageBreak/>
        <w:t>9</w:t>
      </w:r>
      <w:r w:rsidR="00F91E92" w:rsidRPr="00001393">
        <w:rPr>
          <w:rFonts w:ascii="Arial" w:eastAsia="Times New Roman" w:hAnsi="Arial" w:cs="Arial"/>
          <w:sz w:val="20"/>
          <w:szCs w:val="20"/>
        </w:rPr>
        <w:t>.</w:t>
      </w:r>
      <w:r w:rsidR="00F91E92" w:rsidRPr="00001393">
        <w:rPr>
          <w:rFonts w:ascii="Arial" w:eastAsia="Times New Roman" w:hAnsi="Arial" w:cs="Arial"/>
          <w:sz w:val="20"/>
          <w:szCs w:val="20"/>
        </w:rPr>
        <w:tab/>
      </w:r>
      <w:r w:rsidR="00F91E92" w:rsidRPr="00001393">
        <w:rPr>
          <w:rFonts w:ascii="Arial" w:eastAsia="Times New Roman" w:hAnsi="Arial" w:cs="Arial"/>
          <w:i/>
          <w:sz w:val="20"/>
          <w:szCs w:val="20"/>
        </w:rPr>
        <w:t xml:space="preserve">Invites </w:t>
      </w:r>
      <w:r w:rsidR="00F91E92" w:rsidRPr="00001393">
        <w:rPr>
          <w:rFonts w:ascii="Arial" w:eastAsia="Times New Roman" w:hAnsi="Arial" w:cs="Arial"/>
          <w:sz w:val="20"/>
          <w:szCs w:val="20"/>
        </w:rPr>
        <w:t xml:space="preserve">parliaments to encourage international policy coordination and harmonization of standards, regulations and policies for </w:t>
      </w:r>
      <w:r w:rsidR="007B700E" w:rsidRPr="00001393">
        <w:rPr>
          <w:rFonts w:ascii="Arial" w:eastAsia="Times New Roman" w:hAnsi="Arial" w:cs="Arial"/>
          <w:sz w:val="20"/>
          <w:szCs w:val="20"/>
        </w:rPr>
        <w:t xml:space="preserve">the </w:t>
      </w:r>
      <w:r w:rsidR="00B764A4" w:rsidRPr="00001393">
        <w:rPr>
          <w:rFonts w:ascii="Arial" w:eastAsia="Times New Roman" w:hAnsi="Arial" w:cs="Arial"/>
          <w:sz w:val="20"/>
          <w:szCs w:val="20"/>
        </w:rPr>
        <w:t xml:space="preserve">circular economy; </w:t>
      </w:r>
    </w:p>
    <w:p w14:paraId="7E72EE64" w14:textId="77777777" w:rsidR="00F91E92" w:rsidRPr="00001393" w:rsidRDefault="00F91E92" w:rsidP="00857ACE">
      <w:pPr>
        <w:tabs>
          <w:tab w:val="left" w:pos="1134"/>
        </w:tabs>
        <w:spacing w:after="0" w:line="240" w:lineRule="auto"/>
        <w:ind w:left="1134" w:hanging="567"/>
        <w:rPr>
          <w:rFonts w:ascii="Arial" w:eastAsia="Times New Roman" w:hAnsi="Arial" w:cs="Arial"/>
          <w:i/>
          <w:sz w:val="20"/>
          <w:szCs w:val="20"/>
          <w:shd w:val="clear" w:color="auto" w:fill="FFFFFF"/>
        </w:rPr>
      </w:pPr>
    </w:p>
    <w:p w14:paraId="1A30638C" w14:textId="7362990E" w:rsidR="00F91E92" w:rsidRPr="00001393" w:rsidRDefault="00BA5F20" w:rsidP="00857ACE">
      <w:pPr>
        <w:tabs>
          <w:tab w:val="left" w:pos="1134"/>
        </w:tabs>
        <w:spacing w:after="0" w:line="240" w:lineRule="auto"/>
        <w:ind w:left="1134" w:hanging="567"/>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10</w:t>
      </w:r>
      <w:r w:rsidR="00F91E92" w:rsidRPr="00001393">
        <w:rPr>
          <w:rFonts w:ascii="Arial" w:eastAsia="Times New Roman" w:hAnsi="Arial" w:cs="Arial"/>
          <w:sz w:val="20"/>
          <w:szCs w:val="20"/>
          <w:shd w:val="clear" w:color="auto" w:fill="FFFFFF"/>
        </w:rPr>
        <w:t>.</w:t>
      </w:r>
      <w:r w:rsidR="00F91E92" w:rsidRPr="00001393">
        <w:rPr>
          <w:rFonts w:ascii="Arial" w:eastAsia="Times New Roman" w:hAnsi="Arial" w:cs="Arial"/>
          <w:sz w:val="20"/>
          <w:szCs w:val="20"/>
          <w:shd w:val="clear" w:color="auto" w:fill="FFFFFF"/>
        </w:rPr>
        <w:tab/>
      </w:r>
      <w:r w:rsidR="00F91E92" w:rsidRPr="00001393">
        <w:rPr>
          <w:rFonts w:ascii="Arial" w:eastAsia="Times New Roman" w:hAnsi="Arial" w:cs="Arial"/>
          <w:i/>
          <w:sz w:val="20"/>
          <w:szCs w:val="20"/>
          <w:shd w:val="clear" w:color="auto" w:fill="FFFFFF"/>
        </w:rPr>
        <w:t>Calls</w:t>
      </w:r>
      <w:r w:rsidR="00F91E92" w:rsidRPr="00001393">
        <w:rPr>
          <w:rFonts w:ascii="Arial" w:eastAsia="Times New Roman" w:hAnsi="Arial" w:cs="Arial"/>
          <w:sz w:val="20"/>
          <w:szCs w:val="20"/>
          <w:shd w:val="clear" w:color="auto" w:fill="FFFFFF"/>
        </w:rPr>
        <w:t xml:space="preserve"> </w:t>
      </w:r>
      <w:r w:rsidR="00F91E92" w:rsidRPr="00001393">
        <w:rPr>
          <w:rFonts w:ascii="Arial" w:eastAsia="Times New Roman" w:hAnsi="Arial" w:cs="Arial"/>
          <w:i/>
          <w:sz w:val="20"/>
          <w:szCs w:val="20"/>
          <w:shd w:val="clear" w:color="auto" w:fill="FFFFFF"/>
        </w:rPr>
        <w:t>on</w:t>
      </w:r>
      <w:r w:rsidR="00F91E92" w:rsidRPr="00001393">
        <w:rPr>
          <w:rFonts w:ascii="Arial" w:eastAsia="Times New Roman" w:hAnsi="Arial" w:cs="Arial"/>
          <w:sz w:val="20"/>
          <w:szCs w:val="20"/>
          <w:shd w:val="clear" w:color="auto" w:fill="FFFFFF"/>
        </w:rPr>
        <w:t xml:space="preserve"> parliaments to create an environment conducive to the development and application of digital solutions, such as the </w:t>
      </w:r>
      <w:r w:rsidR="00413FED" w:rsidRPr="00001393">
        <w:rPr>
          <w:rFonts w:ascii="Arial" w:eastAsia="Times New Roman" w:hAnsi="Arial" w:cs="Arial"/>
          <w:sz w:val="20"/>
          <w:szCs w:val="20"/>
          <w:lang w:eastAsia="en-GB"/>
        </w:rPr>
        <w:t>internet of things</w:t>
      </w:r>
      <w:r w:rsidR="00F91E92" w:rsidRPr="00001393">
        <w:rPr>
          <w:rFonts w:ascii="Arial" w:eastAsia="Times New Roman" w:hAnsi="Arial" w:cs="Arial"/>
          <w:sz w:val="20"/>
          <w:szCs w:val="20"/>
          <w:shd w:val="clear" w:color="auto" w:fill="FFFFFF"/>
        </w:rPr>
        <w:t xml:space="preserve">, </w:t>
      </w:r>
      <w:r w:rsidR="00413FED" w:rsidRPr="00001393">
        <w:rPr>
          <w:rFonts w:ascii="Arial" w:eastAsia="Times New Roman" w:hAnsi="Arial" w:cs="Arial"/>
          <w:sz w:val="20"/>
          <w:szCs w:val="20"/>
          <w:lang w:eastAsia="en-GB"/>
        </w:rPr>
        <w:t xml:space="preserve">artificial intelligence </w:t>
      </w:r>
      <w:r w:rsidR="00F91E92" w:rsidRPr="00001393">
        <w:rPr>
          <w:rFonts w:ascii="Arial" w:eastAsia="Times New Roman" w:hAnsi="Arial" w:cs="Arial"/>
          <w:sz w:val="20"/>
          <w:szCs w:val="20"/>
          <w:shd w:val="clear" w:color="auto" w:fill="FFFFFF"/>
        </w:rPr>
        <w:t xml:space="preserve">and blockchain, aimed at maximizing the potential of </w:t>
      </w:r>
      <w:r w:rsidR="002B1B2E">
        <w:rPr>
          <w:rFonts w:ascii="Arial" w:eastAsia="Times New Roman" w:hAnsi="Arial" w:cs="Arial"/>
          <w:sz w:val="20"/>
          <w:szCs w:val="20"/>
          <w:shd w:val="clear" w:color="auto" w:fill="FFFFFF"/>
        </w:rPr>
        <w:t xml:space="preserve">the </w:t>
      </w:r>
      <w:r w:rsidR="00F91E92" w:rsidRPr="00001393">
        <w:rPr>
          <w:rFonts w:ascii="Arial" w:eastAsia="Times New Roman" w:hAnsi="Arial" w:cs="Arial"/>
          <w:sz w:val="20"/>
          <w:szCs w:val="20"/>
          <w:shd w:val="clear" w:color="auto" w:fill="FFFFFF"/>
        </w:rPr>
        <w:t xml:space="preserve">circular economy; </w:t>
      </w:r>
    </w:p>
    <w:p w14:paraId="4D67B705" w14:textId="77777777" w:rsidR="00F91E92" w:rsidRPr="00001393" w:rsidRDefault="00F91E92" w:rsidP="00857ACE">
      <w:pPr>
        <w:tabs>
          <w:tab w:val="left" w:pos="1134"/>
        </w:tabs>
        <w:spacing w:after="0" w:line="240" w:lineRule="auto"/>
        <w:ind w:left="1134" w:hanging="567"/>
        <w:rPr>
          <w:rFonts w:ascii="Arial" w:eastAsia="Times New Roman" w:hAnsi="Arial" w:cs="Arial"/>
          <w:i/>
          <w:sz w:val="20"/>
          <w:szCs w:val="20"/>
        </w:rPr>
      </w:pPr>
    </w:p>
    <w:p w14:paraId="1EE50765" w14:textId="77777777" w:rsidR="00F91E92" w:rsidRPr="00001393" w:rsidRDefault="00BA5F20" w:rsidP="00857ACE">
      <w:pPr>
        <w:tabs>
          <w:tab w:val="left" w:pos="1134"/>
        </w:tabs>
        <w:autoSpaceDE w:val="0"/>
        <w:autoSpaceDN w:val="0"/>
        <w:adjustRightInd w:val="0"/>
        <w:spacing w:after="0" w:line="240" w:lineRule="auto"/>
        <w:ind w:left="1134" w:hanging="567"/>
        <w:rPr>
          <w:rFonts w:ascii="Arial" w:hAnsi="Arial" w:cs="Arial"/>
          <w:sz w:val="20"/>
          <w:szCs w:val="20"/>
        </w:rPr>
      </w:pPr>
      <w:r>
        <w:rPr>
          <w:rFonts w:ascii="Arial" w:hAnsi="Arial" w:cs="Arial"/>
          <w:sz w:val="20"/>
          <w:szCs w:val="20"/>
        </w:rPr>
        <w:t>11</w:t>
      </w:r>
      <w:r w:rsidR="00F91E92" w:rsidRPr="00001393">
        <w:rPr>
          <w:rFonts w:ascii="Arial" w:hAnsi="Arial" w:cs="Arial"/>
          <w:sz w:val="20"/>
          <w:szCs w:val="20"/>
        </w:rPr>
        <w:t>.</w:t>
      </w:r>
      <w:r w:rsidR="00F91E92" w:rsidRPr="00001393">
        <w:rPr>
          <w:rFonts w:ascii="Arial" w:hAnsi="Arial" w:cs="Arial"/>
          <w:sz w:val="20"/>
          <w:szCs w:val="20"/>
        </w:rPr>
        <w:tab/>
      </w:r>
      <w:r w:rsidR="00F91E92" w:rsidRPr="00001393">
        <w:rPr>
          <w:rFonts w:ascii="Arial" w:hAnsi="Arial" w:cs="Arial"/>
          <w:i/>
          <w:sz w:val="20"/>
          <w:szCs w:val="20"/>
        </w:rPr>
        <w:t xml:space="preserve">Also calls on </w:t>
      </w:r>
      <w:r w:rsidR="00F91E92" w:rsidRPr="00001393">
        <w:rPr>
          <w:rFonts w:ascii="Arial" w:hAnsi="Arial" w:cs="Arial"/>
          <w:sz w:val="20"/>
          <w:szCs w:val="20"/>
        </w:rPr>
        <w:t xml:space="preserve">parliaments, </w:t>
      </w:r>
      <w:r w:rsidR="00F70433" w:rsidRPr="00001393">
        <w:rPr>
          <w:rFonts w:ascii="Arial" w:hAnsi="Arial" w:cs="Arial"/>
          <w:sz w:val="20"/>
          <w:szCs w:val="20"/>
        </w:rPr>
        <w:t xml:space="preserve">as part of </w:t>
      </w:r>
      <w:r w:rsidR="00F91E92" w:rsidRPr="00001393">
        <w:rPr>
          <w:rFonts w:ascii="Arial" w:hAnsi="Arial" w:cs="Arial"/>
          <w:sz w:val="20"/>
          <w:szCs w:val="20"/>
        </w:rPr>
        <w:t xml:space="preserve">efforts to create an enabling environment for digitalization and </w:t>
      </w:r>
      <w:r w:rsidR="00F70433" w:rsidRPr="00001393">
        <w:rPr>
          <w:rFonts w:ascii="Arial" w:hAnsi="Arial" w:cs="Arial"/>
          <w:sz w:val="20"/>
          <w:szCs w:val="20"/>
        </w:rPr>
        <w:t xml:space="preserve">the </w:t>
      </w:r>
      <w:r w:rsidR="00F91E92" w:rsidRPr="00001393">
        <w:rPr>
          <w:rFonts w:ascii="Arial" w:hAnsi="Arial" w:cs="Arial"/>
          <w:sz w:val="20"/>
          <w:szCs w:val="20"/>
        </w:rPr>
        <w:t xml:space="preserve">circular economy, to </w:t>
      </w:r>
      <w:r w:rsidR="00F70433" w:rsidRPr="00001393">
        <w:rPr>
          <w:rFonts w:ascii="Arial" w:hAnsi="Arial" w:cs="Arial"/>
          <w:sz w:val="20"/>
          <w:szCs w:val="20"/>
        </w:rPr>
        <w:t>place</w:t>
      </w:r>
      <w:r w:rsidR="00F91E92" w:rsidRPr="00001393">
        <w:rPr>
          <w:rFonts w:ascii="Arial" w:hAnsi="Arial" w:cs="Arial"/>
          <w:sz w:val="20"/>
          <w:szCs w:val="20"/>
        </w:rPr>
        <w:t xml:space="preserve"> special emphasis on data policies and common data architecture; </w:t>
      </w:r>
    </w:p>
    <w:p w14:paraId="53597998" w14:textId="77777777" w:rsidR="00F91E92" w:rsidRPr="00001393" w:rsidRDefault="00F91E92" w:rsidP="00857ACE">
      <w:pPr>
        <w:tabs>
          <w:tab w:val="left" w:pos="1134"/>
        </w:tabs>
        <w:autoSpaceDE w:val="0"/>
        <w:autoSpaceDN w:val="0"/>
        <w:adjustRightInd w:val="0"/>
        <w:spacing w:after="0" w:line="240" w:lineRule="auto"/>
        <w:ind w:left="1134" w:hanging="567"/>
        <w:rPr>
          <w:rFonts w:ascii="Arial" w:hAnsi="Arial" w:cs="Arial"/>
          <w:sz w:val="18"/>
          <w:szCs w:val="18"/>
        </w:rPr>
      </w:pPr>
    </w:p>
    <w:p w14:paraId="2A9A9622" w14:textId="2A2E4AC2" w:rsidR="00F91E92" w:rsidRPr="00001393" w:rsidRDefault="00BA5F20" w:rsidP="00857ACE">
      <w:pPr>
        <w:tabs>
          <w:tab w:val="left" w:pos="1134"/>
        </w:tabs>
        <w:spacing w:after="0" w:line="240" w:lineRule="auto"/>
        <w:ind w:left="1134" w:hanging="567"/>
        <w:rPr>
          <w:rFonts w:ascii="Arial" w:eastAsia="Times New Roman" w:hAnsi="Arial" w:cs="Arial"/>
          <w:sz w:val="20"/>
          <w:szCs w:val="20"/>
          <w:lang w:eastAsia="en-GB"/>
        </w:rPr>
      </w:pPr>
      <w:r>
        <w:rPr>
          <w:rFonts w:ascii="Arial" w:eastAsia="Times New Roman" w:hAnsi="Arial" w:cs="Arial"/>
          <w:sz w:val="20"/>
          <w:szCs w:val="20"/>
          <w:lang w:eastAsia="en-GB"/>
        </w:rPr>
        <w:t>12</w:t>
      </w:r>
      <w:r w:rsidR="00F91E92" w:rsidRPr="00001393">
        <w:rPr>
          <w:rFonts w:ascii="Arial" w:eastAsia="Times New Roman" w:hAnsi="Arial" w:cs="Arial"/>
          <w:sz w:val="20"/>
          <w:szCs w:val="20"/>
          <w:lang w:eastAsia="en-GB"/>
        </w:rPr>
        <w:t>.</w:t>
      </w:r>
      <w:r w:rsidR="00F91E92" w:rsidRPr="00001393">
        <w:rPr>
          <w:rFonts w:ascii="Arial" w:eastAsia="Times New Roman" w:hAnsi="Arial" w:cs="Arial"/>
          <w:sz w:val="20"/>
          <w:szCs w:val="20"/>
          <w:lang w:eastAsia="en-GB"/>
        </w:rPr>
        <w:tab/>
      </w:r>
      <w:r w:rsidR="00F91E92" w:rsidRPr="00001393">
        <w:rPr>
          <w:rFonts w:ascii="Arial" w:eastAsia="Times New Roman" w:hAnsi="Arial" w:cs="Arial"/>
          <w:i/>
          <w:sz w:val="20"/>
          <w:szCs w:val="20"/>
          <w:lang w:eastAsia="en-GB"/>
        </w:rPr>
        <w:t>Invites</w:t>
      </w:r>
      <w:r w:rsidR="00F91E92" w:rsidRPr="00001393">
        <w:rPr>
          <w:rFonts w:ascii="Arial" w:eastAsia="Times New Roman" w:hAnsi="Arial" w:cs="Arial"/>
          <w:sz w:val="20"/>
          <w:szCs w:val="20"/>
          <w:lang w:eastAsia="en-GB"/>
        </w:rPr>
        <w:t xml:space="preserve"> parliaments to encourage research and development</w:t>
      </w:r>
      <w:r w:rsidR="004618A7">
        <w:rPr>
          <w:rFonts w:ascii="Arial" w:eastAsia="Times New Roman" w:hAnsi="Arial" w:cs="Arial"/>
          <w:sz w:val="20"/>
          <w:szCs w:val="20"/>
          <w:lang w:eastAsia="en-GB"/>
        </w:rPr>
        <w:t xml:space="preserve">, </w:t>
      </w:r>
      <w:r w:rsidR="004618A7" w:rsidRPr="00BA5F20">
        <w:rPr>
          <w:rFonts w:ascii="Arial" w:eastAsia="Times New Roman" w:hAnsi="Arial" w:cs="Arial"/>
          <w:sz w:val="20"/>
          <w:szCs w:val="20"/>
          <w:lang w:eastAsia="en-GB"/>
        </w:rPr>
        <w:t>innovation</w:t>
      </w:r>
      <w:r w:rsidR="004618A7">
        <w:rPr>
          <w:rFonts w:ascii="Arial" w:eastAsia="Times New Roman" w:hAnsi="Arial" w:cs="Arial"/>
          <w:color w:val="FF0000"/>
          <w:sz w:val="20"/>
          <w:szCs w:val="20"/>
          <w:lang w:eastAsia="en-GB"/>
        </w:rPr>
        <w:t xml:space="preserve"> </w:t>
      </w:r>
      <w:r w:rsidR="00F91E92" w:rsidRPr="00001393">
        <w:rPr>
          <w:rFonts w:ascii="Arial" w:eastAsia="Times New Roman" w:hAnsi="Arial" w:cs="Arial"/>
          <w:sz w:val="20"/>
          <w:szCs w:val="20"/>
          <w:lang w:eastAsia="en-GB"/>
        </w:rPr>
        <w:t>and knowledge-sharing</w:t>
      </w:r>
      <w:r w:rsidR="000507DB">
        <w:rPr>
          <w:rFonts w:ascii="Arial" w:eastAsia="Times New Roman" w:hAnsi="Arial" w:cs="Arial"/>
          <w:sz w:val="20"/>
          <w:szCs w:val="20"/>
          <w:lang w:eastAsia="en-GB"/>
        </w:rPr>
        <w:t xml:space="preserve"> </w:t>
      </w:r>
      <w:r w:rsidR="00F91E92" w:rsidRPr="00001393">
        <w:rPr>
          <w:rFonts w:ascii="Arial" w:eastAsia="Times New Roman" w:hAnsi="Arial" w:cs="Arial"/>
          <w:sz w:val="20"/>
          <w:szCs w:val="20"/>
          <w:lang w:eastAsia="en-GB"/>
        </w:rPr>
        <w:t xml:space="preserve">for the uptake, upscaling and replication of innovative business practices based on digitalization and </w:t>
      </w:r>
      <w:r w:rsidR="002B1B2E">
        <w:rPr>
          <w:rFonts w:ascii="Arial" w:eastAsia="Times New Roman" w:hAnsi="Arial" w:cs="Arial"/>
          <w:sz w:val="20"/>
          <w:szCs w:val="20"/>
          <w:lang w:eastAsia="en-GB"/>
        </w:rPr>
        <w:t xml:space="preserve">the </w:t>
      </w:r>
      <w:r w:rsidR="00F91E92" w:rsidRPr="00001393">
        <w:rPr>
          <w:rFonts w:ascii="Arial" w:eastAsia="Times New Roman" w:hAnsi="Arial" w:cs="Arial"/>
          <w:sz w:val="20"/>
          <w:szCs w:val="20"/>
          <w:lang w:eastAsia="en-GB"/>
        </w:rPr>
        <w:t>circular economy;</w:t>
      </w:r>
    </w:p>
    <w:p w14:paraId="077E6EFF" w14:textId="77777777" w:rsidR="000507DB" w:rsidRPr="0087505A" w:rsidRDefault="000507DB" w:rsidP="00857ACE">
      <w:pPr>
        <w:tabs>
          <w:tab w:val="left" w:pos="1134"/>
        </w:tabs>
        <w:spacing w:after="0" w:line="240" w:lineRule="auto"/>
        <w:ind w:left="1134" w:hanging="567"/>
        <w:rPr>
          <w:rFonts w:ascii="Arial" w:eastAsia="Times New Roman" w:hAnsi="Arial" w:cs="Arial"/>
          <w:i/>
          <w:sz w:val="18"/>
          <w:szCs w:val="18"/>
          <w:lang w:val="en-US"/>
        </w:rPr>
      </w:pPr>
      <w:r>
        <w:rPr>
          <w:rFonts w:ascii="Arial" w:eastAsia="Times New Roman" w:hAnsi="Arial" w:cs="Arial"/>
          <w:i/>
          <w:sz w:val="18"/>
          <w:szCs w:val="18"/>
        </w:rPr>
        <w:tab/>
      </w:r>
    </w:p>
    <w:p w14:paraId="1874DB8B" w14:textId="33670A53" w:rsidR="00F91E92" w:rsidRPr="0016046E" w:rsidRDefault="00F91E92" w:rsidP="00857ACE">
      <w:pPr>
        <w:tabs>
          <w:tab w:val="left" w:pos="1134"/>
        </w:tabs>
        <w:spacing w:after="0" w:line="240" w:lineRule="auto"/>
        <w:ind w:left="1134" w:hanging="567"/>
        <w:rPr>
          <w:rFonts w:ascii="Arial" w:eastAsia="Times New Roman" w:hAnsi="Arial" w:cs="Arial"/>
          <w:strike/>
          <w:sz w:val="20"/>
          <w:szCs w:val="20"/>
        </w:rPr>
      </w:pPr>
      <w:r w:rsidRPr="0016046E">
        <w:rPr>
          <w:rFonts w:ascii="Arial" w:eastAsia="Times New Roman" w:hAnsi="Arial" w:cs="Arial"/>
          <w:sz w:val="20"/>
          <w:szCs w:val="20"/>
        </w:rPr>
        <w:t>13.</w:t>
      </w:r>
      <w:r w:rsidRPr="0016046E">
        <w:rPr>
          <w:rFonts w:ascii="Arial" w:eastAsia="Times New Roman" w:hAnsi="Arial" w:cs="Arial"/>
          <w:sz w:val="20"/>
          <w:szCs w:val="20"/>
        </w:rPr>
        <w:tab/>
      </w:r>
      <w:r w:rsidRPr="0016046E">
        <w:rPr>
          <w:rFonts w:ascii="Arial" w:eastAsia="Times New Roman" w:hAnsi="Arial" w:cs="Arial"/>
          <w:i/>
          <w:sz w:val="20"/>
          <w:szCs w:val="20"/>
        </w:rPr>
        <w:t xml:space="preserve">Calls on </w:t>
      </w:r>
      <w:r w:rsidRPr="0016046E">
        <w:rPr>
          <w:rFonts w:ascii="Arial" w:eastAsia="Times New Roman" w:hAnsi="Arial" w:cs="Arial"/>
          <w:sz w:val="20"/>
          <w:szCs w:val="20"/>
        </w:rPr>
        <w:t xml:space="preserve">parliaments </w:t>
      </w:r>
      <w:r w:rsidR="007560A8" w:rsidRPr="0016046E">
        <w:rPr>
          <w:rFonts w:ascii="Arial" w:eastAsia="Times New Roman" w:hAnsi="Arial" w:cs="Arial"/>
          <w:sz w:val="20"/>
          <w:szCs w:val="20"/>
        </w:rPr>
        <w:t xml:space="preserve">from donor countries </w:t>
      </w:r>
      <w:r w:rsidRPr="0016046E">
        <w:rPr>
          <w:rFonts w:ascii="Arial" w:eastAsia="Times New Roman" w:hAnsi="Arial" w:cs="Arial"/>
          <w:sz w:val="20"/>
          <w:szCs w:val="20"/>
        </w:rPr>
        <w:t xml:space="preserve">to ensure that </w:t>
      </w:r>
      <w:r w:rsidR="006464AA" w:rsidRPr="0016046E">
        <w:rPr>
          <w:rFonts w:ascii="Arial" w:eastAsia="Times New Roman" w:hAnsi="Arial" w:cs="Arial"/>
          <w:sz w:val="20"/>
          <w:szCs w:val="20"/>
        </w:rPr>
        <w:t xml:space="preserve">international </w:t>
      </w:r>
      <w:r w:rsidRPr="0016046E">
        <w:rPr>
          <w:rFonts w:ascii="Arial" w:eastAsia="Times New Roman" w:hAnsi="Arial" w:cs="Arial"/>
          <w:sz w:val="20"/>
          <w:szCs w:val="20"/>
        </w:rPr>
        <w:t xml:space="preserve">development </w:t>
      </w:r>
      <w:r w:rsidR="006464AA" w:rsidRPr="0016046E">
        <w:rPr>
          <w:rFonts w:ascii="Arial" w:eastAsia="Times New Roman" w:hAnsi="Arial" w:cs="Arial"/>
          <w:sz w:val="20"/>
          <w:szCs w:val="20"/>
        </w:rPr>
        <w:t xml:space="preserve">cooperation </w:t>
      </w:r>
      <w:r w:rsidRPr="0016046E">
        <w:rPr>
          <w:rFonts w:ascii="Arial" w:eastAsia="Times New Roman" w:hAnsi="Arial" w:cs="Arial"/>
          <w:sz w:val="20"/>
          <w:szCs w:val="20"/>
        </w:rPr>
        <w:t>agencies mainstream digitalization and circular</w:t>
      </w:r>
      <w:r w:rsidR="00AA276B">
        <w:rPr>
          <w:rFonts w:ascii="Arial" w:eastAsia="Times New Roman" w:hAnsi="Arial" w:cs="Arial"/>
          <w:sz w:val="20"/>
          <w:szCs w:val="20"/>
        </w:rPr>
        <w:t xml:space="preserve"> </w:t>
      </w:r>
      <w:r w:rsidRPr="0016046E">
        <w:rPr>
          <w:rFonts w:ascii="Arial" w:eastAsia="Times New Roman" w:hAnsi="Arial" w:cs="Arial"/>
          <w:sz w:val="20"/>
          <w:szCs w:val="20"/>
        </w:rPr>
        <w:t xml:space="preserve">economy </w:t>
      </w:r>
      <w:r w:rsidR="006464AA" w:rsidRPr="0016046E">
        <w:rPr>
          <w:rFonts w:ascii="Arial" w:eastAsia="Times New Roman" w:hAnsi="Arial" w:cs="Arial"/>
          <w:sz w:val="20"/>
          <w:szCs w:val="20"/>
        </w:rPr>
        <w:t xml:space="preserve">principles </w:t>
      </w:r>
      <w:r w:rsidRPr="0016046E">
        <w:rPr>
          <w:rFonts w:ascii="Arial" w:eastAsia="Times New Roman" w:hAnsi="Arial" w:cs="Arial"/>
          <w:sz w:val="20"/>
          <w:szCs w:val="20"/>
        </w:rPr>
        <w:t xml:space="preserve">in their financial assistance </w:t>
      </w:r>
      <w:r w:rsidR="006464AA" w:rsidRPr="0016046E">
        <w:rPr>
          <w:rFonts w:ascii="Arial" w:eastAsia="Times New Roman" w:hAnsi="Arial" w:cs="Arial"/>
          <w:sz w:val="20"/>
          <w:szCs w:val="20"/>
        </w:rPr>
        <w:t xml:space="preserve">and capacity-building </w:t>
      </w:r>
      <w:r w:rsidRPr="0016046E">
        <w:rPr>
          <w:rFonts w:ascii="Arial" w:eastAsia="Times New Roman" w:hAnsi="Arial" w:cs="Arial"/>
          <w:sz w:val="20"/>
          <w:szCs w:val="20"/>
        </w:rPr>
        <w:t>program</w:t>
      </w:r>
      <w:r w:rsidR="00F70433" w:rsidRPr="0016046E">
        <w:rPr>
          <w:rFonts w:ascii="Arial" w:eastAsia="Times New Roman" w:hAnsi="Arial" w:cs="Arial"/>
          <w:sz w:val="20"/>
          <w:szCs w:val="20"/>
        </w:rPr>
        <w:t>me</w:t>
      </w:r>
      <w:r w:rsidRPr="0016046E">
        <w:rPr>
          <w:rFonts w:ascii="Arial" w:eastAsia="Times New Roman" w:hAnsi="Arial" w:cs="Arial"/>
          <w:sz w:val="20"/>
          <w:szCs w:val="20"/>
        </w:rPr>
        <w:t xml:space="preserve">s aimed at </w:t>
      </w:r>
      <w:r w:rsidR="00D12E6C" w:rsidRPr="0016046E">
        <w:rPr>
          <w:rFonts w:ascii="Arial" w:eastAsia="Times New Roman" w:hAnsi="Arial" w:cs="Arial"/>
          <w:sz w:val="20"/>
          <w:szCs w:val="20"/>
        </w:rPr>
        <w:t>supporting COVID-19 economic recovery and SDG implementation</w:t>
      </w:r>
      <w:r w:rsidR="0016046E" w:rsidRPr="0016046E">
        <w:rPr>
          <w:rFonts w:ascii="Arial" w:eastAsia="Times New Roman" w:hAnsi="Arial" w:cs="Arial"/>
          <w:sz w:val="20"/>
          <w:szCs w:val="20"/>
        </w:rPr>
        <w:t>;</w:t>
      </w:r>
      <w:r w:rsidR="00D12E6C" w:rsidRPr="0016046E">
        <w:rPr>
          <w:rFonts w:ascii="Arial" w:eastAsia="Times New Roman" w:hAnsi="Arial" w:cs="Arial"/>
          <w:sz w:val="20"/>
          <w:szCs w:val="20"/>
        </w:rPr>
        <w:t xml:space="preserve"> </w:t>
      </w:r>
    </w:p>
    <w:p w14:paraId="56173218" w14:textId="77777777" w:rsidR="00F91E92" w:rsidRDefault="00F91E92" w:rsidP="00857ACE">
      <w:pPr>
        <w:tabs>
          <w:tab w:val="left" w:pos="1134"/>
        </w:tabs>
        <w:spacing w:after="0" w:line="240" w:lineRule="auto"/>
        <w:ind w:left="1134" w:hanging="567"/>
        <w:rPr>
          <w:rFonts w:ascii="Arial" w:eastAsia="Times New Roman" w:hAnsi="Arial" w:cs="Arial"/>
          <w:i/>
          <w:sz w:val="18"/>
          <w:szCs w:val="18"/>
        </w:rPr>
      </w:pPr>
    </w:p>
    <w:p w14:paraId="52E9B150" w14:textId="14DA3B97" w:rsidR="00AC69BC" w:rsidRPr="0016046E" w:rsidRDefault="0016046E" w:rsidP="00857ACE">
      <w:pPr>
        <w:tabs>
          <w:tab w:val="left" w:pos="1134"/>
        </w:tabs>
        <w:spacing w:after="0" w:line="240" w:lineRule="auto"/>
        <w:ind w:left="1134" w:hanging="567"/>
        <w:rPr>
          <w:rFonts w:ascii="Arial" w:hAnsi="Arial" w:cs="Arial"/>
          <w:sz w:val="20"/>
          <w:szCs w:val="20"/>
        </w:rPr>
      </w:pPr>
      <w:r>
        <w:rPr>
          <w:rFonts w:ascii="Arial" w:hAnsi="Arial" w:cs="Arial"/>
          <w:sz w:val="20"/>
          <w:szCs w:val="20"/>
        </w:rPr>
        <w:t>14</w:t>
      </w:r>
      <w:r w:rsidR="00AC69BC" w:rsidRPr="00AC69BC">
        <w:rPr>
          <w:rFonts w:ascii="Arial" w:hAnsi="Arial" w:cs="Arial"/>
          <w:sz w:val="20"/>
          <w:szCs w:val="20"/>
        </w:rPr>
        <w:t>.</w:t>
      </w:r>
      <w:r w:rsidR="00AC69BC" w:rsidRPr="00AC69BC">
        <w:rPr>
          <w:rFonts w:ascii="Arial" w:hAnsi="Arial" w:cs="Arial"/>
          <w:sz w:val="20"/>
          <w:szCs w:val="20"/>
        </w:rPr>
        <w:tab/>
      </w:r>
      <w:r w:rsidR="00DC7306" w:rsidRPr="0065379C">
        <w:rPr>
          <w:rFonts w:ascii="Arial" w:hAnsi="Arial" w:cs="Arial"/>
          <w:i/>
          <w:iCs/>
          <w:sz w:val="20"/>
          <w:szCs w:val="20"/>
        </w:rPr>
        <w:t>Also</w:t>
      </w:r>
      <w:r w:rsidR="00DC7306">
        <w:rPr>
          <w:rFonts w:ascii="Arial" w:hAnsi="Arial" w:cs="Arial"/>
          <w:sz w:val="20"/>
          <w:szCs w:val="20"/>
        </w:rPr>
        <w:t xml:space="preserve"> </w:t>
      </w:r>
      <w:r w:rsidR="00DC7306">
        <w:rPr>
          <w:rFonts w:ascii="Arial" w:hAnsi="Arial" w:cs="Arial"/>
          <w:i/>
          <w:sz w:val="20"/>
          <w:szCs w:val="20"/>
        </w:rPr>
        <w:t>c</w:t>
      </w:r>
      <w:r w:rsidR="00AC69BC" w:rsidRPr="0016046E">
        <w:rPr>
          <w:rFonts w:ascii="Arial" w:hAnsi="Arial" w:cs="Arial"/>
          <w:i/>
          <w:sz w:val="20"/>
          <w:szCs w:val="20"/>
        </w:rPr>
        <w:t>alls on</w:t>
      </w:r>
      <w:r w:rsidR="00AC69BC" w:rsidRPr="0016046E">
        <w:rPr>
          <w:rFonts w:ascii="Arial" w:hAnsi="Arial" w:cs="Arial"/>
          <w:sz w:val="20"/>
          <w:szCs w:val="20"/>
        </w:rPr>
        <w:t xml:space="preserve"> governments to integrate digital skills and a circular way of life</w:t>
      </w:r>
      <w:r w:rsidR="00DC0A79" w:rsidRPr="0016046E">
        <w:rPr>
          <w:rFonts w:ascii="Arial" w:hAnsi="Arial" w:cs="Arial"/>
          <w:sz w:val="20"/>
          <w:szCs w:val="20"/>
        </w:rPr>
        <w:t xml:space="preserve"> </w:t>
      </w:r>
      <w:r w:rsidR="00AC69BC" w:rsidRPr="0016046E">
        <w:rPr>
          <w:rFonts w:ascii="Arial" w:hAnsi="Arial" w:cs="Arial"/>
          <w:sz w:val="20"/>
          <w:szCs w:val="20"/>
        </w:rPr>
        <w:t>in education at the earliest possible stage;</w:t>
      </w:r>
      <w:r w:rsidR="00A33115" w:rsidRPr="0016046E">
        <w:rPr>
          <w:rFonts w:ascii="Arial" w:hAnsi="Arial" w:cs="Arial"/>
          <w:sz w:val="20"/>
          <w:szCs w:val="20"/>
        </w:rPr>
        <w:t xml:space="preserve"> a</w:t>
      </w:r>
      <w:r w:rsidR="004F6980" w:rsidRPr="0016046E">
        <w:rPr>
          <w:rFonts w:ascii="Arial" w:hAnsi="Arial" w:cs="Arial"/>
          <w:sz w:val="20"/>
          <w:szCs w:val="20"/>
        </w:rPr>
        <w:t xml:space="preserve">nd to conduct </w:t>
      </w:r>
      <w:r w:rsidR="00A33115" w:rsidRPr="0016046E">
        <w:rPr>
          <w:rFonts w:ascii="Arial" w:hAnsi="Arial" w:cs="Arial"/>
          <w:sz w:val="20"/>
          <w:szCs w:val="20"/>
        </w:rPr>
        <w:t xml:space="preserve">awareness campaigns to encourage </w:t>
      </w:r>
      <w:r w:rsidR="004F6980" w:rsidRPr="0016046E">
        <w:rPr>
          <w:rFonts w:ascii="Arial" w:hAnsi="Arial" w:cs="Arial"/>
          <w:sz w:val="20"/>
          <w:szCs w:val="20"/>
        </w:rPr>
        <w:t>consumers</w:t>
      </w:r>
      <w:r w:rsidR="004F6980" w:rsidRPr="0016046E">
        <w:rPr>
          <w:rFonts w:ascii="Arial" w:hAnsi="Arial" w:cs="Arial"/>
          <w:sz w:val="20"/>
          <w:szCs w:val="20"/>
          <w:lang w:val="en-US"/>
        </w:rPr>
        <w:t>’ engagement in sustainable practices;</w:t>
      </w:r>
      <w:r w:rsidR="004F6980" w:rsidRPr="0016046E">
        <w:rPr>
          <w:b/>
        </w:rPr>
        <w:t xml:space="preserve"> </w:t>
      </w:r>
    </w:p>
    <w:p w14:paraId="6A4427CC" w14:textId="77777777" w:rsidR="003A2AD3" w:rsidRDefault="003A2AD3" w:rsidP="00857ACE">
      <w:pPr>
        <w:tabs>
          <w:tab w:val="left" w:pos="1134"/>
        </w:tabs>
        <w:autoSpaceDE w:val="0"/>
        <w:autoSpaceDN w:val="0"/>
        <w:adjustRightInd w:val="0"/>
        <w:spacing w:after="0" w:line="240" w:lineRule="auto"/>
        <w:ind w:left="1134" w:hanging="567"/>
        <w:rPr>
          <w:rFonts w:ascii="Arial" w:eastAsia="Times New Roman" w:hAnsi="Arial" w:cs="Arial"/>
          <w:sz w:val="20"/>
          <w:szCs w:val="20"/>
        </w:rPr>
      </w:pPr>
      <w:r w:rsidRPr="003A2AD3">
        <w:rPr>
          <w:rFonts w:ascii="Arial" w:hAnsi="Arial" w:cs="Arial"/>
          <w:sz w:val="20"/>
          <w:szCs w:val="20"/>
        </w:rPr>
        <w:tab/>
      </w:r>
    </w:p>
    <w:p w14:paraId="53B79FDD" w14:textId="77777777" w:rsidR="00F91E92" w:rsidRPr="00001393" w:rsidRDefault="00F91E92" w:rsidP="00857ACE">
      <w:pPr>
        <w:tabs>
          <w:tab w:val="left" w:pos="1134"/>
        </w:tabs>
        <w:spacing w:after="0" w:line="240" w:lineRule="auto"/>
        <w:ind w:left="1134" w:hanging="567"/>
        <w:rPr>
          <w:rFonts w:ascii="Arial" w:eastAsia="Times New Roman" w:hAnsi="Arial" w:cs="Arial"/>
          <w:sz w:val="20"/>
          <w:szCs w:val="20"/>
        </w:rPr>
      </w:pPr>
      <w:r w:rsidRPr="00001393">
        <w:rPr>
          <w:rFonts w:ascii="Arial" w:eastAsia="Times New Roman" w:hAnsi="Arial" w:cs="Arial"/>
          <w:sz w:val="20"/>
          <w:szCs w:val="20"/>
        </w:rPr>
        <w:t>1</w:t>
      </w:r>
      <w:r w:rsidR="00B513C7">
        <w:rPr>
          <w:rFonts w:ascii="Arial" w:eastAsia="Times New Roman" w:hAnsi="Arial" w:cs="Arial"/>
          <w:sz w:val="20"/>
          <w:szCs w:val="20"/>
        </w:rPr>
        <w:t>5</w:t>
      </w:r>
      <w:r w:rsidRPr="00001393">
        <w:rPr>
          <w:rFonts w:ascii="Arial" w:eastAsia="Times New Roman" w:hAnsi="Arial" w:cs="Arial"/>
          <w:sz w:val="20"/>
          <w:szCs w:val="20"/>
        </w:rPr>
        <w:t>.</w:t>
      </w:r>
      <w:r w:rsidRPr="00001393">
        <w:rPr>
          <w:rFonts w:ascii="Arial" w:eastAsia="Times New Roman" w:hAnsi="Arial" w:cs="Arial"/>
          <w:sz w:val="20"/>
          <w:szCs w:val="20"/>
        </w:rPr>
        <w:tab/>
      </w:r>
      <w:r w:rsidRPr="00001393">
        <w:rPr>
          <w:rFonts w:ascii="Arial" w:eastAsia="Times New Roman" w:hAnsi="Arial" w:cs="Arial"/>
          <w:i/>
          <w:sz w:val="20"/>
          <w:szCs w:val="20"/>
        </w:rPr>
        <w:t xml:space="preserve">Invites </w:t>
      </w:r>
      <w:r w:rsidRPr="00001393">
        <w:rPr>
          <w:rFonts w:ascii="Arial" w:eastAsia="Times New Roman" w:hAnsi="Arial" w:cs="Arial"/>
          <w:sz w:val="20"/>
          <w:szCs w:val="20"/>
        </w:rPr>
        <w:t xml:space="preserve">parliaments to create an </w:t>
      </w:r>
      <w:r w:rsidRPr="008A61A5">
        <w:rPr>
          <w:rFonts w:ascii="Arial" w:eastAsia="Times New Roman" w:hAnsi="Arial" w:cs="Arial"/>
          <w:sz w:val="20"/>
          <w:szCs w:val="20"/>
        </w:rPr>
        <w:t>enabling</w:t>
      </w:r>
      <w:r w:rsidRPr="00001393">
        <w:rPr>
          <w:rFonts w:ascii="Arial" w:eastAsia="Times New Roman" w:hAnsi="Arial" w:cs="Arial"/>
          <w:sz w:val="20"/>
          <w:szCs w:val="20"/>
        </w:rPr>
        <w:t xml:space="preserve"> environment </w:t>
      </w:r>
      <w:r w:rsidR="00F70433" w:rsidRPr="00001393">
        <w:rPr>
          <w:rFonts w:ascii="Arial" w:eastAsia="Times New Roman" w:hAnsi="Arial" w:cs="Arial"/>
          <w:sz w:val="20"/>
          <w:szCs w:val="20"/>
        </w:rPr>
        <w:t>for</w:t>
      </w:r>
      <w:r w:rsidRPr="00001393">
        <w:rPr>
          <w:rFonts w:ascii="Arial" w:eastAsia="Times New Roman" w:hAnsi="Arial" w:cs="Arial"/>
          <w:sz w:val="20"/>
          <w:szCs w:val="20"/>
        </w:rPr>
        <w:t xml:space="preserve"> citizens</w:t>
      </w:r>
      <w:r w:rsidR="00F70433" w:rsidRPr="00001393">
        <w:rPr>
          <w:rFonts w:ascii="Arial" w:eastAsia="Times New Roman" w:hAnsi="Arial" w:cs="Arial"/>
          <w:sz w:val="20"/>
          <w:szCs w:val="20"/>
        </w:rPr>
        <w:t>’</w:t>
      </w:r>
      <w:r w:rsidR="00C20AA6">
        <w:rPr>
          <w:rFonts w:ascii="Arial" w:eastAsia="Times New Roman" w:hAnsi="Arial" w:cs="Arial"/>
          <w:sz w:val="20"/>
          <w:szCs w:val="20"/>
        </w:rPr>
        <w:t xml:space="preserve"> access to digital</w:t>
      </w:r>
      <w:r w:rsidRPr="00001393">
        <w:rPr>
          <w:rFonts w:ascii="Arial" w:eastAsia="Times New Roman" w:hAnsi="Arial" w:cs="Arial"/>
          <w:sz w:val="20"/>
          <w:szCs w:val="20"/>
        </w:rPr>
        <w:t xml:space="preserve"> solution</w:t>
      </w:r>
      <w:r w:rsidR="00B513C7">
        <w:rPr>
          <w:rFonts w:ascii="Arial" w:eastAsia="Times New Roman" w:hAnsi="Arial" w:cs="Arial"/>
          <w:sz w:val="20"/>
          <w:szCs w:val="20"/>
        </w:rPr>
        <w:t>s</w:t>
      </w:r>
      <w:r w:rsidRPr="005A3B14">
        <w:rPr>
          <w:rFonts w:ascii="Arial" w:eastAsia="Times New Roman" w:hAnsi="Arial" w:cs="Arial"/>
          <w:sz w:val="20"/>
          <w:szCs w:val="20"/>
        </w:rPr>
        <w:t>;</w:t>
      </w:r>
      <w:r w:rsidRPr="00001393">
        <w:rPr>
          <w:rFonts w:ascii="Arial" w:eastAsia="Times New Roman" w:hAnsi="Arial" w:cs="Arial"/>
          <w:sz w:val="20"/>
          <w:szCs w:val="20"/>
        </w:rPr>
        <w:t xml:space="preserve"> </w:t>
      </w:r>
    </w:p>
    <w:p w14:paraId="467CCA8F" w14:textId="77777777" w:rsidR="00F91E92" w:rsidRDefault="00F91E92" w:rsidP="00857ACE">
      <w:pPr>
        <w:tabs>
          <w:tab w:val="left" w:pos="1134"/>
        </w:tabs>
        <w:spacing w:after="0" w:line="240" w:lineRule="auto"/>
        <w:ind w:left="1134" w:hanging="567"/>
        <w:rPr>
          <w:rFonts w:ascii="Arial" w:eastAsia="Times New Roman" w:hAnsi="Arial" w:cs="Arial"/>
          <w:sz w:val="18"/>
          <w:szCs w:val="18"/>
        </w:rPr>
      </w:pPr>
    </w:p>
    <w:p w14:paraId="3C73B1A8" w14:textId="77777777" w:rsidR="0010025C" w:rsidRPr="0010025C" w:rsidRDefault="00B513C7" w:rsidP="00857ACE">
      <w:pPr>
        <w:tabs>
          <w:tab w:val="left" w:pos="1134"/>
        </w:tabs>
        <w:spacing w:after="0" w:line="240" w:lineRule="auto"/>
        <w:ind w:left="1134" w:hanging="567"/>
        <w:rPr>
          <w:rFonts w:cs="Arial"/>
          <w:b/>
          <w:i/>
        </w:rPr>
      </w:pPr>
      <w:r>
        <w:rPr>
          <w:rFonts w:ascii="Arial" w:eastAsia="Times New Roman" w:hAnsi="Arial" w:cs="Arial"/>
          <w:sz w:val="20"/>
          <w:szCs w:val="20"/>
        </w:rPr>
        <w:t>16</w:t>
      </w:r>
      <w:r w:rsidR="00F91E92" w:rsidRPr="00001393">
        <w:rPr>
          <w:rFonts w:ascii="Arial" w:eastAsia="Times New Roman" w:hAnsi="Arial" w:cs="Arial"/>
          <w:sz w:val="20"/>
          <w:szCs w:val="20"/>
        </w:rPr>
        <w:t>.</w:t>
      </w:r>
      <w:r w:rsidR="00F91E92" w:rsidRPr="00001393">
        <w:rPr>
          <w:rFonts w:ascii="Arial" w:eastAsia="Times New Roman" w:hAnsi="Arial" w:cs="Arial"/>
          <w:sz w:val="20"/>
          <w:szCs w:val="20"/>
        </w:rPr>
        <w:tab/>
      </w:r>
      <w:r w:rsidR="00F91E92" w:rsidRPr="00001393">
        <w:rPr>
          <w:rFonts w:ascii="Arial" w:eastAsia="Times New Roman" w:hAnsi="Arial" w:cs="Arial"/>
          <w:i/>
          <w:sz w:val="20"/>
          <w:szCs w:val="20"/>
        </w:rPr>
        <w:t>Also invites</w:t>
      </w:r>
      <w:r w:rsidR="00F91E92" w:rsidRPr="00001393">
        <w:rPr>
          <w:rFonts w:ascii="Arial" w:eastAsia="Times New Roman" w:hAnsi="Arial" w:cs="Arial"/>
          <w:sz w:val="20"/>
          <w:szCs w:val="20"/>
        </w:rPr>
        <w:t xml:space="preserve"> parliaments and governments to allocate appropriate financial resources to encourage the development of both digital and circular</w:t>
      </w:r>
      <w:r w:rsidR="008E127B">
        <w:rPr>
          <w:rFonts w:ascii="Arial" w:eastAsia="Times New Roman" w:hAnsi="Arial" w:cs="Arial"/>
          <w:sz w:val="20"/>
          <w:szCs w:val="20"/>
        </w:rPr>
        <w:t xml:space="preserve"> </w:t>
      </w:r>
      <w:r w:rsidR="00F91E92" w:rsidRPr="00001393">
        <w:rPr>
          <w:rFonts w:ascii="Arial" w:eastAsia="Times New Roman" w:hAnsi="Arial" w:cs="Arial"/>
          <w:sz w:val="20"/>
          <w:szCs w:val="20"/>
        </w:rPr>
        <w:t>economy business models, while specifically empowering you</w:t>
      </w:r>
      <w:r w:rsidR="00F70433" w:rsidRPr="00001393">
        <w:rPr>
          <w:rFonts w:ascii="Arial" w:eastAsia="Times New Roman" w:hAnsi="Arial" w:cs="Arial"/>
          <w:sz w:val="20"/>
          <w:szCs w:val="20"/>
        </w:rPr>
        <w:t>ng</w:t>
      </w:r>
      <w:r w:rsidR="00F91E92" w:rsidRPr="00001393">
        <w:rPr>
          <w:rFonts w:ascii="Arial" w:eastAsia="Times New Roman" w:hAnsi="Arial" w:cs="Arial"/>
          <w:sz w:val="20"/>
          <w:szCs w:val="20"/>
        </w:rPr>
        <w:t xml:space="preserve"> and women entrepreneurs;</w:t>
      </w:r>
      <w:r w:rsidR="0010025C">
        <w:rPr>
          <w:rFonts w:ascii="Arial" w:eastAsia="Times New Roman" w:hAnsi="Arial" w:cs="Arial"/>
          <w:sz w:val="20"/>
          <w:szCs w:val="20"/>
        </w:rPr>
        <w:t xml:space="preserve"> </w:t>
      </w:r>
    </w:p>
    <w:p w14:paraId="3D734E7A" w14:textId="77777777" w:rsidR="0010025C" w:rsidRDefault="0010025C" w:rsidP="00857ACE">
      <w:pPr>
        <w:tabs>
          <w:tab w:val="left" w:pos="1134"/>
        </w:tabs>
        <w:spacing w:after="0" w:line="240" w:lineRule="auto"/>
        <w:ind w:left="1134" w:hanging="567"/>
        <w:rPr>
          <w:rFonts w:ascii="Arial" w:eastAsia="Times New Roman" w:hAnsi="Arial" w:cs="Arial"/>
          <w:sz w:val="18"/>
          <w:szCs w:val="18"/>
        </w:rPr>
      </w:pPr>
    </w:p>
    <w:p w14:paraId="0B966D00" w14:textId="77777777" w:rsidR="004266A8" w:rsidRPr="00001393" w:rsidRDefault="004266A8" w:rsidP="00857ACE">
      <w:pPr>
        <w:tabs>
          <w:tab w:val="left" w:pos="1134"/>
        </w:tabs>
        <w:spacing w:after="0" w:line="240" w:lineRule="auto"/>
        <w:ind w:left="1134" w:hanging="567"/>
        <w:rPr>
          <w:rFonts w:ascii="Arial" w:eastAsia="Times New Roman" w:hAnsi="Arial" w:cs="Arial"/>
          <w:sz w:val="20"/>
          <w:szCs w:val="20"/>
        </w:rPr>
      </w:pPr>
      <w:r w:rsidRPr="00001393">
        <w:rPr>
          <w:rFonts w:ascii="Arial" w:eastAsia="Times New Roman" w:hAnsi="Arial" w:cs="Arial"/>
          <w:sz w:val="20"/>
          <w:szCs w:val="20"/>
        </w:rPr>
        <w:t>1</w:t>
      </w:r>
      <w:r>
        <w:rPr>
          <w:rFonts w:ascii="Arial" w:eastAsia="Times New Roman" w:hAnsi="Arial" w:cs="Arial"/>
          <w:sz w:val="20"/>
          <w:szCs w:val="20"/>
        </w:rPr>
        <w:t>7</w:t>
      </w:r>
      <w:r w:rsidRPr="00001393">
        <w:rPr>
          <w:rFonts w:ascii="Arial" w:eastAsia="Times New Roman" w:hAnsi="Arial" w:cs="Arial"/>
          <w:sz w:val="20"/>
          <w:szCs w:val="20"/>
        </w:rPr>
        <w:t>.</w:t>
      </w:r>
      <w:r w:rsidRPr="00001393">
        <w:rPr>
          <w:rFonts w:ascii="Arial" w:eastAsia="Times New Roman" w:hAnsi="Arial" w:cs="Arial"/>
          <w:sz w:val="20"/>
          <w:szCs w:val="20"/>
        </w:rPr>
        <w:tab/>
      </w:r>
      <w:r w:rsidRPr="00001393">
        <w:rPr>
          <w:rFonts w:ascii="Arial" w:eastAsia="Times New Roman" w:hAnsi="Arial" w:cs="Arial"/>
          <w:i/>
          <w:sz w:val="20"/>
          <w:szCs w:val="20"/>
        </w:rPr>
        <w:t xml:space="preserve">Encourages </w:t>
      </w:r>
      <w:r w:rsidRPr="00001393">
        <w:rPr>
          <w:rFonts w:ascii="Arial" w:eastAsia="Times New Roman" w:hAnsi="Arial" w:cs="Arial"/>
          <w:sz w:val="20"/>
          <w:szCs w:val="20"/>
        </w:rPr>
        <w:t>parliaments to support efforts by regional and local institutions to foster urban sustainability through the development of inclusive, safe, resilient and sustainable smart cities that digitally optimize communication, transport, energy and the environment, according to circular</w:t>
      </w:r>
      <w:r>
        <w:rPr>
          <w:rFonts w:ascii="Arial" w:eastAsia="Times New Roman" w:hAnsi="Arial" w:cs="Arial"/>
          <w:sz w:val="20"/>
          <w:szCs w:val="20"/>
        </w:rPr>
        <w:t xml:space="preserve"> </w:t>
      </w:r>
      <w:r w:rsidRPr="00001393">
        <w:rPr>
          <w:rFonts w:ascii="Arial" w:eastAsia="Times New Roman" w:hAnsi="Arial" w:cs="Arial"/>
          <w:sz w:val="20"/>
          <w:szCs w:val="20"/>
        </w:rPr>
        <w:t>economy and digitalization principles;</w:t>
      </w:r>
    </w:p>
    <w:p w14:paraId="24E041D7" w14:textId="77777777" w:rsidR="004266A8" w:rsidRPr="00001393" w:rsidRDefault="004266A8" w:rsidP="00857ACE">
      <w:pPr>
        <w:tabs>
          <w:tab w:val="left" w:pos="1134"/>
        </w:tabs>
        <w:spacing w:after="0" w:line="240" w:lineRule="auto"/>
        <w:ind w:left="1134" w:hanging="567"/>
        <w:rPr>
          <w:rFonts w:ascii="Arial" w:eastAsia="Times New Roman" w:hAnsi="Arial" w:cs="Arial"/>
          <w:i/>
          <w:sz w:val="18"/>
          <w:szCs w:val="18"/>
        </w:rPr>
      </w:pPr>
    </w:p>
    <w:p w14:paraId="4A4A885B" w14:textId="77777777" w:rsidR="00F91E92" w:rsidRPr="00001393" w:rsidRDefault="00B513C7" w:rsidP="00857ACE">
      <w:pPr>
        <w:tabs>
          <w:tab w:val="left" w:pos="1134"/>
        </w:tabs>
        <w:spacing w:after="0" w:line="240" w:lineRule="auto"/>
        <w:ind w:left="1134" w:hanging="567"/>
        <w:rPr>
          <w:rFonts w:ascii="Arial" w:eastAsia="Times New Roman" w:hAnsi="Arial" w:cs="Arial"/>
          <w:sz w:val="20"/>
          <w:szCs w:val="20"/>
        </w:rPr>
      </w:pPr>
      <w:r>
        <w:rPr>
          <w:rFonts w:ascii="Arial" w:eastAsia="Times New Roman" w:hAnsi="Arial" w:cs="Arial"/>
          <w:sz w:val="20"/>
          <w:szCs w:val="20"/>
        </w:rPr>
        <w:t>18</w:t>
      </w:r>
      <w:r w:rsidR="00F91E92" w:rsidRPr="00001393">
        <w:rPr>
          <w:rFonts w:ascii="Arial" w:eastAsia="Times New Roman" w:hAnsi="Arial" w:cs="Arial"/>
          <w:sz w:val="20"/>
          <w:szCs w:val="20"/>
        </w:rPr>
        <w:t>.</w:t>
      </w:r>
      <w:r w:rsidR="00F91E92" w:rsidRPr="00001393">
        <w:rPr>
          <w:rFonts w:ascii="Arial" w:eastAsia="Times New Roman" w:hAnsi="Arial" w:cs="Arial"/>
          <w:sz w:val="20"/>
          <w:szCs w:val="20"/>
        </w:rPr>
        <w:tab/>
      </w:r>
      <w:r w:rsidR="00F91E92" w:rsidRPr="00001393">
        <w:rPr>
          <w:rFonts w:ascii="Arial" w:eastAsia="Times New Roman" w:hAnsi="Arial" w:cs="Arial"/>
          <w:i/>
          <w:sz w:val="20"/>
          <w:szCs w:val="20"/>
        </w:rPr>
        <w:t xml:space="preserve">Emphasizes </w:t>
      </w:r>
      <w:r w:rsidR="00F91E92" w:rsidRPr="00001393">
        <w:rPr>
          <w:rFonts w:ascii="Arial" w:eastAsia="Times New Roman" w:hAnsi="Arial" w:cs="Arial"/>
          <w:sz w:val="20"/>
          <w:szCs w:val="20"/>
        </w:rPr>
        <w:t>the urgent need to work towards a circular buil</w:t>
      </w:r>
      <w:r w:rsidR="00F173A4" w:rsidRPr="00001393">
        <w:rPr>
          <w:rFonts w:ascii="Arial" w:eastAsia="Times New Roman" w:hAnsi="Arial" w:cs="Arial"/>
          <w:sz w:val="20"/>
          <w:szCs w:val="20"/>
        </w:rPr>
        <w:t>t</w:t>
      </w:r>
      <w:r w:rsidR="00F91E92" w:rsidRPr="00001393">
        <w:rPr>
          <w:rFonts w:ascii="Arial" w:eastAsia="Times New Roman" w:hAnsi="Arial" w:cs="Arial"/>
          <w:sz w:val="20"/>
          <w:szCs w:val="20"/>
        </w:rPr>
        <w:t xml:space="preserve"> environment by adopting building practices that minimize the use of raw materials to decrease emissions, </w:t>
      </w:r>
      <w:r w:rsidR="00F70433" w:rsidRPr="008E127B">
        <w:rPr>
          <w:rFonts w:ascii="Arial" w:eastAsia="Times New Roman" w:hAnsi="Arial" w:cs="Arial"/>
          <w:sz w:val="20"/>
          <w:szCs w:val="20"/>
        </w:rPr>
        <w:t>by</w:t>
      </w:r>
      <w:r w:rsidR="00F70433" w:rsidRPr="00B5757D">
        <w:rPr>
          <w:rFonts w:ascii="Arial" w:eastAsia="Times New Roman" w:hAnsi="Arial" w:cs="Arial"/>
          <w:strike/>
          <w:sz w:val="20"/>
          <w:szCs w:val="20"/>
        </w:rPr>
        <w:t xml:space="preserve"> </w:t>
      </w:r>
      <w:r w:rsidR="00F91E92" w:rsidRPr="00001393">
        <w:rPr>
          <w:rFonts w:ascii="Arial" w:eastAsia="Times New Roman" w:hAnsi="Arial" w:cs="Arial"/>
          <w:sz w:val="20"/>
          <w:szCs w:val="20"/>
        </w:rPr>
        <w:t xml:space="preserve">increasing the recovery rate of construction and demolition waste, </w:t>
      </w:r>
      <w:r w:rsidR="00F91E92" w:rsidRPr="00D12E6C">
        <w:rPr>
          <w:rFonts w:ascii="Arial" w:eastAsia="Times New Roman" w:hAnsi="Arial" w:cs="Arial"/>
          <w:sz w:val="20"/>
          <w:szCs w:val="20"/>
        </w:rPr>
        <w:t>and</w:t>
      </w:r>
      <w:r w:rsidR="00F70433" w:rsidRPr="00D12E6C">
        <w:rPr>
          <w:rFonts w:ascii="Arial" w:eastAsia="Times New Roman" w:hAnsi="Arial" w:cs="Arial"/>
          <w:sz w:val="20"/>
          <w:szCs w:val="20"/>
        </w:rPr>
        <w:t xml:space="preserve"> by</w:t>
      </w:r>
      <w:r w:rsidR="00F91E92" w:rsidRPr="00001393">
        <w:rPr>
          <w:rFonts w:ascii="Arial" w:eastAsia="Times New Roman" w:hAnsi="Arial" w:cs="Arial"/>
          <w:sz w:val="20"/>
          <w:szCs w:val="20"/>
        </w:rPr>
        <w:t xml:space="preserve"> improving the energy efficiency and extending the lifespan of existing buildings; </w:t>
      </w:r>
    </w:p>
    <w:p w14:paraId="285DEE31" w14:textId="77777777" w:rsidR="00F91E92" w:rsidRPr="00001393" w:rsidRDefault="00F91E92" w:rsidP="00857ACE">
      <w:pPr>
        <w:tabs>
          <w:tab w:val="left" w:pos="1134"/>
        </w:tabs>
        <w:spacing w:after="0" w:line="240" w:lineRule="auto"/>
        <w:ind w:left="1134" w:hanging="567"/>
        <w:rPr>
          <w:rFonts w:ascii="Arial" w:eastAsia="Times New Roman" w:hAnsi="Arial" w:cs="Arial"/>
          <w:sz w:val="18"/>
          <w:szCs w:val="18"/>
        </w:rPr>
      </w:pPr>
    </w:p>
    <w:p w14:paraId="36878D31" w14:textId="77777777" w:rsidR="00F91E92" w:rsidRPr="00B513C7" w:rsidRDefault="00B513C7" w:rsidP="00857ACE">
      <w:pPr>
        <w:tabs>
          <w:tab w:val="left" w:pos="1134"/>
        </w:tabs>
        <w:spacing w:after="0" w:line="240" w:lineRule="auto"/>
        <w:ind w:left="1134" w:hanging="567"/>
        <w:rPr>
          <w:rFonts w:ascii="Arial" w:eastAsia="Times New Roman" w:hAnsi="Arial" w:cs="Arial"/>
          <w:color w:val="FF0000"/>
          <w:sz w:val="20"/>
          <w:szCs w:val="20"/>
        </w:rPr>
      </w:pPr>
      <w:r w:rsidRPr="001160C4">
        <w:rPr>
          <w:rFonts w:ascii="Arial" w:eastAsia="Times New Roman" w:hAnsi="Arial" w:cs="Arial"/>
          <w:sz w:val="20"/>
          <w:szCs w:val="20"/>
        </w:rPr>
        <w:t>19</w:t>
      </w:r>
      <w:r w:rsidR="00F91E92" w:rsidRPr="001160C4">
        <w:rPr>
          <w:rFonts w:ascii="Arial" w:eastAsia="Times New Roman" w:hAnsi="Arial" w:cs="Arial"/>
          <w:sz w:val="20"/>
          <w:szCs w:val="20"/>
        </w:rPr>
        <w:t>.</w:t>
      </w:r>
      <w:r w:rsidR="00F91E92" w:rsidRPr="001160C4">
        <w:rPr>
          <w:rFonts w:ascii="Arial" w:eastAsia="Times New Roman" w:hAnsi="Arial" w:cs="Arial"/>
          <w:sz w:val="20"/>
          <w:szCs w:val="20"/>
        </w:rPr>
        <w:tab/>
      </w:r>
      <w:r w:rsidR="00F91E92" w:rsidRPr="001160C4">
        <w:rPr>
          <w:rFonts w:ascii="Arial" w:eastAsia="Times New Roman" w:hAnsi="Arial" w:cs="Arial"/>
          <w:i/>
          <w:sz w:val="20"/>
          <w:szCs w:val="20"/>
        </w:rPr>
        <w:t>Calls on</w:t>
      </w:r>
      <w:r w:rsidR="00F91E92" w:rsidRPr="001160C4">
        <w:rPr>
          <w:rFonts w:ascii="Arial" w:eastAsia="Times New Roman" w:hAnsi="Arial" w:cs="Arial"/>
          <w:sz w:val="20"/>
          <w:szCs w:val="20"/>
        </w:rPr>
        <w:t xml:space="preserve"> parliaments to integrate circular</w:t>
      </w:r>
      <w:r w:rsidR="008E127B" w:rsidRPr="001160C4">
        <w:rPr>
          <w:rFonts w:ascii="Arial" w:eastAsia="Times New Roman" w:hAnsi="Arial" w:cs="Arial"/>
          <w:sz w:val="20"/>
          <w:szCs w:val="20"/>
        </w:rPr>
        <w:t xml:space="preserve"> </w:t>
      </w:r>
      <w:r w:rsidR="00F91E92" w:rsidRPr="001160C4">
        <w:rPr>
          <w:rFonts w:ascii="Arial" w:eastAsia="Times New Roman" w:hAnsi="Arial" w:cs="Arial"/>
          <w:sz w:val="20"/>
          <w:szCs w:val="20"/>
        </w:rPr>
        <w:t>economy models into the national response to climate change</w:t>
      </w:r>
      <w:r w:rsidR="0051120B" w:rsidRPr="001160C4">
        <w:rPr>
          <w:rFonts w:ascii="Arial" w:eastAsia="Times New Roman" w:hAnsi="Arial" w:cs="Arial"/>
          <w:sz w:val="20"/>
          <w:szCs w:val="20"/>
        </w:rPr>
        <w:t>,</w:t>
      </w:r>
      <w:r w:rsidR="00F91E92" w:rsidRPr="001160C4">
        <w:rPr>
          <w:rFonts w:ascii="Arial" w:eastAsia="Times New Roman" w:hAnsi="Arial" w:cs="Arial"/>
          <w:sz w:val="20"/>
          <w:szCs w:val="20"/>
        </w:rPr>
        <w:t xml:space="preserve"> and </w:t>
      </w:r>
      <w:r w:rsidR="00F91E92" w:rsidRPr="003E597D">
        <w:rPr>
          <w:rFonts w:ascii="Arial" w:eastAsia="Times New Roman" w:hAnsi="Arial" w:cs="Arial"/>
          <w:iCs/>
          <w:sz w:val="20"/>
          <w:szCs w:val="20"/>
        </w:rPr>
        <w:t>invites</w:t>
      </w:r>
      <w:r w:rsidR="00F91E92" w:rsidRPr="001160C4">
        <w:rPr>
          <w:rFonts w:ascii="Arial" w:eastAsia="Times New Roman" w:hAnsi="Arial" w:cs="Arial"/>
          <w:i/>
          <w:color w:val="FF0000"/>
          <w:sz w:val="20"/>
          <w:szCs w:val="20"/>
        </w:rPr>
        <w:t xml:space="preserve"> </w:t>
      </w:r>
      <w:r w:rsidR="00F91E92" w:rsidRPr="001160C4">
        <w:rPr>
          <w:rFonts w:ascii="Arial" w:eastAsia="Times New Roman" w:hAnsi="Arial" w:cs="Arial"/>
          <w:sz w:val="20"/>
          <w:szCs w:val="20"/>
        </w:rPr>
        <w:t xml:space="preserve">them to ensure that climate change policies and strategies include measures </w:t>
      </w:r>
      <w:r w:rsidRPr="001160C4">
        <w:rPr>
          <w:rFonts w:ascii="Arial" w:eastAsia="Times New Roman" w:hAnsi="Arial" w:cs="Arial"/>
          <w:sz w:val="20"/>
          <w:szCs w:val="20"/>
        </w:rPr>
        <w:t>t</w:t>
      </w:r>
      <w:r w:rsidR="00616652">
        <w:rPr>
          <w:rFonts w:ascii="Arial" w:eastAsia="Times New Roman" w:hAnsi="Arial" w:cs="Arial"/>
          <w:sz w:val="20"/>
          <w:szCs w:val="20"/>
        </w:rPr>
        <w:t>o</w:t>
      </w:r>
      <w:r w:rsidR="001160C4" w:rsidRPr="001160C4">
        <w:rPr>
          <w:rFonts w:ascii="Arial" w:eastAsia="Times New Roman" w:hAnsi="Arial" w:cs="Arial"/>
          <w:sz w:val="20"/>
          <w:szCs w:val="20"/>
        </w:rPr>
        <w:t xml:space="preserve"> </w:t>
      </w:r>
      <w:r w:rsidR="00F91E92" w:rsidRPr="001160C4">
        <w:rPr>
          <w:rFonts w:ascii="Arial" w:eastAsia="Times New Roman" w:hAnsi="Arial" w:cs="Arial"/>
          <w:sz w:val="20"/>
          <w:szCs w:val="20"/>
        </w:rPr>
        <w:t>optimize the utility of products by maximizing their use and extending their life</w:t>
      </w:r>
      <w:r w:rsidR="00F70433" w:rsidRPr="001160C4">
        <w:rPr>
          <w:rFonts w:ascii="Arial" w:eastAsia="Times New Roman" w:hAnsi="Arial" w:cs="Arial"/>
          <w:sz w:val="20"/>
          <w:szCs w:val="20"/>
        </w:rPr>
        <w:t>span</w:t>
      </w:r>
      <w:r w:rsidR="00E50312" w:rsidRPr="001160C4">
        <w:rPr>
          <w:rFonts w:ascii="Arial" w:eastAsia="Times New Roman" w:hAnsi="Arial" w:cs="Arial"/>
          <w:sz w:val="20"/>
          <w:szCs w:val="20"/>
        </w:rPr>
        <w:t xml:space="preserve">, </w:t>
      </w:r>
      <w:r w:rsidR="00A30238" w:rsidRPr="001160C4">
        <w:rPr>
          <w:rFonts w:ascii="Arial" w:eastAsia="Times New Roman" w:hAnsi="Arial" w:cs="Arial"/>
          <w:sz w:val="20"/>
          <w:szCs w:val="20"/>
        </w:rPr>
        <w:t xml:space="preserve">and </w:t>
      </w:r>
      <w:r w:rsidR="00F91E92" w:rsidRPr="001160C4">
        <w:rPr>
          <w:rFonts w:ascii="Arial" w:eastAsia="Times New Roman" w:hAnsi="Arial" w:cs="Arial"/>
          <w:sz w:val="20"/>
          <w:szCs w:val="20"/>
        </w:rPr>
        <w:t xml:space="preserve">enhance recycling </w:t>
      </w:r>
      <w:r w:rsidR="00C97BF9" w:rsidRPr="001160C4">
        <w:rPr>
          <w:rFonts w:ascii="Arial" w:eastAsia="Times New Roman" w:hAnsi="Arial" w:cs="Arial"/>
          <w:sz w:val="20"/>
          <w:szCs w:val="20"/>
        </w:rPr>
        <w:t>(</w:t>
      </w:r>
      <w:r w:rsidR="00F91E92" w:rsidRPr="001160C4">
        <w:rPr>
          <w:rFonts w:ascii="Arial" w:eastAsia="Times New Roman" w:hAnsi="Arial" w:cs="Arial"/>
          <w:sz w:val="20"/>
          <w:szCs w:val="20"/>
        </w:rPr>
        <w:t>using waste as a resource</w:t>
      </w:r>
      <w:r w:rsidR="00C97BF9" w:rsidRPr="001160C4">
        <w:rPr>
          <w:rFonts w:ascii="Arial" w:eastAsia="Times New Roman" w:hAnsi="Arial" w:cs="Arial"/>
          <w:sz w:val="20"/>
          <w:szCs w:val="20"/>
        </w:rPr>
        <w:t>)</w:t>
      </w:r>
      <w:r w:rsidR="00F91E92" w:rsidRPr="001160C4">
        <w:rPr>
          <w:rFonts w:ascii="Arial" w:eastAsia="Times New Roman" w:hAnsi="Arial" w:cs="Arial"/>
          <w:sz w:val="20"/>
          <w:szCs w:val="20"/>
        </w:rPr>
        <w:t>, while promoting a circular design that reduces material consumption and uses lower-carbon alternatives;</w:t>
      </w:r>
      <w:r w:rsidR="00F91E92" w:rsidRPr="00001393">
        <w:rPr>
          <w:rFonts w:ascii="Arial" w:eastAsia="Times New Roman" w:hAnsi="Arial" w:cs="Arial"/>
          <w:sz w:val="20"/>
          <w:szCs w:val="20"/>
        </w:rPr>
        <w:t xml:space="preserve"> </w:t>
      </w:r>
    </w:p>
    <w:p w14:paraId="09405DE8" w14:textId="77777777" w:rsidR="003D7051" w:rsidRDefault="0059205E" w:rsidP="00857ACE">
      <w:pPr>
        <w:tabs>
          <w:tab w:val="left" w:pos="1134"/>
        </w:tabs>
        <w:spacing w:after="0" w:line="240" w:lineRule="auto"/>
        <w:ind w:left="1134" w:hanging="567"/>
        <w:rPr>
          <w:rFonts w:ascii="Arial" w:eastAsia="Times New Roman" w:hAnsi="Arial" w:cs="Arial"/>
          <w:i/>
          <w:sz w:val="18"/>
          <w:szCs w:val="18"/>
          <w:shd w:val="clear" w:color="auto" w:fill="FFFFFF"/>
          <w:lang w:val="en-US"/>
        </w:rPr>
      </w:pPr>
      <w:r w:rsidRPr="007560A8">
        <w:rPr>
          <w:rFonts w:ascii="Arial" w:eastAsia="Times New Roman" w:hAnsi="Arial" w:cs="Arial"/>
          <w:i/>
          <w:sz w:val="18"/>
          <w:szCs w:val="18"/>
          <w:shd w:val="clear" w:color="auto" w:fill="FFFFFF"/>
          <w:lang w:val="en-US"/>
        </w:rPr>
        <w:tab/>
      </w:r>
    </w:p>
    <w:p w14:paraId="055F3D3D" w14:textId="77777777" w:rsidR="00B513C7" w:rsidRDefault="00B513C7" w:rsidP="00857ACE">
      <w:pPr>
        <w:shd w:val="clear" w:color="auto" w:fill="FFFFFF"/>
        <w:tabs>
          <w:tab w:val="left" w:pos="1134"/>
        </w:tabs>
        <w:spacing w:after="0" w:line="240" w:lineRule="auto"/>
        <w:ind w:left="1134" w:hanging="567"/>
        <w:rPr>
          <w:rFonts w:ascii="Arial" w:eastAsia="Times New Roman" w:hAnsi="Arial" w:cs="Arial"/>
          <w:sz w:val="20"/>
          <w:szCs w:val="20"/>
        </w:rPr>
      </w:pPr>
      <w:r>
        <w:rPr>
          <w:rFonts w:ascii="Arial" w:eastAsia="Times New Roman" w:hAnsi="Arial" w:cs="Arial"/>
          <w:sz w:val="20"/>
          <w:szCs w:val="20"/>
        </w:rPr>
        <w:t>20</w:t>
      </w:r>
      <w:r w:rsidR="00F91E92" w:rsidRPr="00001393">
        <w:rPr>
          <w:rFonts w:ascii="Arial" w:eastAsia="Times New Roman" w:hAnsi="Arial" w:cs="Arial"/>
          <w:sz w:val="20"/>
          <w:szCs w:val="20"/>
        </w:rPr>
        <w:t>.</w:t>
      </w:r>
      <w:r w:rsidR="00F91E92" w:rsidRPr="00001393">
        <w:rPr>
          <w:rFonts w:ascii="Arial" w:eastAsia="Times New Roman" w:hAnsi="Arial" w:cs="Arial"/>
          <w:sz w:val="20"/>
          <w:szCs w:val="20"/>
        </w:rPr>
        <w:tab/>
      </w:r>
      <w:r w:rsidR="00F91E92" w:rsidRPr="00001393">
        <w:rPr>
          <w:rFonts w:ascii="Arial" w:eastAsia="Times New Roman" w:hAnsi="Arial" w:cs="Arial"/>
          <w:i/>
          <w:sz w:val="20"/>
          <w:szCs w:val="20"/>
        </w:rPr>
        <w:t xml:space="preserve">Invites </w:t>
      </w:r>
      <w:r w:rsidR="00F91E92" w:rsidRPr="00001393">
        <w:rPr>
          <w:rFonts w:ascii="Arial" w:eastAsia="Times New Roman" w:hAnsi="Arial" w:cs="Arial"/>
          <w:sz w:val="20"/>
          <w:szCs w:val="20"/>
        </w:rPr>
        <w:t>parliaments to support the adoption of sound environmental and social standards for the extractive industr</w:t>
      </w:r>
      <w:r w:rsidR="00A30238" w:rsidRPr="00001393">
        <w:rPr>
          <w:rFonts w:ascii="Arial" w:eastAsia="Times New Roman" w:hAnsi="Arial" w:cs="Arial"/>
          <w:sz w:val="20"/>
          <w:szCs w:val="20"/>
        </w:rPr>
        <w:t>ies</w:t>
      </w:r>
      <w:r w:rsidR="00F91E92" w:rsidRPr="00001393">
        <w:rPr>
          <w:rFonts w:ascii="Arial" w:eastAsia="Times New Roman" w:hAnsi="Arial" w:cs="Arial"/>
          <w:sz w:val="20"/>
          <w:szCs w:val="20"/>
        </w:rPr>
        <w:t>, and of standards and policy frameworks that guarantee the sustainable recycling of secondary materials;</w:t>
      </w:r>
    </w:p>
    <w:p w14:paraId="31BD0A3A" w14:textId="77777777" w:rsidR="00B513C7" w:rsidRDefault="00B513C7" w:rsidP="00857ACE">
      <w:pPr>
        <w:shd w:val="clear" w:color="auto" w:fill="FFFFFF"/>
        <w:tabs>
          <w:tab w:val="left" w:pos="1134"/>
        </w:tabs>
        <w:spacing w:after="0" w:line="240" w:lineRule="auto"/>
        <w:ind w:left="1134" w:hanging="567"/>
        <w:rPr>
          <w:rFonts w:ascii="Arial" w:eastAsia="Times New Roman" w:hAnsi="Arial" w:cs="Arial"/>
          <w:sz w:val="20"/>
          <w:szCs w:val="20"/>
        </w:rPr>
      </w:pPr>
    </w:p>
    <w:p w14:paraId="3C3E2E55" w14:textId="1303D2D2" w:rsidR="000A0F4B" w:rsidRPr="00B513C7" w:rsidRDefault="00B513C7" w:rsidP="00857ACE">
      <w:pPr>
        <w:shd w:val="clear" w:color="auto" w:fill="FFFFFF"/>
        <w:tabs>
          <w:tab w:val="left" w:pos="1134"/>
        </w:tabs>
        <w:spacing w:after="0" w:line="240" w:lineRule="auto"/>
        <w:ind w:left="1134" w:hanging="567"/>
        <w:rPr>
          <w:rFonts w:ascii="Arial" w:eastAsia="Times New Roman" w:hAnsi="Arial" w:cs="Arial"/>
          <w:sz w:val="20"/>
          <w:szCs w:val="20"/>
        </w:rPr>
      </w:pPr>
      <w:r>
        <w:rPr>
          <w:rFonts w:ascii="Arial" w:eastAsia="Times New Roman" w:hAnsi="Arial" w:cs="Arial"/>
          <w:sz w:val="20"/>
          <w:szCs w:val="20"/>
        </w:rPr>
        <w:t>21.</w:t>
      </w:r>
      <w:r>
        <w:rPr>
          <w:rFonts w:ascii="Arial" w:eastAsia="Times New Roman" w:hAnsi="Arial" w:cs="Arial"/>
          <w:sz w:val="20"/>
          <w:szCs w:val="20"/>
        </w:rPr>
        <w:tab/>
      </w:r>
      <w:r w:rsidR="00032FA7" w:rsidRPr="00B513C7">
        <w:rPr>
          <w:rFonts w:ascii="Arial" w:eastAsia="Times New Roman" w:hAnsi="Arial" w:cs="Arial"/>
          <w:i/>
          <w:sz w:val="20"/>
          <w:szCs w:val="20"/>
        </w:rPr>
        <w:t>Calls on</w:t>
      </w:r>
      <w:r w:rsidR="00032FA7" w:rsidRPr="00B513C7">
        <w:rPr>
          <w:rFonts w:ascii="Arial" w:eastAsia="Times New Roman" w:hAnsi="Arial" w:cs="Arial"/>
          <w:sz w:val="20"/>
          <w:szCs w:val="20"/>
        </w:rPr>
        <w:t xml:space="preserve"> parliaments</w:t>
      </w:r>
      <w:r w:rsidR="00D33BCE" w:rsidRPr="00B513C7">
        <w:rPr>
          <w:rFonts w:ascii="Arial" w:eastAsia="Times New Roman" w:hAnsi="Arial" w:cs="Arial"/>
          <w:sz w:val="20"/>
          <w:szCs w:val="20"/>
        </w:rPr>
        <w:t xml:space="preserve"> to </w:t>
      </w:r>
      <w:r w:rsidR="000A0F4B" w:rsidRPr="00B513C7">
        <w:rPr>
          <w:rFonts w:ascii="Arial" w:eastAsia="Times New Roman" w:hAnsi="Arial" w:cs="Arial"/>
          <w:sz w:val="20"/>
          <w:szCs w:val="20"/>
        </w:rPr>
        <w:t xml:space="preserve">promote digitalization and circular solutions, including </w:t>
      </w:r>
      <w:r w:rsidR="000A0F4B" w:rsidRPr="00B513C7">
        <w:rPr>
          <w:rFonts w:ascii="Arial" w:hAnsi="Arial" w:cs="Arial"/>
          <w:sz w:val="20"/>
          <w:szCs w:val="20"/>
        </w:rPr>
        <w:t xml:space="preserve">circular procurement, circular design </w:t>
      </w:r>
      <w:r w:rsidR="00FE5E88" w:rsidRPr="00B513C7">
        <w:rPr>
          <w:rFonts w:ascii="Arial" w:hAnsi="Arial" w:cs="Arial"/>
          <w:sz w:val="20"/>
          <w:szCs w:val="20"/>
        </w:rPr>
        <w:t xml:space="preserve">and </w:t>
      </w:r>
      <w:r w:rsidR="000A0F4B" w:rsidRPr="00B513C7">
        <w:rPr>
          <w:rFonts w:ascii="Arial" w:hAnsi="Arial" w:cs="Arial"/>
          <w:sz w:val="20"/>
          <w:szCs w:val="20"/>
        </w:rPr>
        <w:t xml:space="preserve">services instead of products, </w:t>
      </w:r>
      <w:r w:rsidR="008E127B" w:rsidRPr="00B513C7">
        <w:rPr>
          <w:rFonts w:ascii="Arial" w:hAnsi="Arial" w:cs="Arial"/>
          <w:sz w:val="20"/>
          <w:szCs w:val="20"/>
        </w:rPr>
        <w:t>as a means to develop</w:t>
      </w:r>
      <w:r w:rsidR="00EA788F" w:rsidRPr="00B513C7">
        <w:rPr>
          <w:rFonts w:ascii="Arial" w:hAnsi="Arial" w:cs="Arial"/>
          <w:sz w:val="20"/>
          <w:szCs w:val="20"/>
        </w:rPr>
        <w:t xml:space="preserve"> a more resilient, </w:t>
      </w:r>
      <w:r w:rsidR="00BF4F23" w:rsidRPr="00B513C7">
        <w:rPr>
          <w:rFonts w:ascii="Arial" w:hAnsi="Arial" w:cs="Arial"/>
          <w:sz w:val="20"/>
          <w:szCs w:val="20"/>
        </w:rPr>
        <w:t>a</w:t>
      </w:r>
      <w:r w:rsidRPr="00B513C7">
        <w:rPr>
          <w:rFonts w:ascii="Arial" w:hAnsi="Arial" w:cs="Arial"/>
          <w:sz w:val="20"/>
          <w:szCs w:val="20"/>
        </w:rPr>
        <w:t xml:space="preserve">nd </w:t>
      </w:r>
      <w:r w:rsidR="00EA788F" w:rsidRPr="00B513C7">
        <w:rPr>
          <w:rFonts w:ascii="Arial" w:hAnsi="Arial" w:cs="Arial"/>
          <w:sz w:val="20"/>
          <w:szCs w:val="20"/>
        </w:rPr>
        <w:t xml:space="preserve">economically and environmentally </w:t>
      </w:r>
      <w:r w:rsidR="000A0F4B" w:rsidRPr="00B513C7">
        <w:rPr>
          <w:rFonts w:ascii="Arial" w:hAnsi="Arial" w:cs="Arial"/>
          <w:sz w:val="20"/>
          <w:szCs w:val="20"/>
        </w:rPr>
        <w:t xml:space="preserve">sustainable </w:t>
      </w:r>
      <w:r w:rsidR="00323420" w:rsidRPr="00B513C7">
        <w:rPr>
          <w:rFonts w:ascii="Arial" w:eastAsia="Times New Roman" w:hAnsi="Arial" w:cs="Arial"/>
          <w:sz w:val="20"/>
          <w:szCs w:val="20"/>
        </w:rPr>
        <w:t xml:space="preserve">travel and tourism industry, </w:t>
      </w:r>
    </w:p>
    <w:p w14:paraId="388455DC" w14:textId="77777777" w:rsidR="000A0F4B" w:rsidRDefault="000A0F4B" w:rsidP="00857ACE">
      <w:pPr>
        <w:tabs>
          <w:tab w:val="left" w:pos="1134"/>
        </w:tabs>
        <w:spacing w:after="0" w:line="240" w:lineRule="auto"/>
        <w:ind w:left="1134" w:hanging="567"/>
        <w:rPr>
          <w:rFonts w:ascii="Arial" w:eastAsia="Times New Roman" w:hAnsi="Arial" w:cs="Arial"/>
          <w:color w:val="FF0000"/>
          <w:sz w:val="20"/>
          <w:szCs w:val="20"/>
        </w:rPr>
      </w:pPr>
    </w:p>
    <w:p w14:paraId="47DEB0BD" w14:textId="14BB6C67" w:rsidR="00F91E92" w:rsidRDefault="00F91E92" w:rsidP="00857ACE">
      <w:pPr>
        <w:tabs>
          <w:tab w:val="left" w:pos="1134"/>
        </w:tabs>
        <w:spacing w:after="0" w:line="240" w:lineRule="auto"/>
        <w:ind w:left="1134" w:hanging="567"/>
        <w:rPr>
          <w:rFonts w:ascii="Arial" w:eastAsia="Times New Roman" w:hAnsi="Arial" w:cs="Arial"/>
          <w:sz w:val="20"/>
          <w:szCs w:val="20"/>
        </w:rPr>
      </w:pPr>
      <w:r w:rsidRPr="00B513C7">
        <w:rPr>
          <w:rFonts w:ascii="Arial" w:eastAsia="Times New Roman" w:hAnsi="Arial" w:cs="Arial"/>
          <w:sz w:val="20"/>
          <w:szCs w:val="20"/>
        </w:rPr>
        <w:t>2</w:t>
      </w:r>
      <w:r w:rsidR="00B513C7" w:rsidRPr="00B513C7">
        <w:rPr>
          <w:rFonts w:ascii="Arial" w:eastAsia="Times New Roman" w:hAnsi="Arial" w:cs="Arial"/>
          <w:sz w:val="20"/>
          <w:szCs w:val="20"/>
        </w:rPr>
        <w:t>2</w:t>
      </w:r>
      <w:r w:rsidRPr="00B513C7">
        <w:rPr>
          <w:rFonts w:ascii="Arial" w:eastAsia="Times New Roman" w:hAnsi="Arial" w:cs="Arial"/>
          <w:sz w:val="20"/>
          <w:szCs w:val="20"/>
        </w:rPr>
        <w:t>.</w:t>
      </w:r>
      <w:r w:rsidRPr="00B513C7">
        <w:rPr>
          <w:rFonts w:ascii="Arial" w:eastAsia="Times New Roman" w:hAnsi="Arial" w:cs="Arial"/>
          <w:sz w:val="20"/>
          <w:szCs w:val="20"/>
        </w:rPr>
        <w:tab/>
      </w:r>
      <w:r w:rsidRPr="00B513C7">
        <w:rPr>
          <w:rFonts w:ascii="Arial" w:eastAsia="Times New Roman" w:hAnsi="Arial" w:cs="Arial"/>
          <w:i/>
          <w:sz w:val="20"/>
          <w:szCs w:val="20"/>
        </w:rPr>
        <w:t>Requests</w:t>
      </w:r>
      <w:r w:rsidRPr="00B513C7">
        <w:rPr>
          <w:rFonts w:ascii="Arial" w:eastAsia="Times New Roman" w:hAnsi="Arial" w:cs="Arial"/>
          <w:sz w:val="20"/>
          <w:szCs w:val="20"/>
        </w:rPr>
        <w:t xml:space="preserve"> parliaments to </w:t>
      </w:r>
      <w:r w:rsidR="002B1B2E">
        <w:rPr>
          <w:rFonts w:ascii="Arial" w:eastAsia="Times New Roman" w:hAnsi="Arial" w:cs="Arial"/>
          <w:sz w:val="20"/>
          <w:szCs w:val="20"/>
        </w:rPr>
        <w:t>ensure</w:t>
      </w:r>
      <w:r w:rsidRPr="00B513C7">
        <w:rPr>
          <w:rFonts w:ascii="Arial" w:eastAsia="Times New Roman" w:hAnsi="Arial" w:cs="Arial"/>
          <w:sz w:val="20"/>
          <w:szCs w:val="20"/>
        </w:rPr>
        <w:t xml:space="preserve"> that governments invest in adequate digital infrastructure for internet coverage, connectivity and cybersecurity in order to enable </w:t>
      </w:r>
      <w:r w:rsidR="00A30238" w:rsidRPr="00B513C7">
        <w:rPr>
          <w:rFonts w:ascii="Arial" w:eastAsia="Times New Roman" w:hAnsi="Arial" w:cs="Arial"/>
          <w:sz w:val="20"/>
          <w:szCs w:val="20"/>
        </w:rPr>
        <w:t xml:space="preserve">the </w:t>
      </w:r>
      <w:r w:rsidRPr="00B513C7">
        <w:rPr>
          <w:rFonts w:ascii="Arial" w:eastAsia="Times New Roman" w:hAnsi="Arial" w:cs="Arial"/>
          <w:sz w:val="20"/>
          <w:szCs w:val="20"/>
        </w:rPr>
        <w:t>circular economy and D4D to reach their full potential;</w:t>
      </w:r>
    </w:p>
    <w:p w14:paraId="452F1801" w14:textId="77777777" w:rsidR="005A3B14" w:rsidRDefault="005A3B14" w:rsidP="00857ACE">
      <w:pPr>
        <w:tabs>
          <w:tab w:val="left" w:pos="1134"/>
        </w:tabs>
        <w:spacing w:after="0" w:line="240" w:lineRule="auto"/>
        <w:ind w:left="1134" w:hanging="567"/>
        <w:rPr>
          <w:rFonts w:ascii="Arial" w:eastAsia="Times New Roman" w:hAnsi="Arial" w:cs="Arial"/>
          <w:sz w:val="20"/>
          <w:szCs w:val="20"/>
        </w:rPr>
      </w:pPr>
    </w:p>
    <w:p w14:paraId="3AB8B3EF" w14:textId="753A620A" w:rsidR="004B220E" w:rsidRPr="004266A8" w:rsidRDefault="00B513C7" w:rsidP="00857ACE">
      <w:pPr>
        <w:tabs>
          <w:tab w:val="left" w:pos="1134"/>
        </w:tabs>
        <w:spacing w:after="0" w:line="240" w:lineRule="auto"/>
        <w:ind w:left="1134" w:hanging="567"/>
        <w:rPr>
          <w:rFonts w:ascii="Arial" w:eastAsia="Times New Roman" w:hAnsi="Arial" w:cs="Arial"/>
          <w:sz w:val="20"/>
          <w:szCs w:val="20"/>
        </w:rPr>
      </w:pPr>
      <w:r w:rsidRPr="004266A8">
        <w:rPr>
          <w:rFonts w:ascii="Arial" w:eastAsia="Times New Roman" w:hAnsi="Arial" w:cs="Arial"/>
          <w:sz w:val="20"/>
          <w:szCs w:val="20"/>
          <w:shd w:val="clear" w:color="auto" w:fill="FFFFFF"/>
        </w:rPr>
        <w:lastRenderedPageBreak/>
        <w:t>23.</w:t>
      </w:r>
      <w:r w:rsidRPr="004266A8">
        <w:rPr>
          <w:rFonts w:ascii="Arial" w:eastAsia="Times New Roman" w:hAnsi="Arial" w:cs="Arial"/>
          <w:i/>
          <w:sz w:val="20"/>
          <w:szCs w:val="20"/>
          <w:shd w:val="clear" w:color="auto" w:fill="FFFFFF"/>
        </w:rPr>
        <w:tab/>
      </w:r>
      <w:r w:rsidR="004B220E" w:rsidRPr="004266A8">
        <w:rPr>
          <w:rFonts w:ascii="Arial" w:eastAsia="Times New Roman" w:hAnsi="Arial" w:cs="Arial"/>
          <w:i/>
          <w:sz w:val="20"/>
          <w:szCs w:val="20"/>
          <w:shd w:val="clear" w:color="auto" w:fill="FFFFFF"/>
        </w:rPr>
        <w:t xml:space="preserve">Invites </w:t>
      </w:r>
      <w:r w:rsidR="004B220E" w:rsidRPr="004266A8">
        <w:rPr>
          <w:rFonts w:ascii="Arial" w:eastAsia="Times New Roman" w:hAnsi="Arial" w:cs="Arial"/>
          <w:sz w:val="20"/>
          <w:szCs w:val="20"/>
          <w:shd w:val="clear" w:color="auto" w:fill="FFFFFF"/>
        </w:rPr>
        <w:t xml:space="preserve">parliaments to incentivize the implementation of circular business models with long-term benefits, such as changing consumer behaviour, stimulating innovation, </w:t>
      </w:r>
      <w:r w:rsidR="00616652">
        <w:rPr>
          <w:rFonts w:ascii="Arial" w:eastAsia="Times New Roman" w:hAnsi="Arial" w:cs="Arial"/>
          <w:sz w:val="20"/>
          <w:szCs w:val="20"/>
          <w:shd w:val="clear" w:color="auto" w:fill="FFFFFF"/>
        </w:rPr>
        <w:t xml:space="preserve">and the </w:t>
      </w:r>
      <w:r w:rsidR="004B220E" w:rsidRPr="004266A8">
        <w:rPr>
          <w:rFonts w:ascii="Arial" w:eastAsia="Times New Roman" w:hAnsi="Arial" w:cs="Arial"/>
          <w:sz w:val="20"/>
          <w:szCs w:val="20"/>
          <w:shd w:val="clear" w:color="auto" w:fill="FFFFFF"/>
        </w:rPr>
        <w:t>scaling and diffusion of technologies;</w:t>
      </w:r>
    </w:p>
    <w:p w14:paraId="5ADB9BEF" w14:textId="77777777" w:rsidR="000702B3" w:rsidRPr="004266A8" w:rsidRDefault="000702B3" w:rsidP="00857ACE">
      <w:pPr>
        <w:tabs>
          <w:tab w:val="left" w:pos="1134"/>
        </w:tabs>
        <w:spacing w:after="0" w:line="240" w:lineRule="auto"/>
        <w:ind w:left="1134" w:hanging="567"/>
        <w:rPr>
          <w:rFonts w:ascii="Arial" w:eastAsia="Times New Roman" w:hAnsi="Arial" w:cs="Arial"/>
          <w:sz w:val="20"/>
          <w:szCs w:val="20"/>
          <w:shd w:val="clear" w:color="auto" w:fill="FFFFFF"/>
        </w:rPr>
      </w:pPr>
      <w:r w:rsidRPr="004266A8">
        <w:rPr>
          <w:rFonts w:ascii="Arial" w:eastAsia="Times New Roman" w:hAnsi="Arial" w:cs="Arial"/>
          <w:sz w:val="20"/>
          <w:szCs w:val="20"/>
        </w:rPr>
        <w:tab/>
      </w:r>
      <w:r w:rsidRPr="004266A8">
        <w:rPr>
          <w:rFonts w:ascii="Arial" w:eastAsia="Times New Roman" w:hAnsi="Arial" w:cs="Arial"/>
          <w:sz w:val="20"/>
          <w:szCs w:val="20"/>
        </w:rPr>
        <w:tab/>
      </w:r>
    </w:p>
    <w:p w14:paraId="35F9FDEF" w14:textId="77777777" w:rsidR="00F91E92" w:rsidRPr="00001393" w:rsidRDefault="00F91E92" w:rsidP="00857ACE">
      <w:pPr>
        <w:tabs>
          <w:tab w:val="left" w:pos="1134"/>
        </w:tabs>
        <w:spacing w:after="0" w:line="240" w:lineRule="auto"/>
        <w:ind w:left="1134" w:hanging="567"/>
        <w:rPr>
          <w:rFonts w:ascii="Arial" w:eastAsia="Times New Roman" w:hAnsi="Arial" w:cs="Arial"/>
          <w:sz w:val="20"/>
          <w:szCs w:val="20"/>
          <w:shd w:val="clear" w:color="auto" w:fill="FFFFFF"/>
        </w:rPr>
      </w:pPr>
      <w:r w:rsidRPr="007C272E">
        <w:rPr>
          <w:rFonts w:ascii="Arial" w:eastAsia="Times New Roman" w:hAnsi="Arial" w:cs="Arial"/>
          <w:sz w:val="20"/>
          <w:szCs w:val="20"/>
          <w:shd w:val="clear" w:color="auto" w:fill="FFFFFF"/>
        </w:rPr>
        <w:t>2</w:t>
      </w:r>
      <w:r w:rsidR="004266A8">
        <w:rPr>
          <w:rFonts w:ascii="Arial" w:eastAsia="Times New Roman" w:hAnsi="Arial" w:cs="Arial"/>
          <w:sz w:val="20"/>
          <w:szCs w:val="20"/>
          <w:shd w:val="clear" w:color="auto" w:fill="FFFFFF"/>
        </w:rPr>
        <w:t>4</w:t>
      </w:r>
      <w:r w:rsidRPr="007C272E">
        <w:rPr>
          <w:rFonts w:ascii="Arial" w:eastAsia="Times New Roman" w:hAnsi="Arial" w:cs="Arial"/>
          <w:sz w:val="20"/>
          <w:szCs w:val="20"/>
          <w:shd w:val="clear" w:color="auto" w:fill="FFFFFF"/>
        </w:rPr>
        <w:t>.</w:t>
      </w:r>
      <w:r w:rsidRPr="007C272E">
        <w:rPr>
          <w:rFonts w:ascii="Arial" w:eastAsia="Times New Roman" w:hAnsi="Arial" w:cs="Arial"/>
          <w:sz w:val="20"/>
          <w:szCs w:val="20"/>
          <w:shd w:val="clear" w:color="auto" w:fill="FFFFFF"/>
        </w:rPr>
        <w:tab/>
      </w:r>
      <w:r w:rsidRPr="007C272E">
        <w:rPr>
          <w:rFonts w:ascii="Arial" w:eastAsia="Times New Roman" w:hAnsi="Arial" w:cs="Arial"/>
          <w:i/>
          <w:sz w:val="20"/>
          <w:szCs w:val="20"/>
          <w:shd w:val="clear" w:color="auto" w:fill="FFFFFF"/>
        </w:rPr>
        <w:t>Calls on</w:t>
      </w:r>
      <w:r w:rsidRPr="007C272E">
        <w:rPr>
          <w:rFonts w:ascii="Arial" w:eastAsia="Times New Roman" w:hAnsi="Arial" w:cs="Arial"/>
          <w:sz w:val="20"/>
          <w:szCs w:val="20"/>
          <w:shd w:val="clear" w:color="auto" w:fill="FFFFFF"/>
        </w:rPr>
        <w:t xml:space="preserve"> parliaments to stimulate national and international networking and collaboration between schools and </w:t>
      </w:r>
      <w:r w:rsidR="007C272E" w:rsidRPr="004266A8">
        <w:rPr>
          <w:rFonts w:ascii="Arial" w:eastAsia="Times New Roman" w:hAnsi="Arial" w:cs="Arial"/>
          <w:sz w:val="20"/>
          <w:szCs w:val="20"/>
          <w:shd w:val="clear" w:color="auto" w:fill="FFFFFF"/>
        </w:rPr>
        <w:t>other</w:t>
      </w:r>
      <w:r w:rsidR="007C272E">
        <w:rPr>
          <w:rFonts w:ascii="Arial" w:eastAsia="Times New Roman" w:hAnsi="Arial" w:cs="Arial"/>
          <w:color w:val="FF0000"/>
          <w:sz w:val="20"/>
          <w:szCs w:val="20"/>
          <w:shd w:val="clear" w:color="auto" w:fill="FFFFFF"/>
        </w:rPr>
        <w:t xml:space="preserve"> </w:t>
      </w:r>
      <w:r w:rsidRPr="007C272E">
        <w:rPr>
          <w:rFonts w:ascii="Arial" w:eastAsia="Times New Roman" w:hAnsi="Arial" w:cs="Arial"/>
          <w:sz w:val="20"/>
          <w:szCs w:val="20"/>
          <w:shd w:val="clear" w:color="auto" w:fill="FFFFFF"/>
        </w:rPr>
        <w:t>relevant stakeholders (</w:t>
      </w:r>
      <w:r w:rsidR="00D659F3" w:rsidRPr="007C272E">
        <w:rPr>
          <w:rFonts w:ascii="Arial" w:eastAsia="Times New Roman" w:hAnsi="Arial" w:cs="Arial"/>
          <w:sz w:val="20"/>
          <w:szCs w:val="20"/>
          <w:shd w:val="clear" w:color="auto" w:fill="FFFFFF"/>
        </w:rPr>
        <w:t xml:space="preserve">e.g. </w:t>
      </w:r>
      <w:r w:rsidRPr="007C272E">
        <w:rPr>
          <w:rFonts w:ascii="Arial" w:eastAsia="Times New Roman" w:hAnsi="Arial" w:cs="Arial"/>
          <w:sz w:val="20"/>
          <w:szCs w:val="20"/>
          <w:shd w:val="clear" w:color="auto" w:fill="FFFFFF"/>
        </w:rPr>
        <w:t>companies, NGOs</w:t>
      </w:r>
      <w:r w:rsidR="00F00E20" w:rsidRPr="007C272E">
        <w:rPr>
          <w:rFonts w:ascii="Arial" w:eastAsia="Times New Roman" w:hAnsi="Arial" w:cs="Arial"/>
          <w:sz w:val="20"/>
          <w:szCs w:val="20"/>
          <w:shd w:val="clear" w:color="auto" w:fill="FFFFFF"/>
        </w:rPr>
        <w:t xml:space="preserve"> and</w:t>
      </w:r>
      <w:r w:rsidRPr="007C272E">
        <w:rPr>
          <w:rFonts w:ascii="Arial" w:eastAsia="Times New Roman" w:hAnsi="Arial" w:cs="Arial"/>
          <w:sz w:val="20"/>
          <w:szCs w:val="20"/>
          <w:shd w:val="clear" w:color="auto" w:fill="FFFFFF"/>
        </w:rPr>
        <w:t xml:space="preserve"> international organizations) to find digital solutions </w:t>
      </w:r>
      <w:r w:rsidR="00F00E20" w:rsidRPr="007C272E">
        <w:rPr>
          <w:rFonts w:ascii="Arial" w:eastAsia="Times New Roman" w:hAnsi="Arial" w:cs="Arial"/>
          <w:sz w:val="20"/>
          <w:szCs w:val="20"/>
          <w:shd w:val="clear" w:color="auto" w:fill="FFFFFF"/>
        </w:rPr>
        <w:t xml:space="preserve">to </w:t>
      </w:r>
      <w:r w:rsidRPr="007C272E">
        <w:rPr>
          <w:rFonts w:ascii="Arial" w:eastAsia="Times New Roman" w:hAnsi="Arial" w:cs="Arial"/>
          <w:sz w:val="20"/>
          <w:szCs w:val="20"/>
          <w:shd w:val="clear" w:color="auto" w:fill="FFFFFF"/>
        </w:rPr>
        <w:t xml:space="preserve">challenges related to the circular economy, for example </w:t>
      </w:r>
      <w:r w:rsidR="00F00E20" w:rsidRPr="007C272E">
        <w:rPr>
          <w:rFonts w:ascii="Arial" w:eastAsia="Times New Roman" w:hAnsi="Arial" w:cs="Arial"/>
          <w:sz w:val="20"/>
          <w:szCs w:val="20"/>
          <w:shd w:val="clear" w:color="auto" w:fill="FFFFFF"/>
        </w:rPr>
        <w:t xml:space="preserve">by encouraging co-creation </w:t>
      </w:r>
      <w:r w:rsidRPr="007C272E">
        <w:rPr>
          <w:rFonts w:ascii="Arial" w:eastAsia="Times New Roman" w:hAnsi="Arial" w:cs="Arial"/>
          <w:sz w:val="20"/>
          <w:szCs w:val="20"/>
          <w:shd w:val="clear" w:color="auto" w:fill="FFFFFF"/>
        </w:rPr>
        <w:t>through competitions and hackat</w:t>
      </w:r>
      <w:r w:rsidR="00D659F3" w:rsidRPr="007C272E">
        <w:rPr>
          <w:rFonts w:ascii="Arial" w:eastAsia="Times New Roman" w:hAnsi="Arial" w:cs="Arial"/>
          <w:sz w:val="20"/>
          <w:szCs w:val="20"/>
          <w:shd w:val="clear" w:color="auto" w:fill="FFFFFF"/>
        </w:rPr>
        <w:t>h</w:t>
      </w:r>
      <w:r w:rsidRPr="007C272E">
        <w:rPr>
          <w:rFonts w:ascii="Arial" w:eastAsia="Times New Roman" w:hAnsi="Arial" w:cs="Arial"/>
          <w:sz w:val="20"/>
          <w:szCs w:val="20"/>
          <w:shd w:val="clear" w:color="auto" w:fill="FFFFFF"/>
        </w:rPr>
        <w:t>ons;</w:t>
      </w:r>
      <w:r w:rsidRPr="00001393">
        <w:rPr>
          <w:rFonts w:ascii="Arial" w:eastAsia="Times New Roman" w:hAnsi="Arial" w:cs="Arial"/>
          <w:sz w:val="20"/>
          <w:szCs w:val="20"/>
          <w:shd w:val="clear" w:color="auto" w:fill="FFFFFF"/>
        </w:rPr>
        <w:t xml:space="preserve"> </w:t>
      </w:r>
    </w:p>
    <w:p w14:paraId="528F990F" w14:textId="77777777" w:rsidR="007C272E" w:rsidRPr="00001393" w:rsidRDefault="007C272E" w:rsidP="00857ACE">
      <w:pPr>
        <w:tabs>
          <w:tab w:val="left" w:pos="1134"/>
        </w:tabs>
        <w:autoSpaceDE w:val="0"/>
        <w:autoSpaceDN w:val="0"/>
        <w:adjustRightInd w:val="0"/>
        <w:spacing w:after="0" w:line="240" w:lineRule="auto"/>
        <w:ind w:left="1134" w:hanging="567"/>
        <w:rPr>
          <w:rFonts w:ascii="Arial" w:hAnsi="Arial" w:cs="Arial"/>
          <w:i/>
          <w:sz w:val="20"/>
          <w:szCs w:val="20"/>
        </w:rPr>
      </w:pPr>
    </w:p>
    <w:p w14:paraId="69EFA91E" w14:textId="5BD0036E" w:rsidR="00F91E92" w:rsidRPr="00001393" w:rsidRDefault="00F91E92" w:rsidP="00857ACE">
      <w:pPr>
        <w:keepNext/>
        <w:keepLines/>
        <w:tabs>
          <w:tab w:val="left" w:pos="1134"/>
        </w:tabs>
        <w:spacing w:after="0" w:line="240" w:lineRule="auto"/>
        <w:ind w:left="1134" w:hanging="567"/>
        <w:rPr>
          <w:rFonts w:ascii="Arial" w:eastAsia="Times New Roman" w:hAnsi="Arial" w:cs="Arial"/>
          <w:i/>
          <w:sz w:val="20"/>
          <w:szCs w:val="20"/>
          <w:shd w:val="clear" w:color="auto" w:fill="FFFFFF"/>
        </w:rPr>
      </w:pPr>
      <w:r w:rsidRPr="00001393">
        <w:rPr>
          <w:rFonts w:ascii="Arial" w:eastAsia="Times New Roman" w:hAnsi="Arial" w:cs="Arial"/>
          <w:sz w:val="20"/>
          <w:szCs w:val="20"/>
          <w:shd w:val="clear" w:color="auto" w:fill="FFFFFF"/>
        </w:rPr>
        <w:t>2</w:t>
      </w:r>
      <w:r w:rsidR="004266A8">
        <w:rPr>
          <w:rFonts w:ascii="Arial" w:eastAsia="Times New Roman" w:hAnsi="Arial" w:cs="Arial"/>
          <w:sz w:val="20"/>
          <w:szCs w:val="20"/>
          <w:shd w:val="clear" w:color="auto" w:fill="FFFFFF"/>
        </w:rPr>
        <w:t>5</w:t>
      </w:r>
      <w:r w:rsidRPr="00001393">
        <w:rPr>
          <w:rFonts w:ascii="Arial" w:eastAsia="Times New Roman" w:hAnsi="Arial" w:cs="Arial"/>
          <w:sz w:val="20"/>
          <w:szCs w:val="20"/>
          <w:shd w:val="clear" w:color="auto" w:fill="FFFFFF"/>
        </w:rPr>
        <w:t>.</w:t>
      </w:r>
      <w:r w:rsidRPr="00001393">
        <w:rPr>
          <w:rFonts w:ascii="Arial" w:eastAsia="Times New Roman" w:hAnsi="Arial" w:cs="Arial"/>
          <w:sz w:val="20"/>
          <w:szCs w:val="20"/>
          <w:shd w:val="clear" w:color="auto" w:fill="FFFFFF"/>
        </w:rPr>
        <w:tab/>
      </w:r>
      <w:r w:rsidRPr="00001393">
        <w:rPr>
          <w:rFonts w:ascii="Arial" w:eastAsia="Times New Roman" w:hAnsi="Arial" w:cs="Arial"/>
          <w:i/>
          <w:sz w:val="20"/>
          <w:szCs w:val="20"/>
          <w:shd w:val="clear" w:color="auto" w:fill="FFFFFF"/>
        </w:rPr>
        <w:t xml:space="preserve">Invites </w:t>
      </w:r>
      <w:r w:rsidRPr="00001393">
        <w:rPr>
          <w:rFonts w:ascii="Arial" w:eastAsia="Times New Roman" w:hAnsi="Arial" w:cs="Arial"/>
          <w:sz w:val="20"/>
          <w:szCs w:val="20"/>
          <w:shd w:val="clear" w:color="auto" w:fill="FFFFFF"/>
        </w:rPr>
        <w:t xml:space="preserve">parliaments to ensure that efforts to accelerate the transition to digitalization and </w:t>
      </w:r>
      <w:r w:rsidR="00F00E20" w:rsidRPr="00001393">
        <w:rPr>
          <w:rFonts w:ascii="Arial" w:eastAsia="Times New Roman" w:hAnsi="Arial" w:cs="Arial"/>
          <w:sz w:val="20"/>
          <w:szCs w:val="20"/>
          <w:shd w:val="clear" w:color="auto" w:fill="FFFFFF"/>
        </w:rPr>
        <w:t xml:space="preserve">the </w:t>
      </w:r>
      <w:r w:rsidRPr="00001393">
        <w:rPr>
          <w:rFonts w:ascii="Arial" w:eastAsia="Times New Roman" w:hAnsi="Arial" w:cs="Arial"/>
          <w:sz w:val="20"/>
          <w:szCs w:val="20"/>
          <w:shd w:val="clear" w:color="auto" w:fill="FFFFFF"/>
        </w:rPr>
        <w:t>circular economy address potential risks</w:t>
      </w:r>
      <w:r w:rsidR="00984AB3" w:rsidRPr="00001393">
        <w:rPr>
          <w:rFonts w:ascii="Arial" w:eastAsia="Times New Roman" w:hAnsi="Arial" w:cs="Arial"/>
          <w:sz w:val="20"/>
          <w:szCs w:val="20"/>
          <w:shd w:val="clear" w:color="auto" w:fill="FFFFFF"/>
        </w:rPr>
        <w:t>,</w:t>
      </w:r>
      <w:r w:rsidRPr="00001393">
        <w:rPr>
          <w:rFonts w:ascii="Arial" w:eastAsia="Times New Roman" w:hAnsi="Arial" w:cs="Arial"/>
          <w:sz w:val="20"/>
          <w:szCs w:val="20"/>
          <w:shd w:val="clear" w:color="auto" w:fill="FFFFFF"/>
        </w:rPr>
        <w:t xml:space="preserve"> such as increasing material and energy use, increasing </w:t>
      </w:r>
      <w:r w:rsidR="00F00E20" w:rsidRPr="00001393">
        <w:rPr>
          <w:rFonts w:ascii="Arial" w:eastAsia="Times New Roman" w:hAnsi="Arial" w:cs="Arial"/>
          <w:sz w:val="20"/>
          <w:szCs w:val="20"/>
          <w:shd w:val="clear" w:color="auto" w:fill="FFFFFF"/>
        </w:rPr>
        <w:t xml:space="preserve">greenhouse gas </w:t>
      </w:r>
      <w:r w:rsidRPr="00001393">
        <w:rPr>
          <w:rFonts w:ascii="Arial" w:eastAsia="Times New Roman" w:hAnsi="Arial" w:cs="Arial"/>
          <w:sz w:val="20"/>
          <w:szCs w:val="20"/>
          <w:shd w:val="clear" w:color="auto" w:fill="FFFFFF"/>
        </w:rPr>
        <w:t xml:space="preserve">emissions, deepening the digital gap among and within countries, </w:t>
      </w:r>
      <w:r w:rsidR="00984AB3" w:rsidRPr="005A3B14">
        <w:rPr>
          <w:rFonts w:ascii="Arial" w:eastAsia="Times New Roman" w:hAnsi="Arial" w:cs="Arial"/>
          <w:sz w:val="20"/>
          <w:szCs w:val="20"/>
          <w:shd w:val="clear" w:color="auto" w:fill="FFFFFF"/>
        </w:rPr>
        <w:t xml:space="preserve">and </w:t>
      </w:r>
      <w:r w:rsidRPr="00001393">
        <w:rPr>
          <w:rFonts w:ascii="Arial" w:eastAsia="Times New Roman" w:hAnsi="Arial" w:cs="Arial"/>
          <w:sz w:val="20"/>
          <w:szCs w:val="20"/>
          <w:shd w:val="clear" w:color="auto" w:fill="FFFFFF"/>
        </w:rPr>
        <w:t xml:space="preserve">increasing the environmental footprint of </w:t>
      </w:r>
      <w:r w:rsidR="00F00E20" w:rsidRPr="00001393">
        <w:rPr>
          <w:rFonts w:ascii="Arial" w:eastAsia="Times New Roman" w:hAnsi="Arial" w:cs="Arial"/>
          <w:sz w:val="20"/>
          <w:szCs w:val="20"/>
          <w:shd w:val="clear" w:color="auto" w:fill="FFFFFF"/>
        </w:rPr>
        <w:t xml:space="preserve">the </w:t>
      </w:r>
      <w:r w:rsidRPr="00001393">
        <w:rPr>
          <w:rFonts w:ascii="Arial" w:eastAsia="Times New Roman" w:hAnsi="Arial" w:cs="Arial"/>
          <w:sz w:val="20"/>
          <w:szCs w:val="20"/>
          <w:shd w:val="clear" w:color="auto" w:fill="FFFFFF"/>
        </w:rPr>
        <w:t xml:space="preserve">IT industry, as well as </w:t>
      </w:r>
      <w:r w:rsidR="00984AB3" w:rsidRPr="00001393">
        <w:rPr>
          <w:rFonts w:ascii="Arial" w:eastAsia="Times New Roman" w:hAnsi="Arial" w:cs="Arial"/>
          <w:sz w:val="20"/>
          <w:szCs w:val="20"/>
          <w:shd w:val="clear" w:color="auto" w:fill="FFFFFF"/>
        </w:rPr>
        <w:t xml:space="preserve">the transition’s </w:t>
      </w:r>
      <w:r w:rsidRPr="00001393">
        <w:rPr>
          <w:rFonts w:ascii="Arial" w:eastAsia="Times New Roman" w:hAnsi="Arial" w:cs="Arial"/>
          <w:sz w:val="20"/>
          <w:szCs w:val="20"/>
          <w:shd w:val="clear" w:color="auto" w:fill="FFFFFF"/>
        </w:rPr>
        <w:t>negative consequences in terms of security and human health;</w:t>
      </w:r>
      <w:r w:rsidRPr="00001393">
        <w:rPr>
          <w:rFonts w:ascii="Arial" w:eastAsia="Times New Roman" w:hAnsi="Arial" w:cs="Arial"/>
          <w:i/>
          <w:sz w:val="20"/>
          <w:szCs w:val="20"/>
          <w:shd w:val="clear" w:color="auto" w:fill="FFFFFF"/>
        </w:rPr>
        <w:t xml:space="preserve">      </w:t>
      </w:r>
    </w:p>
    <w:p w14:paraId="2A37C77B" w14:textId="77777777" w:rsidR="00F91E92" w:rsidRPr="00001393" w:rsidRDefault="00F91E92" w:rsidP="00857ACE">
      <w:pPr>
        <w:tabs>
          <w:tab w:val="left" w:pos="1134"/>
        </w:tabs>
        <w:autoSpaceDE w:val="0"/>
        <w:autoSpaceDN w:val="0"/>
        <w:adjustRightInd w:val="0"/>
        <w:spacing w:after="0" w:line="240" w:lineRule="auto"/>
        <w:ind w:left="1134" w:hanging="567"/>
        <w:rPr>
          <w:rFonts w:ascii="Arial" w:eastAsia="Times New Roman" w:hAnsi="Arial" w:cs="Arial"/>
          <w:sz w:val="20"/>
          <w:szCs w:val="20"/>
        </w:rPr>
      </w:pPr>
    </w:p>
    <w:p w14:paraId="38EC7C85" w14:textId="37B82697" w:rsidR="003B6B7C" w:rsidRPr="004266A8" w:rsidRDefault="004266A8" w:rsidP="00857ACE">
      <w:pPr>
        <w:tabs>
          <w:tab w:val="left" w:pos="1134"/>
        </w:tabs>
        <w:spacing w:after="0" w:line="240" w:lineRule="auto"/>
        <w:ind w:left="1134" w:hanging="567"/>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26</w:t>
      </w:r>
      <w:r w:rsidR="003B6B7C" w:rsidRPr="004266A8">
        <w:rPr>
          <w:rFonts w:ascii="Arial" w:eastAsia="Times New Roman" w:hAnsi="Arial" w:cs="Arial"/>
          <w:sz w:val="20"/>
          <w:szCs w:val="20"/>
          <w:shd w:val="clear" w:color="auto" w:fill="FFFFFF"/>
        </w:rPr>
        <w:t>.</w:t>
      </w:r>
      <w:r w:rsidR="003B6B7C" w:rsidRPr="004266A8">
        <w:rPr>
          <w:rFonts w:ascii="Arial" w:eastAsia="Times New Roman" w:hAnsi="Arial" w:cs="Arial"/>
          <w:sz w:val="20"/>
          <w:szCs w:val="20"/>
          <w:shd w:val="clear" w:color="auto" w:fill="FFFFFF"/>
        </w:rPr>
        <w:tab/>
      </w:r>
      <w:r w:rsidR="003B6B7C" w:rsidRPr="004266A8">
        <w:rPr>
          <w:rFonts w:ascii="Arial" w:eastAsia="Times New Roman" w:hAnsi="Arial" w:cs="Arial"/>
          <w:i/>
          <w:sz w:val="20"/>
          <w:szCs w:val="20"/>
          <w:shd w:val="clear" w:color="auto" w:fill="FFFFFF"/>
        </w:rPr>
        <w:t>Calls on</w:t>
      </w:r>
      <w:r w:rsidR="003B6B7C" w:rsidRPr="004266A8">
        <w:rPr>
          <w:rFonts w:ascii="Arial" w:eastAsia="Times New Roman" w:hAnsi="Arial" w:cs="Arial"/>
          <w:sz w:val="20"/>
          <w:szCs w:val="20"/>
          <w:shd w:val="clear" w:color="auto" w:fill="FFFFFF"/>
        </w:rPr>
        <w:t xml:space="preserve"> the IPU to enhance cooperation with </w:t>
      </w:r>
      <w:r w:rsidR="002B1B2E">
        <w:rPr>
          <w:rFonts w:ascii="Arial" w:eastAsia="Times New Roman" w:hAnsi="Arial" w:cs="Arial"/>
          <w:sz w:val="20"/>
          <w:szCs w:val="20"/>
          <w:shd w:val="clear" w:color="auto" w:fill="FFFFFF"/>
        </w:rPr>
        <w:t>M</w:t>
      </w:r>
      <w:r w:rsidR="002B1B2E" w:rsidRPr="004266A8">
        <w:rPr>
          <w:rFonts w:ascii="Arial" w:eastAsia="Times New Roman" w:hAnsi="Arial" w:cs="Arial"/>
          <w:sz w:val="20"/>
          <w:szCs w:val="20"/>
          <w:shd w:val="clear" w:color="auto" w:fill="FFFFFF"/>
        </w:rPr>
        <w:t xml:space="preserve">ember </w:t>
      </w:r>
      <w:r w:rsidR="002B1B2E">
        <w:rPr>
          <w:rFonts w:ascii="Arial" w:eastAsia="Times New Roman" w:hAnsi="Arial" w:cs="Arial"/>
          <w:sz w:val="20"/>
          <w:szCs w:val="20"/>
          <w:shd w:val="clear" w:color="auto" w:fill="FFFFFF"/>
        </w:rPr>
        <w:t>P</w:t>
      </w:r>
      <w:r w:rsidR="002B1B2E" w:rsidRPr="004266A8">
        <w:rPr>
          <w:rFonts w:ascii="Arial" w:eastAsia="Times New Roman" w:hAnsi="Arial" w:cs="Arial"/>
          <w:sz w:val="20"/>
          <w:szCs w:val="20"/>
          <w:shd w:val="clear" w:color="auto" w:fill="FFFFFF"/>
        </w:rPr>
        <w:t xml:space="preserve">arliaments </w:t>
      </w:r>
      <w:r w:rsidR="003B6B7C" w:rsidRPr="004266A8">
        <w:rPr>
          <w:rFonts w:ascii="Arial" w:eastAsia="Times New Roman" w:hAnsi="Arial" w:cs="Arial"/>
          <w:sz w:val="20"/>
          <w:szCs w:val="20"/>
          <w:shd w:val="clear" w:color="auto" w:fill="FFFFFF"/>
        </w:rPr>
        <w:t xml:space="preserve">and other organizations in order to gather evidence on </w:t>
      </w:r>
      <w:r w:rsidR="002B1B2E">
        <w:rPr>
          <w:rFonts w:ascii="Arial" w:eastAsia="Times New Roman" w:hAnsi="Arial" w:cs="Arial"/>
          <w:sz w:val="20"/>
          <w:szCs w:val="20"/>
          <w:shd w:val="clear" w:color="auto" w:fill="FFFFFF"/>
        </w:rPr>
        <w:t xml:space="preserve">the </w:t>
      </w:r>
      <w:r w:rsidR="003B6B7C" w:rsidRPr="004266A8">
        <w:rPr>
          <w:rFonts w:ascii="Arial" w:eastAsia="Times New Roman" w:hAnsi="Arial" w:cs="Arial"/>
          <w:sz w:val="20"/>
          <w:szCs w:val="20"/>
          <w:shd w:val="clear" w:color="auto" w:fill="FFFFFF"/>
        </w:rPr>
        <w:t>circular economy, environment and digitalization, to map the interplay between them and to promote guidelines for parliamentary action;</w:t>
      </w:r>
    </w:p>
    <w:p w14:paraId="6371D50D" w14:textId="77777777" w:rsidR="003B6B7C" w:rsidRPr="003B6B7C" w:rsidRDefault="003B6B7C" w:rsidP="00857ACE">
      <w:pPr>
        <w:tabs>
          <w:tab w:val="left" w:pos="1134"/>
        </w:tabs>
        <w:spacing w:after="0" w:line="240" w:lineRule="auto"/>
        <w:ind w:left="1134" w:hanging="567"/>
        <w:rPr>
          <w:rFonts w:ascii="Arial" w:eastAsia="Times New Roman" w:hAnsi="Arial" w:cs="Arial"/>
          <w:color w:val="008000"/>
          <w:sz w:val="20"/>
          <w:szCs w:val="20"/>
          <w:shd w:val="clear" w:color="auto" w:fill="FFFFFF"/>
        </w:rPr>
      </w:pPr>
    </w:p>
    <w:p w14:paraId="210752A7" w14:textId="77777777" w:rsidR="00F91E92" w:rsidRPr="004266A8" w:rsidRDefault="00F91E92" w:rsidP="00857ACE">
      <w:pPr>
        <w:tabs>
          <w:tab w:val="left" w:pos="1134"/>
        </w:tabs>
        <w:autoSpaceDE w:val="0"/>
        <w:autoSpaceDN w:val="0"/>
        <w:adjustRightInd w:val="0"/>
        <w:spacing w:after="0" w:line="240" w:lineRule="auto"/>
        <w:ind w:left="1134" w:hanging="567"/>
        <w:rPr>
          <w:rFonts w:ascii="Arial" w:hAnsi="Arial" w:cs="Arial"/>
          <w:sz w:val="20"/>
          <w:szCs w:val="20"/>
        </w:rPr>
      </w:pPr>
      <w:r w:rsidRPr="004266A8">
        <w:rPr>
          <w:rFonts w:ascii="Arial" w:hAnsi="Arial" w:cs="Arial"/>
          <w:sz w:val="20"/>
          <w:szCs w:val="20"/>
        </w:rPr>
        <w:t>2</w:t>
      </w:r>
      <w:r w:rsidR="004266A8">
        <w:rPr>
          <w:rFonts w:ascii="Arial" w:hAnsi="Arial" w:cs="Arial"/>
          <w:sz w:val="20"/>
          <w:szCs w:val="20"/>
        </w:rPr>
        <w:t>7</w:t>
      </w:r>
      <w:r w:rsidRPr="004266A8">
        <w:rPr>
          <w:rFonts w:ascii="Arial" w:hAnsi="Arial" w:cs="Arial"/>
          <w:sz w:val="20"/>
          <w:szCs w:val="20"/>
        </w:rPr>
        <w:t>.</w:t>
      </w:r>
      <w:r w:rsidRPr="004266A8">
        <w:rPr>
          <w:rFonts w:ascii="Arial" w:hAnsi="Arial" w:cs="Arial"/>
          <w:sz w:val="20"/>
          <w:szCs w:val="20"/>
        </w:rPr>
        <w:tab/>
      </w:r>
      <w:r w:rsidRPr="004266A8">
        <w:rPr>
          <w:rFonts w:ascii="Arial" w:hAnsi="Arial" w:cs="Arial"/>
          <w:i/>
          <w:sz w:val="20"/>
          <w:szCs w:val="20"/>
        </w:rPr>
        <w:t xml:space="preserve">Invites </w:t>
      </w:r>
      <w:r w:rsidRPr="004266A8">
        <w:rPr>
          <w:rFonts w:ascii="Arial" w:hAnsi="Arial" w:cs="Arial"/>
          <w:sz w:val="20"/>
          <w:szCs w:val="20"/>
        </w:rPr>
        <w:t xml:space="preserve">parliaments to support the use of standardized, comparable and </w:t>
      </w:r>
      <w:r w:rsidR="00D659F3" w:rsidRPr="004266A8">
        <w:rPr>
          <w:rFonts w:ascii="Arial" w:hAnsi="Arial" w:cs="Arial"/>
          <w:sz w:val="20"/>
          <w:szCs w:val="20"/>
        </w:rPr>
        <w:t>high-quality</w:t>
      </w:r>
      <w:r w:rsidRPr="004266A8">
        <w:rPr>
          <w:rFonts w:ascii="Arial" w:hAnsi="Arial" w:cs="Arial"/>
          <w:sz w:val="20"/>
          <w:szCs w:val="20"/>
        </w:rPr>
        <w:t xml:space="preserve"> digital data which </w:t>
      </w:r>
      <w:r w:rsidR="004F42EA" w:rsidRPr="004266A8">
        <w:rPr>
          <w:rFonts w:ascii="Arial" w:hAnsi="Arial" w:cs="Arial"/>
          <w:sz w:val="20"/>
          <w:szCs w:val="20"/>
        </w:rPr>
        <w:t xml:space="preserve">is </w:t>
      </w:r>
      <w:r w:rsidRPr="004266A8">
        <w:rPr>
          <w:rFonts w:ascii="Arial" w:hAnsi="Arial" w:cs="Arial"/>
          <w:sz w:val="20"/>
          <w:szCs w:val="20"/>
        </w:rPr>
        <w:t>properly mined, investigated and managed;</w:t>
      </w:r>
    </w:p>
    <w:p w14:paraId="30FA9EF8" w14:textId="77777777" w:rsidR="00F91E92" w:rsidRPr="004266A8" w:rsidRDefault="00F91E92" w:rsidP="00857ACE">
      <w:pPr>
        <w:tabs>
          <w:tab w:val="left" w:pos="1134"/>
        </w:tabs>
        <w:autoSpaceDE w:val="0"/>
        <w:autoSpaceDN w:val="0"/>
        <w:adjustRightInd w:val="0"/>
        <w:spacing w:after="0" w:line="240" w:lineRule="auto"/>
        <w:ind w:left="1134" w:hanging="567"/>
        <w:rPr>
          <w:rFonts w:ascii="Arial" w:hAnsi="Arial" w:cs="Arial"/>
          <w:sz w:val="20"/>
          <w:szCs w:val="20"/>
        </w:rPr>
      </w:pPr>
    </w:p>
    <w:p w14:paraId="19B162D1" w14:textId="77777777" w:rsidR="00F91E92" w:rsidRPr="004266A8" w:rsidRDefault="00F91E92" w:rsidP="00857ACE">
      <w:pPr>
        <w:tabs>
          <w:tab w:val="left" w:pos="1134"/>
        </w:tabs>
        <w:autoSpaceDE w:val="0"/>
        <w:autoSpaceDN w:val="0"/>
        <w:adjustRightInd w:val="0"/>
        <w:spacing w:after="0" w:line="240" w:lineRule="auto"/>
        <w:ind w:left="1134" w:hanging="567"/>
        <w:rPr>
          <w:rFonts w:ascii="Arial" w:hAnsi="Arial" w:cs="Arial"/>
          <w:sz w:val="20"/>
          <w:szCs w:val="20"/>
        </w:rPr>
      </w:pPr>
      <w:r w:rsidRPr="004266A8">
        <w:rPr>
          <w:rFonts w:ascii="Arial" w:hAnsi="Arial" w:cs="Arial"/>
          <w:sz w:val="20"/>
          <w:szCs w:val="20"/>
        </w:rPr>
        <w:t>2</w:t>
      </w:r>
      <w:r w:rsidR="004266A8" w:rsidRPr="004266A8">
        <w:rPr>
          <w:rFonts w:ascii="Arial" w:hAnsi="Arial" w:cs="Arial"/>
          <w:sz w:val="20"/>
          <w:szCs w:val="20"/>
        </w:rPr>
        <w:t>8</w:t>
      </w:r>
      <w:r w:rsidRPr="004266A8">
        <w:rPr>
          <w:rFonts w:ascii="Arial" w:hAnsi="Arial" w:cs="Arial"/>
          <w:sz w:val="20"/>
          <w:szCs w:val="20"/>
        </w:rPr>
        <w:t>.</w:t>
      </w:r>
      <w:r w:rsidRPr="004266A8">
        <w:rPr>
          <w:rFonts w:ascii="Arial" w:hAnsi="Arial" w:cs="Arial"/>
          <w:sz w:val="20"/>
          <w:szCs w:val="20"/>
        </w:rPr>
        <w:tab/>
      </w:r>
      <w:r w:rsidRPr="004266A8">
        <w:rPr>
          <w:rFonts w:ascii="Arial" w:hAnsi="Arial" w:cs="Arial"/>
          <w:i/>
          <w:sz w:val="20"/>
          <w:szCs w:val="20"/>
        </w:rPr>
        <w:t xml:space="preserve">Requests </w:t>
      </w:r>
      <w:r w:rsidRPr="004266A8">
        <w:rPr>
          <w:rFonts w:ascii="Arial" w:hAnsi="Arial" w:cs="Arial"/>
          <w:sz w:val="20"/>
          <w:szCs w:val="20"/>
        </w:rPr>
        <w:t xml:space="preserve">parliaments to </w:t>
      </w:r>
      <w:r w:rsidR="004F42EA" w:rsidRPr="004266A8">
        <w:rPr>
          <w:rFonts w:ascii="Arial" w:hAnsi="Arial" w:cs="Arial"/>
          <w:sz w:val="20"/>
          <w:szCs w:val="20"/>
        </w:rPr>
        <w:t>"</w:t>
      </w:r>
      <w:r w:rsidRPr="004266A8">
        <w:rPr>
          <w:rFonts w:ascii="Arial" w:hAnsi="Arial" w:cs="Arial"/>
          <w:sz w:val="20"/>
          <w:szCs w:val="20"/>
        </w:rPr>
        <w:t>de-ideologi</w:t>
      </w:r>
      <w:r w:rsidR="00D659F3" w:rsidRPr="004266A8">
        <w:rPr>
          <w:rFonts w:ascii="Arial" w:hAnsi="Arial" w:cs="Arial"/>
          <w:sz w:val="20"/>
          <w:szCs w:val="20"/>
        </w:rPr>
        <w:t>z</w:t>
      </w:r>
      <w:r w:rsidRPr="004266A8">
        <w:rPr>
          <w:rFonts w:ascii="Arial" w:hAnsi="Arial" w:cs="Arial"/>
          <w:sz w:val="20"/>
          <w:szCs w:val="20"/>
        </w:rPr>
        <w:t>e</w:t>
      </w:r>
      <w:r w:rsidR="004F42EA" w:rsidRPr="004266A8">
        <w:rPr>
          <w:rFonts w:ascii="Arial" w:hAnsi="Arial" w:cs="Arial"/>
          <w:sz w:val="20"/>
          <w:szCs w:val="20"/>
        </w:rPr>
        <w:t>"</w:t>
      </w:r>
      <w:r w:rsidRPr="004266A8">
        <w:rPr>
          <w:rFonts w:ascii="Arial" w:hAnsi="Arial" w:cs="Arial"/>
          <w:sz w:val="20"/>
          <w:szCs w:val="20"/>
        </w:rPr>
        <w:t xml:space="preserve"> the discussion on data sharing by distinguishing </w:t>
      </w:r>
      <w:r w:rsidR="004F42EA" w:rsidRPr="004266A8">
        <w:rPr>
          <w:rFonts w:ascii="Arial" w:hAnsi="Arial" w:cs="Arial"/>
          <w:sz w:val="20"/>
          <w:szCs w:val="20"/>
        </w:rPr>
        <w:t xml:space="preserve">between </w:t>
      </w:r>
      <w:r w:rsidRPr="004266A8">
        <w:rPr>
          <w:rFonts w:ascii="Arial" w:hAnsi="Arial" w:cs="Arial"/>
          <w:sz w:val="20"/>
          <w:szCs w:val="20"/>
        </w:rPr>
        <w:t xml:space="preserve">different types of data and </w:t>
      </w:r>
      <w:r w:rsidR="004F42EA" w:rsidRPr="004266A8">
        <w:rPr>
          <w:rFonts w:ascii="Arial" w:hAnsi="Arial" w:cs="Arial"/>
          <w:sz w:val="20"/>
          <w:szCs w:val="20"/>
        </w:rPr>
        <w:t xml:space="preserve">to establish fair and functional </w:t>
      </w:r>
      <w:r w:rsidRPr="004266A8">
        <w:rPr>
          <w:rFonts w:ascii="Arial" w:hAnsi="Arial" w:cs="Arial"/>
          <w:sz w:val="20"/>
          <w:szCs w:val="20"/>
        </w:rPr>
        <w:t xml:space="preserve">data regulation </w:t>
      </w:r>
      <w:r w:rsidR="004F42EA" w:rsidRPr="004266A8">
        <w:rPr>
          <w:rFonts w:ascii="Arial" w:hAnsi="Arial" w:cs="Arial"/>
          <w:sz w:val="20"/>
          <w:szCs w:val="20"/>
        </w:rPr>
        <w:t>based on</w:t>
      </w:r>
      <w:r w:rsidRPr="004266A8">
        <w:rPr>
          <w:rFonts w:ascii="Arial" w:hAnsi="Arial" w:cs="Arial"/>
          <w:sz w:val="20"/>
          <w:szCs w:val="20"/>
        </w:rPr>
        <w:t xml:space="preserve"> common sense by </w:t>
      </w:r>
      <w:r w:rsidR="004F42EA" w:rsidRPr="004266A8">
        <w:rPr>
          <w:rFonts w:ascii="Arial" w:hAnsi="Arial" w:cs="Arial"/>
          <w:sz w:val="20"/>
          <w:szCs w:val="20"/>
        </w:rPr>
        <w:t xml:space="preserve">securing </w:t>
      </w:r>
      <w:r w:rsidRPr="004266A8">
        <w:rPr>
          <w:rFonts w:ascii="Arial" w:hAnsi="Arial" w:cs="Arial"/>
          <w:sz w:val="20"/>
          <w:szCs w:val="20"/>
        </w:rPr>
        <w:t xml:space="preserve">fair access to data, as well as fair protection of data according to </w:t>
      </w:r>
      <w:r w:rsidR="004F42EA" w:rsidRPr="004266A8">
        <w:rPr>
          <w:rFonts w:ascii="Arial" w:hAnsi="Arial" w:cs="Arial"/>
          <w:sz w:val="20"/>
          <w:szCs w:val="20"/>
        </w:rPr>
        <w:t>the European Union’s General Data Protection Regulation</w:t>
      </w:r>
      <w:r w:rsidRPr="004266A8">
        <w:rPr>
          <w:rFonts w:ascii="Arial" w:hAnsi="Arial" w:cs="Arial"/>
          <w:sz w:val="20"/>
          <w:szCs w:val="20"/>
        </w:rPr>
        <w:t xml:space="preserve">, </w:t>
      </w:r>
      <w:r w:rsidR="008005AE" w:rsidRPr="004266A8">
        <w:rPr>
          <w:rFonts w:ascii="Arial" w:hAnsi="Arial" w:cs="Arial"/>
          <w:sz w:val="20"/>
          <w:szCs w:val="20"/>
        </w:rPr>
        <w:t>intellectual</w:t>
      </w:r>
      <w:r w:rsidR="004F42EA" w:rsidRPr="004266A8">
        <w:rPr>
          <w:rFonts w:ascii="Arial" w:hAnsi="Arial" w:cs="Arial"/>
          <w:sz w:val="20"/>
          <w:szCs w:val="20"/>
        </w:rPr>
        <w:t xml:space="preserve"> property rights </w:t>
      </w:r>
      <w:r w:rsidRPr="004266A8">
        <w:rPr>
          <w:rFonts w:ascii="Arial" w:hAnsi="Arial" w:cs="Arial"/>
          <w:sz w:val="20"/>
          <w:szCs w:val="20"/>
        </w:rPr>
        <w:t xml:space="preserve">and other relevant legal frameworks; </w:t>
      </w:r>
    </w:p>
    <w:p w14:paraId="4528B3C8" w14:textId="77777777" w:rsidR="00F91E92" w:rsidRPr="004266A8" w:rsidRDefault="00F91E92" w:rsidP="00857ACE">
      <w:pPr>
        <w:tabs>
          <w:tab w:val="left" w:pos="1134"/>
        </w:tabs>
        <w:autoSpaceDE w:val="0"/>
        <w:autoSpaceDN w:val="0"/>
        <w:adjustRightInd w:val="0"/>
        <w:spacing w:after="0" w:line="240" w:lineRule="auto"/>
        <w:ind w:left="1134" w:hanging="567"/>
        <w:rPr>
          <w:rFonts w:ascii="Arial" w:hAnsi="Arial" w:cs="Arial"/>
          <w:sz w:val="20"/>
          <w:szCs w:val="20"/>
        </w:rPr>
      </w:pPr>
    </w:p>
    <w:p w14:paraId="4585E0EA" w14:textId="77777777" w:rsidR="00F91E92" w:rsidRPr="004266A8" w:rsidRDefault="004266A8" w:rsidP="00857ACE">
      <w:pPr>
        <w:tabs>
          <w:tab w:val="left" w:pos="1134"/>
        </w:tabs>
        <w:autoSpaceDE w:val="0"/>
        <w:autoSpaceDN w:val="0"/>
        <w:adjustRightInd w:val="0"/>
        <w:spacing w:after="0" w:line="240" w:lineRule="auto"/>
        <w:ind w:left="1134" w:hanging="567"/>
        <w:rPr>
          <w:rFonts w:ascii="Arial" w:hAnsi="Arial" w:cs="Arial"/>
          <w:sz w:val="20"/>
          <w:szCs w:val="20"/>
        </w:rPr>
      </w:pPr>
      <w:r w:rsidRPr="004266A8">
        <w:rPr>
          <w:rFonts w:ascii="Arial" w:hAnsi="Arial" w:cs="Arial"/>
          <w:sz w:val="20"/>
          <w:szCs w:val="20"/>
        </w:rPr>
        <w:t>29</w:t>
      </w:r>
      <w:r w:rsidR="00F91E92" w:rsidRPr="004266A8">
        <w:rPr>
          <w:rFonts w:ascii="Arial" w:hAnsi="Arial" w:cs="Arial"/>
          <w:sz w:val="20"/>
          <w:szCs w:val="20"/>
        </w:rPr>
        <w:t>.</w:t>
      </w:r>
      <w:r w:rsidR="00F91E92" w:rsidRPr="004266A8">
        <w:rPr>
          <w:rFonts w:ascii="Arial" w:hAnsi="Arial" w:cs="Arial"/>
          <w:sz w:val="20"/>
          <w:szCs w:val="20"/>
        </w:rPr>
        <w:tab/>
      </w:r>
      <w:r w:rsidR="00F91E92" w:rsidRPr="004266A8">
        <w:rPr>
          <w:rFonts w:ascii="Arial" w:hAnsi="Arial" w:cs="Arial"/>
          <w:i/>
          <w:sz w:val="20"/>
          <w:szCs w:val="20"/>
        </w:rPr>
        <w:t>Encourages</w:t>
      </w:r>
      <w:r w:rsidR="00F91E92" w:rsidRPr="004266A8">
        <w:rPr>
          <w:rFonts w:ascii="Arial" w:hAnsi="Arial" w:cs="Arial"/>
          <w:sz w:val="20"/>
          <w:szCs w:val="20"/>
        </w:rPr>
        <w:t xml:space="preserve"> parliaments and governments to engage in dialogue with stakeholders (</w:t>
      </w:r>
      <w:r w:rsidR="00D659F3" w:rsidRPr="004266A8">
        <w:rPr>
          <w:rFonts w:ascii="Arial" w:hAnsi="Arial" w:cs="Arial"/>
          <w:sz w:val="20"/>
          <w:szCs w:val="20"/>
        </w:rPr>
        <w:t xml:space="preserve">e.g. </w:t>
      </w:r>
      <w:r w:rsidR="00F91E92" w:rsidRPr="004266A8">
        <w:rPr>
          <w:rFonts w:ascii="Arial" w:hAnsi="Arial" w:cs="Arial"/>
          <w:sz w:val="20"/>
          <w:szCs w:val="20"/>
        </w:rPr>
        <w:t>civil society, companies</w:t>
      </w:r>
      <w:r w:rsidR="00903603" w:rsidRPr="004266A8">
        <w:rPr>
          <w:rFonts w:ascii="Arial" w:hAnsi="Arial" w:cs="Arial"/>
          <w:sz w:val="20"/>
          <w:szCs w:val="20"/>
        </w:rPr>
        <w:t xml:space="preserve"> and</w:t>
      </w:r>
      <w:r w:rsidR="00F91E92" w:rsidRPr="004266A8">
        <w:rPr>
          <w:rFonts w:ascii="Arial" w:hAnsi="Arial" w:cs="Arial"/>
          <w:sz w:val="20"/>
          <w:szCs w:val="20"/>
        </w:rPr>
        <w:t xml:space="preserve"> administrations) in order to increase their awareness of the importance of providing open data and </w:t>
      </w:r>
      <w:r w:rsidR="00903603" w:rsidRPr="004266A8">
        <w:rPr>
          <w:rFonts w:ascii="Arial" w:hAnsi="Arial" w:cs="Arial"/>
          <w:sz w:val="20"/>
          <w:szCs w:val="20"/>
        </w:rPr>
        <w:t xml:space="preserve">turn </w:t>
      </w:r>
      <w:r w:rsidR="00F91E92" w:rsidRPr="004266A8">
        <w:rPr>
          <w:rFonts w:ascii="Arial" w:hAnsi="Arial" w:cs="Arial"/>
          <w:sz w:val="20"/>
          <w:szCs w:val="20"/>
        </w:rPr>
        <w:t xml:space="preserve">them into active participants of the data economy and co-creators of knowledge when legally possible; </w:t>
      </w:r>
    </w:p>
    <w:p w14:paraId="3C124202" w14:textId="77777777" w:rsidR="00F91E92" w:rsidRPr="004266A8" w:rsidRDefault="00F91E92" w:rsidP="00857ACE">
      <w:pPr>
        <w:tabs>
          <w:tab w:val="left" w:pos="1134"/>
        </w:tabs>
        <w:autoSpaceDE w:val="0"/>
        <w:autoSpaceDN w:val="0"/>
        <w:adjustRightInd w:val="0"/>
        <w:spacing w:after="0" w:line="240" w:lineRule="auto"/>
        <w:ind w:left="1134" w:hanging="567"/>
        <w:rPr>
          <w:rFonts w:ascii="Arial" w:hAnsi="Arial" w:cs="Arial"/>
          <w:sz w:val="20"/>
          <w:szCs w:val="20"/>
        </w:rPr>
      </w:pPr>
    </w:p>
    <w:p w14:paraId="237B07C4" w14:textId="77777777" w:rsidR="00F91E92" w:rsidRPr="004266A8" w:rsidRDefault="004266A8" w:rsidP="00857ACE">
      <w:pPr>
        <w:tabs>
          <w:tab w:val="left" w:pos="1134"/>
        </w:tabs>
        <w:autoSpaceDE w:val="0"/>
        <w:autoSpaceDN w:val="0"/>
        <w:adjustRightInd w:val="0"/>
        <w:spacing w:after="0" w:line="240" w:lineRule="auto"/>
        <w:ind w:left="1134" w:hanging="567"/>
        <w:rPr>
          <w:rFonts w:ascii="Arial" w:hAnsi="Arial" w:cs="Arial"/>
          <w:sz w:val="20"/>
          <w:szCs w:val="20"/>
        </w:rPr>
      </w:pPr>
      <w:r w:rsidRPr="004266A8">
        <w:rPr>
          <w:rFonts w:ascii="Arial" w:hAnsi="Arial" w:cs="Arial"/>
          <w:sz w:val="20"/>
          <w:szCs w:val="20"/>
        </w:rPr>
        <w:t>30</w:t>
      </w:r>
      <w:r w:rsidR="00F91E92" w:rsidRPr="004266A8">
        <w:rPr>
          <w:rFonts w:ascii="Arial" w:hAnsi="Arial" w:cs="Arial"/>
          <w:sz w:val="20"/>
          <w:szCs w:val="20"/>
        </w:rPr>
        <w:t>.</w:t>
      </w:r>
      <w:r w:rsidR="00F91E92" w:rsidRPr="004266A8">
        <w:rPr>
          <w:rFonts w:ascii="Arial" w:hAnsi="Arial" w:cs="Arial"/>
          <w:sz w:val="20"/>
          <w:szCs w:val="20"/>
        </w:rPr>
        <w:tab/>
      </w:r>
      <w:r w:rsidR="00F91E92" w:rsidRPr="004266A8">
        <w:rPr>
          <w:rFonts w:ascii="Arial" w:hAnsi="Arial" w:cs="Arial"/>
          <w:i/>
          <w:sz w:val="20"/>
          <w:szCs w:val="20"/>
        </w:rPr>
        <w:t xml:space="preserve">Calls on </w:t>
      </w:r>
      <w:r w:rsidR="00F91E92" w:rsidRPr="004266A8">
        <w:rPr>
          <w:rFonts w:ascii="Arial" w:hAnsi="Arial" w:cs="Arial"/>
          <w:sz w:val="20"/>
          <w:szCs w:val="20"/>
        </w:rPr>
        <w:t xml:space="preserve">parliaments to envisage measures aimed at tackling </w:t>
      </w:r>
      <w:r w:rsidR="003A4E58" w:rsidRPr="004266A8">
        <w:rPr>
          <w:rFonts w:ascii="Arial" w:hAnsi="Arial" w:cs="Arial"/>
          <w:sz w:val="20"/>
          <w:szCs w:val="20"/>
        </w:rPr>
        <w:t xml:space="preserve">people’s </w:t>
      </w:r>
      <w:r w:rsidR="00F91E92" w:rsidRPr="004266A8">
        <w:rPr>
          <w:rFonts w:ascii="Arial" w:hAnsi="Arial" w:cs="Arial"/>
          <w:sz w:val="20"/>
          <w:szCs w:val="20"/>
        </w:rPr>
        <w:t xml:space="preserve">lack of basic digital skills and e-literacy, and at increasing the number of IT, </w:t>
      </w:r>
      <w:r w:rsidR="00903603" w:rsidRPr="004266A8">
        <w:rPr>
          <w:rFonts w:ascii="Arial" w:hAnsi="Arial" w:cs="Arial"/>
          <w:sz w:val="20"/>
          <w:szCs w:val="20"/>
        </w:rPr>
        <w:t>artificial intelligence</w:t>
      </w:r>
      <w:r w:rsidR="00F91E92" w:rsidRPr="004266A8">
        <w:rPr>
          <w:rFonts w:ascii="Arial" w:hAnsi="Arial" w:cs="Arial"/>
          <w:sz w:val="20"/>
          <w:szCs w:val="20"/>
        </w:rPr>
        <w:t>, blockchain and other digital professionals, as a means to accelerate the digital transition;</w:t>
      </w:r>
    </w:p>
    <w:p w14:paraId="41E5B728" w14:textId="77777777" w:rsidR="00D41C27" w:rsidRPr="004266A8" w:rsidRDefault="00D41C27" w:rsidP="00857ACE">
      <w:pPr>
        <w:tabs>
          <w:tab w:val="left" w:pos="1134"/>
        </w:tabs>
        <w:spacing w:after="0" w:line="240" w:lineRule="auto"/>
        <w:ind w:left="1134" w:hanging="567"/>
        <w:rPr>
          <w:rFonts w:ascii="Arial" w:eastAsia="Times New Roman" w:hAnsi="Arial" w:cs="Arial"/>
          <w:sz w:val="20"/>
          <w:szCs w:val="20"/>
          <w:shd w:val="clear" w:color="auto" w:fill="FFFFFF"/>
        </w:rPr>
      </w:pPr>
    </w:p>
    <w:p w14:paraId="24B041EA" w14:textId="77777777" w:rsidR="00F91E92" w:rsidRPr="004266A8" w:rsidRDefault="004266A8" w:rsidP="00857ACE">
      <w:pPr>
        <w:tabs>
          <w:tab w:val="left" w:pos="1134"/>
        </w:tabs>
        <w:spacing w:after="0" w:line="240" w:lineRule="auto"/>
        <w:ind w:left="1134" w:hanging="567"/>
        <w:rPr>
          <w:rFonts w:ascii="Arial" w:eastAsia="Times New Roman" w:hAnsi="Arial" w:cs="Arial"/>
          <w:sz w:val="20"/>
          <w:szCs w:val="20"/>
          <w:shd w:val="clear" w:color="auto" w:fill="FFFFFF"/>
        </w:rPr>
      </w:pPr>
      <w:r w:rsidRPr="004266A8">
        <w:rPr>
          <w:rFonts w:ascii="Arial" w:eastAsia="Times New Roman" w:hAnsi="Arial" w:cs="Arial"/>
          <w:sz w:val="20"/>
          <w:szCs w:val="20"/>
          <w:shd w:val="clear" w:color="auto" w:fill="FFFFFF"/>
        </w:rPr>
        <w:t>31</w:t>
      </w:r>
      <w:r w:rsidR="00F91E92" w:rsidRPr="004266A8">
        <w:rPr>
          <w:rFonts w:ascii="Arial" w:eastAsia="Times New Roman" w:hAnsi="Arial" w:cs="Arial"/>
          <w:sz w:val="20"/>
          <w:szCs w:val="20"/>
          <w:shd w:val="clear" w:color="auto" w:fill="FFFFFF"/>
        </w:rPr>
        <w:t>.</w:t>
      </w:r>
      <w:r w:rsidR="00F91E92" w:rsidRPr="004266A8">
        <w:rPr>
          <w:rFonts w:ascii="Arial" w:eastAsia="Times New Roman" w:hAnsi="Arial" w:cs="Arial"/>
          <w:sz w:val="20"/>
          <w:szCs w:val="20"/>
          <w:shd w:val="clear" w:color="auto" w:fill="FFFFFF"/>
        </w:rPr>
        <w:tab/>
      </w:r>
      <w:r w:rsidR="00F91E92" w:rsidRPr="004266A8">
        <w:rPr>
          <w:rFonts w:ascii="Arial" w:eastAsia="Times New Roman" w:hAnsi="Arial" w:cs="Arial"/>
          <w:i/>
          <w:sz w:val="20"/>
          <w:szCs w:val="20"/>
          <w:shd w:val="clear" w:color="auto" w:fill="FFFFFF"/>
        </w:rPr>
        <w:t xml:space="preserve">Invites </w:t>
      </w:r>
      <w:r w:rsidR="00F91E92" w:rsidRPr="004266A8">
        <w:rPr>
          <w:rFonts w:ascii="Arial" w:eastAsia="Times New Roman" w:hAnsi="Arial" w:cs="Arial"/>
          <w:sz w:val="20"/>
          <w:szCs w:val="20"/>
          <w:shd w:val="clear" w:color="auto" w:fill="FFFFFF"/>
        </w:rPr>
        <w:t>parliaments to exchange information and best practices and implement capacity-building program</w:t>
      </w:r>
      <w:r w:rsidR="003A4E58" w:rsidRPr="004266A8">
        <w:rPr>
          <w:rFonts w:ascii="Arial" w:eastAsia="Times New Roman" w:hAnsi="Arial" w:cs="Arial"/>
          <w:sz w:val="20"/>
          <w:szCs w:val="20"/>
          <w:shd w:val="clear" w:color="auto" w:fill="FFFFFF"/>
        </w:rPr>
        <w:t>me</w:t>
      </w:r>
      <w:r w:rsidR="00F91E92" w:rsidRPr="004266A8">
        <w:rPr>
          <w:rFonts w:ascii="Arial" w:eastAsia="Times New Roman" w:hAnsi="Arial" w:cs="Arial"/>
          <w:sz w:val="20"/>
          <w:szCs w:val="20"/>
          <w:shd w:val="clear" w:color="auto" w:fill="FFFFFF"/>
        </w:rPr>
        <w:t xml:space="preserve">s with a view to increasing awareness and knowledge among parliamentarians about the interplay between digitalization and </w:t>
      </w:r>
      <w:r w:rsidR="003A4E58" w:rsidRPr="004266A8">
        <w:rPr>
          <w:rFonts w:ascii="Arial" w:eastAsia="Times New Roman" w:hAnsi="Arial" w:cs="Arial"/>
          <w:sz w:val="20"/>
          <w:szCs w:val="20"/>
          <w:shd w:val="clear" w:color="auto" w:fill="FFFFFF"/>
        </w:rPr>
        <w:t xml:space="preserve">the </w:t>
      </w:r>
      <w:r w:rsidR="00F91E92" w:rsidRPr="004266A8">
        <w:rPr>
          <w:rFonts w:ascii="Arial" w:eastAsia="Times New Roman" w:hAnsi="Arial" w:cs="Arial"/>
          <w:sz w:val="20"/>
          <w:szCs w:val="20"/>
          <w:shd w:val="clear" w:color="auto" w:fill="FFFFFF"/>
        </w:rPr>
        <w:t xml:space="preserve">circular economy, and its potential in </w:t>
      </w:r>
      <w:r w:rsidR="007D00C9" w:rsidRPr="004266A8">
        <w:rPr>
          <w:rFonts w:ascii="Arial" w:eastAsia="Times New Roman" w:hAnsi="Arial" w:cs="Arial"/>
          <w:sz w:val="20"/>
          <w:szCs w:val="20"/>
          <w:shd w:val="clear" w:color="auto" w:fill="FFFFFF"/>
        </w:rPr>
        <w:t xml:space="preserve">promoting a resilient </w:t>
      </w:r>
      <w:r w:rsidR="005A3B14" w:rsidRPr="004266A8">
        <w:rPr>
          <w:rFonts w:ascii="Arial" w:eastAsia="Times New Roman" w:hAnsi="Arial" w:cs="Arial"/>
          <w:sz w:val="20"/>
          <w:szCs w:val="20"/>
          <w:shd w:val="clear" w:color="auto" w:fill="FFFFFF"/>
        </w:rPr>
        <w:t xml:space="preserve">and green </w:t>
      </w:r>
      <w:r w:rsidR="007D00C9" w:rsidRPr="004266A8">
        <w:rPr>
          <w:rFonts w:ascii="Arial" w:eastAsia="Times New Roman" w:hAnsi="Arial" w:cs="Arial"/>
          <w:sz w:val="20"/>
          <w:szCs w:val="20"/>
          <w:shd w:val="clear" w:color="auto" w:fill="FFFFFF"/>
        </w:rPr>
        <w:t xml:space="preserve">recovery and </w:t>
      </w:r>
      <w:r w:rsidR="00F91E92" w:rsidRPr="004266A8">
        <w:rPr>
          <w:rFonts w:ascii="Arial" w:eastAsia="Times New Roman" w:hAnsi="Arial" w:cs="Arial"/>
          <w:sz w:val="20"/>
          <w:szCs w:val="20"/>
          <w:shd w:val="clear" w:color="auto" w:fill="FFFFFF"/>
        </w:rPr>
        <w:t>achieving the SDGs, particularly responsible consumption and production</w:t>
      </w:r>
      <w:r w:rsidR="00616652">
        <w:rPr>
          <w:rFonts w:ascii="Arial" w:eastAsia="Times New Roman" w:hAnsi="Arial" w:cs="Arial"/>
          <w:sz w:val="20"/>
          <w:szCs w:val="20"/>
          <w:shd w:val="clear" w:color="auto" w:fill="FFFFFF"/>
        </w:rPr>
        <w:t>.</w:t>
      </w:r>
      <w:r w:rsidR="00F91E92" w:rsidRPr="004266A8">
        <w:rPr>
          <w:rFonts w:ascii="Arial" w:eastAsia="Times New Roman" w:hAnsi="Arial" w:cs="Arial"/>
          <w:sz w:val="20"/>
          <w:szCs w:val="20"/>
          <w:shd w:val="clear" w:color="auto" w:fill="FFFFFF"/>
        </w:rPr>
        <w:t xml:space="preserve"> </w:t>
      </w:r>
    </w:p>
    <w:p w14:paraId="18DD7352" w14:textId="77777777" w:rsidR="00F91E92" w:rsidRPr="004266A8" w:rsidRDefault="00F91E92" w:rsidP="00857ACE">
      <w:pPr>
        <w:tabs>
          <w:tab w:val="left" w:pos="1134"/>
        </w:tabs>
        <w:autoSpaceDE w:val="0"/>
        <w:autoSpaceDN w:val="0"/>
        <w:adjustRightInd w:val="0"/>
        <w:spacing w:after="0" w:line="240" w:lineRule="auto"/>
        <w:ind w:left="1134" w:hanging="567"/>
        <w:rPr>
          <w:rFonts w:ascii="Arial" w:hAnsi="Arial" w:cs="Arial"/>
          <w:sz w:val="20"/>
          <w:szCs w:val="20"/>
        </w:rPr>
      </w:pPr>
    </w:p>
    <w:p w14:paraId="029DC4F1" w14:textId="77777777" w:rsidR="000A7D08" w:rsidRPr="004266A8" w:rsidRDefault="000A7D08" w:rsidP="00857ACE">
      <w:pPr>
        <w:tabs>
          <w:tab w:val="left" w:pos="1134"/>
        </w:tabs>
        <w:spacing w:after="0" w:line="240" w:lineRule="auto"/>
        <w:ind w:left="1134" w:hanging="567"/>
        <w:rPr>
          <w:rFonts w:ascii="Arial" w:hAnsi="Arial" w:cs="Arial"/>
          <w:sz w:val="20"/>
          <w:szCs w:val="20"/>
        </w:rPr>
      </w:pPr>
    </w:p>
    <w:sectPr w:rsidR="000A7D08" w:rsidRPr="004266A8" w:rsidSect="00110724">
      <w:headerReference w:type="default" r:id="rId8"/>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463E8" w14:textId="77777777" w:rsidR="00431EDB" w:rsidRDefault="00431EDB" w:rsidP="00D9721A">
      <w:pPr>
        <w:spacing w:after="0" w:line="240" w:lineRule="auto"/>
      </w:pPr>
      <w:r>
        <w:separator/>
      </w:r>
    </w:p>
  </w:endnote>
  <w:endnote w:type="continuationSeparator" w:id="0">
    <w:p w14:paraId="4B97BE37" w14:textId="77777777" w:rsidR="00431EDB" w:rsidRDefault="00431EDB" w:rsidP="00D9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Headline R">
    <w:panose1 w:val="02030504000101010101"/>
    <w:charset w:val="81"/>
    <w:family w:val="roman"/>
    <w:pitch w:val="variable"/>
    <w:sig w:usb0="800002A7" w:usb1="09D77CFB"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91535" w14:textId="77777777" w:rsidR="00431EDB" w:rsidRDefault="00431EDB" w:rsidP="00D9721A">
      <w:pPr>
        <w:spacing w:after="0" w:line="240" w:lineRule="auto"/>
      </w:pPr>
      <w:r>
        <w:separator/>
      </w:r>
    </w:p>
  </w:footnote>
  <w:footnote w:type="continuationSeparator" w:id="0">
    <w:p w14:paraId="365219D5" w14:textId="77777777" w:rsidR="00431EDB" w:rsidRDefault="00431EDB" w:rsidP="00D97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90" w:type="dxa"/>
      <w:tblInd w:w="-2444" w:type="dxa"/>
      <w:tblLayout w:type="fixed"/>
      <w:tblLook w:val="04A0" w:firstRow="1" w:lastRow="0" w:firstColumn="1" w:lastColumn="0" w:noHBand="0" w:noVBand="1"/>
    </w:tblPr>
    <w:tblGrid>
      <w:gridCol w:w="2552"/>
      <w:gridCol w:w="7938"/>
    </w:tblGrid>
    <w:tr w:rsidR="00110724" w:rsidRPr="00110724" w14:paraId="5854B9FF" w14:textId="77777777" w:rsidTr="00962FB5">
      <w:trPr>
        <w:trHeight w:val="1985"/>
      </w:trPr>
      <w:tc>
        <w:tcPr>
          <w:tcW w:w="2552" w:type="dxa"/>
          <w:shd w:val="clear" w:color="auto" w:fill="auto"/>
        </w:tcPr>
        <w:p w14:paraId="0A929543" w14:textId="2168F146" w:rsidR="00110724" w:rsidRPr="00110724" w:rsidRDefault="00110724" w:rsidP="00110724">
          <w:pPr>
            <w:tabs>
              <w:tab w:val="center" w:pos="4320"/>
              <w:tab w:val="right" w:pos="8640"/>
            </w:tabs>
            <w:spacing w:after="0" w:line="240" w:lineRule="auto"/>
            <w:rPr>
              <w:rFonts w:ascii="Cambria" w:eastAsia="MS Mincho" w:hAnsi="Cambria"/>
              <w:sz w:val="24"/>
              <w:szCs w:val="24"/>
            </w:rPr>
          </w:pPr>
          <w:r w:rsidRPr="00110724">
            <w:rPr>
              <w:rFonts w:ascii="Arial" w:eastAsia="MS Mincho" w:hAnsi="Arial"/>
              <w:noProof/>
              <w:sz w:val="20"/>
              <w:szCs w:val="24"/>
              <w:lang w:val="fr-CH" w:eastAsia="fr-CH"/>
            </w:rPr>
            <w:drawing>
              <wp:inline distT="0" distB="0" distL="0" distR="0" wp14:anchorId="58269913" wp14:editId="14266E7A">
                <wp:extent cx="1483360" cy="1222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1222375"/>
                        </a:xfrm>
                        <a:prstGeom prst="rect">
                          <a:avLst/>
                        </a:prstGeom>
                        <a:noFill/>
                        <a:ln>
                          <a:noFill/>
                        </a:ln>
                      </pic:spPr>
                    </pic:pic>
                  </a:graphicData>
                </a:graphic>
              </wp:inline>
            </w:drawing>
          </w:r>
        </w:p>
      </w:tc>
      <w:tc>
        <w:tcPr>
          <w:tcW w:w="7938" w:type="dxa"/>
          <w:shd w:val="clear" w:color="auto" w:fill="auto"/>
          <w:vAlign w:val="center"/>
        </w:tcPr>
        <w:p w14:paraId="3474D1A1" w14:textId="77777777" w:rsidR="00110724" w:rsidRPr="00110724" w:rsidRDefault="00110724" w:rsidP="00110724">
          <w:pPr>
            <w:pBdr>
              <w:top w:val="nil"/>
              <w:left w:val="nil"/>
              <w:bottom w:val="nil"/>
              <w:right w:val="nil"/>
              <w:between w:val="nil"/>
              <w:bar w:val="nil"/>
            </w:pBdr>
            <w:overflowPunct w:val="0"/>
            <w:autoSpaceDE w:val="0"/>
            <w:autoSpaceDN w:val="0"/>
            <w:adjustRightInd w:val="0"/>
            <w:spacing w:after="0" w:line="240" w:lineRule="auto"/>
            <w:jc w:val="right"/>
            <w:textAlignment w:val="baseline"/>
            <w:rPr>
              <w:rFonts w:ascii="Arial" w:eastAsia="MS Mincho" w:hAnsi="Arial" w:cs="Arial Unicode MS"/>
              <w:b/>
              <w:color w:val="00AABE"/>
              <w:sz w:val="36"/>
              <w:szCs w:val="36"/>
              <w:u w:color="000000"/>
              <w:bdr w:val="nil"/>
              <w:lang w:eastAsia="fr-CH"/>
            </w:rPr>
          </w:pPr>
          <w:r w:rsidRPr="00110724">
            <w:rPr>
              <w:rFonts w:ascii="Arial" w:eastAsia="MS Mincho" w:hAnsi="Arial" w:cs="Arial Unicode MS"/>
              <w:b/>
              <w:color w:val="00AABE"/>
              <w:sz w:val="40"/>
              <w:szCs w:val="40"/>
              <w:u w:color="000000"/>
              <w:bdr w:val="nil"/>
              <w:lang w:eastAsia="fr-CH"/>
            </w:rPr>
            <w:t>142nd IPU ASSEMBLY</w:t>
          </w:r>
        </w:p>
        <w:p w14:paraId="009AE05D" w14:textId="77777777" w:rsidR="00110724" w:rsidRPr="00110724" w:rsidRDefault="00110724" w:rsidP="00110724">
          <w:pPr>
            <w:pBdr>
              <w:top w:val="nil"/>
              <w:left w:val="nil"/>
              <w:bottom w:val="nil"/>
              <w:right w:val="nil"/>
              <w:between w:val="nil"/>
              <w:bar w:val="nil"/>
            </w:pBdr>
            <w:overflowPunct w:val="0"/>
            <w:autoSpaceDE w:val="0"/>
            <w:autoSpaceDN w:val="0"/>
            <w:adjustRightInd w:val="0"/>
            <w:spacing w:after="0" w:line="240" w:lineRule="auto"/>
            <w:jc w:val="right"/>
            <w:textAlignment w:val="baseline"/>
            <w:rPr>
              <w:rFonts w:ascii="Arial" w:eastAsia="MS Mincho" w:hAnsi="Arial" w:cs="Arial Unicode MS"/>
              <w:b/>
              <w:color w:val="00AABE"/>
              <w:sz w:val="12"/>
              <w:szCs w:val="12"/>
              <w:highlight w:val="yellow"/>
              <w:u w:color="000000"/>
              <w:bdr w:val="nil"/>
              <w:lang w:eastAsia="fr-CH"/>
            </w:rPr>
          </w:pPr>
        </w:p>
        <w:p w14:paraId="509DFF37" w14:textId="77777777" w:rsidR="00110724" w:rsidRPr="00110724" w:rsidRDefault="00110724" w:rsidP="00110724">
          <w:pPr>
            <w:pBdr>
              <w:top w:val="nil"/>
              <w:left w:val="nil"/>
              <w:bottom w:val="nil"/>
              <w:right w:val="nil"/>
              <w:between w:val="nil"/>
              <w:bar w:val="nil"/>
            </w:pBdr>
            <w:overflowPunct w:val="0"/>
            <w:autoSpaceDE w:val="0"/>
            <w:autoSpaceDN w:val="0"/>
            <w:adjustRightInd w:val="0"/>
            <w:spacing w:after="0" w:line="240" w:lineRule="auto"/>
            <w:jc w:val="right"/>
            <w:textAlignment w:val="baseline"/>
            <w:rPr>
              <w:rFonts w:ascii="Arial" w:eastAsia="MS Mincho" w:hAnsi="Arial" w:cs="Arial"/>
              <w:color w:val="00979B"/>
              <w:sz w:val="32"/>
              <w:szCs w:val="32"/>
            </w:rPr>
          </w:pPr>
          <w:r w:rsidRPr="00110724">
            <w:rPr>
              <w:rFonts w:ascii="Arial" w:eastAsia="MS Mincho" w:hAnsi="Arial" w:cs="Arial Unicode MS"/>
              <w:b/>
              <w:color w:val="00AABE"/>
              <w:sz w:val="32"/>
              <w:szCs w:val="32"/>
              <w:u w:color="000000"/>
              <w:bdr w:val="nil"/>
              <w:lang w:eastAsia="fr-CH"/>
            </w:rPr>
            <w:t>Virtual session, 24-27 May 2021</w:t>
          </w:r>
        </w:p>
      </w:tc>
    </w:tr>
  </w:tbl>
  <w:p w14:paraId="356DA130" w14:textId="51FCD1B0" w:rsidR="007F3FE2" w:rsidRPr="00110724" w:rsidRDefault="00857ACE" w:rsidP="00110724">
    <w:pPr>
      <w:tabs>
        <w:tab w:val="center" w:pos="4536"/>
        <w:tab w:val="right" w:pos="9072"/>
      </w:tabs>
    </w:pPr>
    <w:r>
      <w:rPr>
        <w:rFonts w:ascii="Arial" w:hAnsi="Arial" w:cs="Arial"/>
        <w:noProof/>
        <w:sz w:val="20"/>
      </w:rPr>
      <w:pict w14:anchorId="4904CC83">
        <v:group id="Groupe 4" o:spid="_x0000_s12289" style="position:absolute;margin-left:-155.05pt;margin-top:437.15pt;width:2in;height:230.15pt;z-index:251659264;mso-position-horizontal-relative:text;mso-position-vertical-relative:text" coordorigin="5978,10860" coordsize="2880,4603">
          <v:shapetype id="_x0000_t202" coordsize="21600,21600" o:spt="202" path="m,l,21600r21600,l21600,xe">
            <v:stroke joinstyle="miter"/>
            <v:path gradientshapeok="t" o:connecttype="rect"/>
          </v:shapetype>
          <v:shape id="Zone de texte 2" o:spid="_x0000_s12290" type="#_x0000_t202" style="position:absolute;left:5978;top:10860;width:2880;height:4603;visibility:visible" strokecolor="white">
            <v:textbox style="mso-next-textbox:#Zone de texte 2">
              <w:txbxContent>
                <w:p w14:paraId="5BCB65C9" w14:textId="77777777" w:rsidR="00110724" w:rsidRPr="001859C3" w:rsidRDefault="00110724" w:rsidP="00110724">
                  <w:pPr>
                    <w:rPr>
                      <w:rFonts w:ascii="Arial" w:hAnsi="Arial" w:cs="Arial"/>
                      <w:color w:val="D9D9D9"/>
                      <w:sz w:val="400"/>
                      <w:szCs w:val="400"/>
                    </w:rPr>
                  </w:pPr>
                  <w:r>
                    <w:rPr>
                      <w:rFonts w:ascii="Arial" w:hAnsi="Arial" w:cs="Arial"/>
                      <w:color w:val="D9D9D9"/>
                      <w:sz w:val="400"/>
                      <w:szCs w:val="400"/>
                    </w:rPr>
                    <w:t>E</w:t>
                  </w:r>
                </w:p>
                <w:p w14:paraId="250CC1D6" w14:textId="77777777" w:rsidR="00110724" w:rsidRDefault="00110724" w:rsidP="00110724">
                  <w:pPr>
                    <w:pStyle w:val="Pieddepage"/>
                    <w:ind w:left="-2126"/>
                    <w:contextualSpacing/>
                  </w:pPr>
                  <w:r>
                    <w:rPr>
                      <w:b/>
                      <w:color w:val="808080"/>
                      <w:sz w:val="32"/>
                      <w:szCs w:val="32"/>
                    </w:rPr>
                    <w:t>#IPU134</w:t>
                  </w:r>
                </w:p>
              </w:txbxContent>
            </v:textbox>
          </v:shape>
          <v:shape id="Zone de texte 2" o:spid="_x0000_s12291" type="#_x0000_t202" style="position:absolute;left:6653;top:14966;width:1701;height:497;visibility:visible" strokecolor="white">
            <v:textbox>
              <w:txbxContent>
                <w:p w14:paraId="2555B39F" w14:textId="77777777" w:rsidR="00110724" w:rsidRPr="001859C3" w:rsidRDefault="00110724" w:rsidP="00110724">
                  <w:pPr>
                    <w:jc w:val="center"/>
                    <w:rPr>
                      <w:rFonts w:ascii="Arial" w:hAnsi="Arial" w:cs="Arial"/>
                      <w:sz w:val="32"/>
                      <w:szCs w:val="32"/>
                    </w:rPr>
                  </w:pPr>
                  <w:r w:rsidRPr="001859C3">
                    <w:rPr>
                      <w:rFonts w:ascii="Arial" w:hAnsi="Arial" w:cs="Arial"/>
                      <w:b/>
                      <w:color w:val="808080"/>
                      <w:sz w:val="32"/>
                      <w:szCs w:val="32"/>
                    </w:rPr>
                    <w:t>#IPU142</w:t>
                  </w:r>
                </w:p>
              </w:txbxContent>
            </v:textbox>
          </v:shape>
          <w10:wrap type="squar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D8B81" w14:textId="0EA456A1" w:rsidR="00D20B27" w:rsidRPr="00110724" w:rsidRDefault="00110724" w:rsidP="00110724">
    <w:pPr>
      <w:pStyle w:val="En-tte"/>
      <w:tabs>
        <w:tab w:val="clear" w:pos="9072"/>
        <w:tab w:val="right" w:pos="8787"/>
      </w:tabs>
      <w:rPr>
        <w:rFonts w:ascii="Arial" w:eastAsia="Headline R" w:hAnsi="Arial" w:cs="Arial"/>
        <w:sz w:val="20"/>
        <w:szCs w:val="20"/>
      </w:rPr>
    </w:pPr>
    <w:r w:rsidRPr="00110724">
      <w:rPr>
        <w:rFonts w:ascii="Arial" w:eastAsia="Headline R" w:hAnsi="Arial" w:cs="Arial"/>
        <w:sz w:val="20"/>
        <w:szCs w:val="20"/>
      </w:rPr>
      <w:tab/>
      <w:t xml:space="preserve">- </w:t>
    </w:r>
    <w:r w:rsidRPr="00110724">
      <w:rPr>
        <w:rFonts w:ascii="Arial" w:eastAsia="Headline R" w:hAnsi="Arial" w:cs="Arial"/>
        <w:sz w:val="20"/>
        <w:szCs w:val="20"/>
      </w:rPr>
      <w:fldChar w:fldCharType="begin"/>
    </w:r>
    <w:r w:rsidRPr="00110724">
      <w:rPr>
        <w:rFonts w:ascii="Arial" w:eastAsia="Headline R" w:hAnsi="Arial" w:cs="Arial"/>
        <w:sz w:val="20"/>
        <w:szCs w:val="20"/>
      </w:rPr>
      <w:instrText>PAGE   \* MERGEFORMAT</w:instrText>
    </w:r>
    <w:r w:rsidRPr="00110724">
      <w:rPr>
        <w:rFonts w:ascii="Arial" w:eastAsia="Headline R" w:hAnsi="Arial" w:cs="Arial"/>
        <w:sz w:val="20"/>
        <w:szCs w:val="20"/>
      </w:rPr>
      <w:fldChar w:fldCharType="separate"/>
    </w:r>
    <w:r w:rsidRPr="00110724">
      <w:rPr>
        <w:rFonts w:ascii="Arial" w:eastAsia="Headline R" w:hAnsi="Arial" w:cs="Arial"/>
        <w:sz w:val="20"/>
        <w:szCs w:val="20"/>
        <w:lang w:val="fr-FR"/>
      </w:rPr>
      <w:t>1</w:t>
    </w:r>
    <w:r w:rsidRPr="00110724">
      <w:rPr>
        <w:rFonts w:ascii="Arial" w:eastAsia="Headline R" w:hAnsi="Arial" w:cs="Arial"/>
        <w:sz w:val="20"/>
        <w:szCs w:val="20"/>
      </w:rPr>
      <w:fldChar w:fldCharType="end"/>
    </w:r>
    <w:r w:rsidRPr="00110724">
      <w:rPr>
        <w:rFonts w:ascii="Arial" w:eastAsia="Headline R" w:hAnsi="Arial" w:cs="Arial"/>
        <w:sz w:val="20"/>
        <w:szCs w:val="20"/>
      </w:rPr>
      <w:t xml:space="preserve"> -</w:t>
    </w:r>
    <w:r w:rsidRPr="00110724">
      <w:rPr>
        <w:rFonts w:ascii="Arial" w:eastAsia="Headline R" w:hAnsi="Arial" w:cs="Arial"/>
        <w:sz w:val="20"/>
        <w:szCs w:val="20"/>
      </w:rPr>
      <w:tab/>
    </w:r>
    <w:r w:rsidRPr="00110724">
      <w:rPr>
        <w:rFonts w:ascii="Arial" w:eastAsia="Headline R" w:hAnsi="Arial" w:cs="Arial"/>
        <w:sz w:val="20"/>
        <w:szCs w:val="20"/>
        <w:lang w:val="en-US" w:eastAsia="fr-CH"/>
      </w:rPr>
      <w:t>C-II/142/DR-rev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57938"/>
    <w:multiLevelType w:val="multilevel"/>
    <w:tmpl w:val="65A4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73396"/>
    <w:multiLevelType w:val="hybridMultilevel"/>
    <w:tmpl w:val="273C76B8"/>
    <w:lvl w:ilvl="0" w:tplc="27EAC53C">
      <w:start w:val="1"/>
      <w:numFmt w:val="decimal"/>
      <w:lvlText w:val="%1."/>
      <w:lvlJc w:val="left"/>
      <w:pPr>
        <w:ind w:left="720" w:hanging="360"/>
      </w:pPr>
      <w:rPr>
        <w:rFonts w:hint="default"/>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DD109BF"/>
    <w:multiLevelType w:val="multilevel"/>
    <w:tmpl w:val="3A02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00F72"/>
    <w:multiLevelType w:val="hybridMultilevel"/>
    <w:tmpl w:val="82988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FF65F6"/>
    <w:multiLevelType w:val="multilevel"/>
    <w:tmpl w:val="9BF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2664A"/>
    <w:multiLevelType w:val="hybridMultilevel"/>
    <w:tmpl w:val="CC5430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A83761"/>
    <w:multiLevelType w:val="hybridMultilevel"/>
    <w:tmpl w:val="97F41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17051A"/>
    <w:multiLevelType w:val="hybridMultilevel"/>
    <w:tmpl w:val="931E8280"/>
    <w:lvl w:ilvl="0" w:tplc="851E2F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1675596"/>
    <w:multiLevelType w:val="multilevel"/>
    <w:tmpl w:val="3056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42979"/>
    <w:multiLevelType w:val="multilevel"/>
    <w:tmpl w:val="72C4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554353"/>
    <w:multiLevelType w:val="hybridMultilevel"/>
    <w:tmpl w:val="78444858"/>
    <w:lvl w:ilvl="0" w:tplc="7F66F902">
      <w:start w:val="1"/>
      <w:numFmt w:val="decimal"/>
      <w:lvlText w:val="(%1)"/>
      <w:lvlJc w:val="left"/>
      <w:pPr>
        <w:ind w:left="720" w:hanging="360"/>
      </w:pPr>
      <w:rPr>
        <w:rFonts w:hint="default"/>
        <w: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5791022"/>
    <w:multiLevelType w:val="multilevel"/>
    <w:tmpl w:val="4C20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C27EEE"/>
    <w:multiLevelType w:val="multilevel"/>
    <w:tmpl w:val="7DF25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C3593C"/>
    <w:multiLevelType w:val="multilevel"/>
    <w:tmpl w:val="322AE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10"/>
  </w:num>
  <w:num w:numId="5">
    <w:abstractNumId w:val="1"/>
  </w:num>
  <w:num w:numId="6">
    <w:abstractNumId w:val="13"/>
  </w:num>
  <w:num w:numId="7">
    <w:abstractNumId w:val="12"/>
  </w:num>
  <w:num w:numId="8">
    <w:abstractNumId w:val="8"/>
  </w:num>
  <w:num w:numId="9">
    <w:abstractNumId w:val="4"/>
  </w:num>
  <w:num w:numId="10">
    <w:abstractNumId w:val="9"/>
  </w:num>
  <w:num w:numId="11">
    <w:abstractNumId w:val="2"/>
  </w:num>
  <w:num w:numId="12">
    <w:abstractNumId w:val="1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567"/>
  <w:hyphenationZone w:val="425"/>
  <w:characterSpacingControl w:val="doNotCompress"/>
  <w:hdrShapeDefaults>
    <o:shapedefaults v:ext="edit" spidmax="12293"/>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0AB8"/>
    <w:rsid w:val="00001393"/>
    <w:rsid w:val="000048FF"/>
    <w:rsid w:val="000073ED"/>
    <w:rsid w:val="00012543"/>
    <w:rsid w:val="00014D7A"/>
    <w:rsid w:val="00015ED9"/>
    <w:rsid w:val="0002331F"/>
    <w:rsid w:val="000248C6"/>
    <w:rsid w:val="0002657B"/>
    <w:rsid w:val="00032FA7"/>
    <w:rsid w:val="000346BD"/>
    <w:rsid w:val="00034B36"/>
    <w:rsid w:val="000360E8"/>
    <w:rsid w:val="0004171D"/>
    <w:rsid w:val="00045F90"/>
    <w:rsid w:val="000507DB"/>
    <w:rsid w:val="00053E38"/>
    <w:rsid w:val="000549EE"/>
    <w:rsid w:val="000635ED"/>
    <w:rsid w:val="000702B3"/>
    <w:rsid w:val="000A065F"/>
    <w:rsid w:val="000A0F4B"/>
    <w:rsid w:val="000A17D5"/>
    <w:rsid w:val="000A4A16"/>
    <w:rsid w:val="000A7D08"/>
    <w:rsid w:val="000B3644"/>
    <w:rsid w:val="000B5458"/>
    <w:rsid w:val="000C2756"/>
    <w:rsid w:val="000C4ED5"/>
    <w:rsid w:val="000D3077"/>
    <w:rsid w:val="000F609B"/>
    <w:rsid w:val="0010025C"/>
    <w:rsid w:val="00106B32"/>
    <w:rsid w:val="00110724"/>
    <w:rsid w:val="00110942"/>
    <w:rsid w:val="00110E2C"/>
    <w:rsid w:val="0011491C"/>
    <w:rsid w:val="001160C4"/>
    <w:rsid w:val="00133E21"/>
    <w:rsid w:val="00134A79"/>
    <w:rsid w:val="00150D54"/>
    <w:rsid w:val="0016046E"/>
    <w:rsid w:val="001642D0"/>
    <w:rsid w:val="00167558"/>
    <w:rsid w:val="00170AB8"/>
    <w:rsid w:val="00174903"/>
    <w:rsid w:val="001764AE"/>
    <w:rsid w:val="0017726B"/>
    <w:rsid w:val="00181251"/>
    <w:rsid w:val="00186463"/>
    <w:rsid w:val="001A7B2C"/>
    <w:rsid w:val="001B2EBC"/>
    <w:rsid w:val="001B4AD8"/>
    <w:rsid w:val="001B5BA6"/>
    <w:rsid w:val="001D2D77"/>
    <w:rsid w:val="001D31CC"/>
    <w:rsid w:val="001D6BEA"/>
    <w:rsid w:val="001E14D8"/>
    <w:rsid w:val="001E5EC4"/>
    <w:rsid w:val="001E6D96"/>
    <w:rsid w:val="00200595"/>
    <w:rsid w:val="002050EC"/>
    <w:rsid w:val="00215848"/>
    <w:rsid w:val="0022423D"/>
    <w:rsid w:val="00233F6A"/>
    <w:rsid w:val="002410C7"/>
    <w:rsid w:val="00242FD6"/>
    <w:rsid w:val="002477CA"/>
    <w:rsid w:val="00255D29"/>
    <w:rsid w:val="00280D16"/>
    <w:rsid w:val="00280DB1"/>
    <w:rsid w:val="00291443"/>
    <w:rsid w:val="002940F9"/>
    <w:rsid w:val="002A3156"/>
    <w:rsid w:val="002A3C47"/>
    <w:rsid w:val="002A75C7"/>
    <w:rsid w:val="002B0CE5"/>
    <w:rsid w:val="002B1B2E"/>
    <w:rsid w:val="002B33DB"/>
    <w:rsid w:val="002B448D"/>
    <w:rsid w:val="002B6838"/>
    <w:rsid w:val="002B6AE2"/>
    <w:rsid w:val="002C459D"/>
    <w:rsid w:val="002D13A1"/>
    <w:rsid w:val="002D52F0"/>
    <w:rsid w:val="002D5C2B"/>
    <w:rsid w:val="002D6D3D"/>
    <w:rsid w:val="002D7C9F"/>
    <w:rsid w:val="002E43A5"/>
    <w:rsid w:val="002F2175"/>
    <w:rsid w:val="002F66C3"/>
    <w:rsid w:val="003066AD"/>
    <w:rsid w:val="00322ED7"/>
    <w:rsid w:val="00322F6D"/>
    <w:rsid w:val="00323420"/>
    <w:rsid w:val="0032525A"/>
    <w:rsid w:val="00330BC1"/>
    <w:rsid w:val="0034501F"/>
    <w:rsid w:val="003559AA"/>
    <w:rsid w:val="00357BE4"/>
    <w:rsid w:val="00371797"/>
    <w:rsid w:val="00371B61"/>
    <w:rsid w:val="0037267D"/>
    <w:rsid w:val="0038236D"/>
    <w:rsid w:val="00387846"/>
    <w:rsid w:val="00397394"/>
    <w:rsid w:val="003A253E"/>
    <w:rsid w:val="003A2AD3"/>
    <w:rsid w:val="003A2D02"/>
    <w:rsid w:val="003A4E58"/>
    <w:rsid w:val="003B6B7C"/>
    <w:rsid w:val="003C2BD8"/>
    <w:rsid w:val="003C5ED2"/>
    <w:rsid w:val="003D7051"/>
    <w:rsid w:val="003E1838"/>
    <w:rsid w:val="003E3388"/>
    <w:rsid w:val="003E41A9"/>
    <w:rsid w:val="003E4E87"/>
    <w:rsid w:val="003E597D"/>
    <w:rsid w:val="003F0533"/>
    <w:rsid w:val="003F5490"/>
    <w:rsid w:val="00406592"/>
    <w:rsid w:val="00413FED"/>
    <w:rsid w:val="004219F9"/>
    <w:rsid w:val="004266A8"/>
    <w:rsid w:val="00431EDB"/>
    <w:rsid w:val="00436E66"/>
    <w:rsid w:val="00437BA7"/>
    <w:rsid w:val="00444771"/>
    <w:rsid w:val="004475CC"/>
    <w:rsid w:val="00457055"/>
    <w:rsid w:val="004618A7"/>
    <w:rsid w:val="00470144"/>
    <w:rsid w:val="00477BF6"/>
    <w:rsid w:val="00482601"/>
    <w:rsid w:val="004845F7"/>
    <w:rsid w:val="00487360"/>
    <w:rsid w:val="004937B0"/>
    <w:rsid w:val="00493FB7"/>
    <w:rsid w:val="004A12BC"/>
    <w:rsid w:val="004A6045"/>
    <w:rsid w:val="004A7409"/>
    <w:rsid w:val="004A764E"/>
    <w:rsid w:val="004B220E"/>
    <w:rsid w:val="004B4E80"/>
    <w:rsid w:val="004B529F"/>
    <w:rsid w:val="004B7440"/>
    <w:rsid w:val="004C3E85"/>
    <w:rsid w:val="004C64BD"/>
    <w:rsid w:val="004C71BD"/>
    <w:rsid w:val="004D447A"/>
    <w:rsid w:val="004D5554"/>
    <w:rsid w:val="004E1967"/>
    <w:rsid w:val="004E4FD1"/>
    <w:rsid w:val="004F1C1F"/>
    <w:rsid w:val="004F42EA"/>
    <w:rsid w:val="004F6980"/>
    <w:rsid w:val="004F7EFC"/>
    <w:rsid w:val="005029E9"/>
    <w:rsid w:val="0051120B"/>
    <w:rsid w:val="00513ED2"/>
    <w:rsid w:val="00514340"/>
    <w:rsid w:val="00517E71"/>
    <w:rsid w:val="00523CBB"/>
    <w:rsid w:val="00526558"/>
    <w:rsid w:val="0052719B"/>
    <w:rsid w:val="00535E4E"/>
    <w:rsid w:val="00556300"/>
    <w:rsid w:val="0055758D"/>
    <w:rsid w:val="0056280F"/>
    <w:rsid w:val="00562AC7"/>
    <w:rsid w:val="00564075"/>
    <w:rsid w:val="0057198A"/>
    <w:rsid w:val="0057275F"/>
    <w:rsid w:val="0059205E"/>
    <w:rsid w:val="00594584"/>
    <w:rsid w:val="005A1AC0"/>
    <w:rsid w:val="005A3B14"/>
    <w:rsid w:val="005A55BB"/>
    <w:rsid w:val="005A5F5B"/>
    <w:rsid w:val="005B0ACC"/>
    <w:rsid w:val="005B3B4D"/>
    <w:rsid w:val="005C009C"/>
    <w:rsid w:val="005C57EE"/>
    <w:rsid w:val="005C6332"/>
    <w:rsid w:val="005E0187"/>
    <w:rsid w:val="005E2454"/>
    <w:rsid w:val="005E5525"/>
    <w:rsid w:val="005F2CCE"/>
    <w:rsid w:val="005F2DCD"/>
    <w:rsid w:val="00605A27"/>
    <w:rsid w:val="00614189"/>
    <w:rsid w:val="00616652"/>
    <w:rsid w:val="0061668A"/>
    <w:rsid w:val="006272A4"/>
    <w:rsid w:val="006353B5"/>
    <w:rsid w:val="00637A4C"/>
    <w:rsid w:val="006433A8"/>
    <w:rsid w:val="00644781"/>
    <w:rsid w:val="00645A22"/>
    <w:rsid w:val="006464AA"/>
    <w:rsid w:val="00647254"/>
    <w:rsid w:val="0065379C"/>
    <w:rsid w:val="00661711"/>
    <w:rsid w:val="00664BFC"/>
    <w:rsid w:val="00674970"/>
    <w:rsid w:val="006761C0"/>
    <w:rsid w:val="00677A86"/>
    <w:rsid w:val="00677C5C"/>
    <w:rsid w:val="00690915"/>
    <w:rsid w:val="00691634"/>
    <w:rsid w:val="00696521"/>
    <w:rsid w:val="00697301"/>
    <w:rsid w:val="006A4E6E"/>
    <w:rsid w:val="006C15A4"/>
    <w:rsid w:val="006C3433"/>
    <w:rsid w:val="006C5B5E"/>
    <w:rsid w:val="006E3554"/>
    <w:rsid w:val="006E609A"/>
    <w:rsid w:val="006E7A1B"/>
    <w:rsid w:val="006F33CD"/>
    <w:rsid w:val="00713781"/>
    <w:rsid w:val="00716A7E"/>
    <w:rsid w:val="0072155A"/>
    <w:rsid w:val="007360E5"/>
    <w:rsid w:val="00740732"/>
    <w:rsid w:val="00743B11"/>
    <w:rsid w:val="00743FB9"/>
    <w:rsid w:val="00750D6D"/>
    <w:rsid w:val="0075154E"/>
    <w:rsid w:val="007522D3"/>
    <w:rsid w:val="0075420B"/>
    <w:rsid w:val="007560A8"/>
    <w:rsid w:val="007659D1"/>
    <w:rsid w:val="00770C87"/>
    <w:rsid w:val="007727C6"/>
    <w:rsid w:val="00791510"/>
    <w:rsid w:val="0079628A"/>
    <w:rsid w:val="007962D6"/>
    <w:rsid w:val="00797444"/>
    <w:rsid w:val="00797CDB"/>
    <w:rsid w:val="007A6279"/>
    <w:rsid w:val="007A6F3D"/>
    <w:rsid w:val="007B33E7"/>
    <w:rsid w:val="007B4243"/>
    <w:rsid w:val="007B48C8"/>
    <w:rsid w:val="007B700E"/>
    <w:rsid w:val="007C272E"/>
    <w:rsid w:val="007D00C9"/>
    <w:rsid w:val="007D0B32"/>
    <w:rsid w:val="007D4890"/>
    <w:rsid w:val="007D7909"/>
    <w:rsid w:val="007E2F40"/>
    <w:rsid w:val="007F1FEE"/>
    <w:rsid w:val="007F3FE2"/>
    <w:rsid w:val="007F4A46"/>
    <w:rsid w:val="008005AE"/>
    <w:rsid w:val="00800979"/>
    <w:rsid w:val="008147B8"/>
    <w:rsid w:val="008323EC"/>
    <w:rsid w:val="0083354E"/>
    <w:rsid w:val="00834546"/>
    <w:rsid w:val="0083572A"/>
    <w:rsid w:val="008369AE"/>
    <w:rsid w:val="00851E11"/>
    <w:rsid w:val="008521E1"/>
    <w:rsid w:val="00857ACE"/>
    <w:rsid w:val="00867C0D"/>
    <w:rsid w:val="0087148B"/>
    <w:rsid w:val="00872367"/>
    <w:rsid w:val="00873205"/>
    <w:rsid w:val="0087505A"/>
    <w:rsid w:val="00876C0D"/>
    <w:rsid w:val="008770B4"/>
    <w:rsid w:val="00880015"/>
    <w:rsid w:val="00880A39"/>
    <w:rsid w:val="00880D05"/>
    <w:rsid w:val="00880FE0"/>
    <w:rsid w:val="00881436"/>
    <w:rsid w:val="00891F23"/>
    <w:rsid w:val="008926F2"/>
    <w:rsid w:val="008960C4"/>
    <w:rsid w:val="008A61A5"/>
    <w:rsid w:val="008A781E"/>
    <w:rsid w:val="008B5E6E"/>
    <w:rsid w:val="008C3522"/>
    <w:rsid w:val="008D77EE"/>
    <w:rsid w:val="008E127B"/>
    <w:rsid w:val="008E7459"/>
    <w:rsid w:val="008F037C"/>
    <w:rsid w:val="008F1C94"/>
    <w:rsid w:val="008F3889"/>
    <w:rsid w:val="008F41FA"/>
    <w:rsid w:val="00903603"/>
    <w:rsid w:val="00913F7C"/>
    <w:rsid w:val="009526D5"/>
    <w:rsid w:val="009607C9"/>
    <w:rsid w:val="00972213"/>
    <w:rsid w:val="009736EA"/>
    <w:rsid w:val="00973725"/>
    <w:rsid w:val="00980BE1"/>
    <w:rsid w:val="00980CAE"/>
    <w:rsid w:val="009845A6"/>
    <w:rsid w:val="00984AB3"/>
    <w:rsid w:val="00984E34"/>
    <w:rsid w:val="00990BCC"/>
    <w:rsid w:val="009A1061"/>
    <w:rsid w:val="009B1566"/>
    <w:rsid w:val="009B218A"/>
    <w:rsid w:val="009B274C"/>
    <w:rsid w:val="009B34C4"/>
    <w:rsid w:val="009D0BBD"/>
    <w:rsid w:val="009D24BB"/>
    <w:rsid w:val="009D59C8"/>
    <w:rsid w:val="009D7A35"/>
    <w:rsid w:val="009E18CB"/>
    <w:rsid w:val="009E3B2C"/>
    <w:rsid w:val="009E4006"/>
    <w:rsid w:val="009E56AC"/>
    <w:rsid w:val="009E7019"/>
    <w:rsid w:val="009F1307"/>
    <w:rsid w:val="009F1A19"/>
    <w:rsid w:val="009F7519"/>
    <w:rsid w:val="009F7EE0"/>
    <w:rsid w:val="00A040AC"/>
    <w:rsid w:val="00A12915"/>
    <w:rsid w:val="00A27A5F"/>
    <w:rsid w:val="00A30238"/>
    <w:rsid w:val="00A33115"/>
    <w:rsid w:val="00A33ABA"/>
    <w:rsid w:val="00A35538"/>
    <w:rsid w:val="00A61B6B"/>
    <w:rsid w:val="00A80F36"/>
    <w:rsid w:val="00A81DEA"/>
    <w:rsid w:val="00A961A1"/>
    <w:rsid w:val="00AA1355"/>
    <w:rsid w:val="00AA1E16"/>
    <w:rsid w:val="00AA276B"/>
    <w:rsid w:val="00AA4F4D"/>
    <w:rsid w:val="00AB3A0E"/>
    <w:rsid w:val="00AB3CC0"/>
    <w:rsid w:val="00AC1448"/>
    <w:rsid w:val="00AC1C58"/>
    <w:rsid w:val="00AC3DCF"/>
    <w:rsid w:val="00AC69BC"/>
    <w:rsid w:val="00AC7638"/>
    <w:rsid w:val="00AE0A47"/>
    <w:rsid w:val="00AE7713"/>
    <w:rsid w:val="00AF085E"/>
    <w:rsid w:val="00AF323F"/>
    <w:rsid w:val="00AF5ADD"/>
    <w:rsid w:val="00B207AE"/>
    <w:rsid w:val="00B20B1D"/>
    <w:rsid w:val="00B2336A"/>
    <w:rsid w:val="00B23D84"/>
    <w:rsid w:val="00B269E1"/>
    <w:rsid w:val="00B3016D"/>
    <w:rsid w:val="00B33159"/>
    <w:rsid w:val="00B34E5F"/>
    <w:rsid w:val="00B45F66"/>
    <w:rsid w:val="00B50857"/>
    <w:rsid w:val="00B50DD9"/>
    <w:rsid w:val="00B513C7"/>
    <w:rsid w:val="00B52C0F"/>
    <w:rsid w:val="00B536F0"/>
    <w:rsid w:val="00B5757D"/>
    <w:rsid w:val="00B646A5"/>
    <w:rsid w:val="00B663E2"/>
    <w:rsid w:val="00B6654E"/>
    <w:rsid w:val="00B673DA"/>
    <w:rsid w:val="00B718DC"/>
    <w:rsid w:val="00B7222E"/>
    <w:rsid w:val="00B75238"/>
    <w:rsid w:val="00B764A4"/>
    <w:rsid w:val="00B77375"/>
    <w:rsid w:val="00B8284D"/>
    <w:rsid w:val="00BA3CA8"/>
    <w:rsid w:val="00BA5F20"/>
    <w:rsid w:val="00BA60F9"/>
    <w:rsid w:val="00BC0FA0"/>
    <w:rsid w:val="00BC37F0"/>
    <w:rsid w:val="00BD0796"/>
    <w:rsid w:val="00BD098D"/>
    <w:rsid w:val="00BD0EDE"/>
    <w:rsid w:val="00BD50C9"/>
    <w:rsid w:val="00BD58BE"/>
    <w:rsid w:val="00BD6702"/>
    <w:rsid w:val="00BF1DF4"/>
    <w:rsid w:val="00BF4F23"/>
    <w:rsid w:val="00BF6E85"/>
    <w:rsid w:val="00C02F13"/>
    <w:rsid w:val="00C10760"/>
    <w:rsid w:val="00C107F2"/>
    <w:rsid w:val="00C158B8"/>
    <w:rsid w:val="00C20AA6"/>
    <w:rsid w:val="00C221B4"/>
    <w:rsid w:val="00C2714E"/>
    <w:rsid w:val="00C31A03"/>
    <w:rsid w:val="00C33362"/>
    <w:rsid w:val="00C524D7"/>
    <w:rsid w:val="00C608C0"/>
    <w:rsid w:val="00C647ED"/>
    <w:rsid w:val="00C6513B"/>
    <w:rsid w:val="00C76C5F"/>
    <w:rsid w:val="00C82EDF"/>
    <w:rsid w:val="00C95502"/>
    <w:rsid w:val="00C97BF9"/>
    <w:rsid w:val="00CD4832"/>
    <w:rsid w:val="00CE1C97"/>
    <w:rsid w:val="00CE7DA8"/>
    <w:rsid w:val="00CF3AF3"/>
    <w:rsid w:val="00CF7FE3"/>
    <w:rsid w:val="00D0037D"/>
    <w:rsid w:val="00D01D0B"/>
    <w:rsid w:val="00D05D2C"/>
    <w:rsid w:val="00D06E2E"/>
    <w:rsid w:val="00D12E6C"/>
    <w:rsid w:val="00D20751"/>
    <w:rsid w:val="00D20B27"/>
    <w:rsid w:val="00D20B8F"/>
    <w:rsid w:val="00D21C1C"/>
    <w:rsid w:val="00D22E7B"/>
    <w:rsid w:val="00D24BAA"/>
    <w:rsid w:val="00D264F2"/>
    <w:rsid w:val="00D33BCE"/>
    <w:rsid w:val="00D350B4"/>
    <w:rsid w:val="00D41C27"/>
    <w:rsid w:val="00D5773C"/>
    <w:rsid w:val="00D659F3"/>
    <w:rsid w:val="00D66595"/>
    <w:rsid w:val="00D6791B"/>
    <w:rsid w:val="00D87FFA"/>
    <w:rsid w:val="00D9721A"/>
    <w:rsid w:val="00DA3C6C"/>
    <w:rsid w:val="00DA51A3"/>
    <w:rsid w:val="00DB5E4B"/>
    <w:rsid w:val="00DC0A79"/>
    <w:rsid w:val="00DC454F"/>
    <w:rsid w:val="00DC7250"/>
    <w:rsid w:val="00DC7306"/>
    <w:rsid w:val="00DD1475"/>
    <w:rsid w:val="00DE565B"/>
    <w:rsid w:val="00DF53F4"/>
    <w:rsid w:val="00E01EAC"/>
    <w:rsid w:val="00E05420"/>
    <w:rsid w:val="00E05AAA"/>
    <w:rsid w:val="00E1143F"/>
    <w:rsid w:val="00E12EB0"/>
    <w:rsid w:val="00E26877"/>
    <w:rsid w:val="00E43A7F"/>
    <w:rsid w:val="00E50312"/>
    <w:rsid w:val="00E61D17"/>
    <w:rsid w:val="00E63386"/>
    <w:rsid w:val="00E66041"/>
    <w:rsid w:val="00E6685A"/>
    <w:rsid w:val="00E67725"/>
    <w:rsid w:val="00E7216E"/>
    <w:rsid w:val="00E85C46"/>
    <w:rsid w:val="00E95422"/>
    <w:rsid w:val="00EA386F"/>
    <w:rsid w:val="00EA4814"/>
    <w:rsid w:val="00EA788F"/>
    <w:rsid w:val="00EB5BEE"/>
    <w:rsid w:val="00EC17B5"/>
    <w:rsid w:val="00ED13CA"/>
    <w:rsid w:val="00ED7CC8"/>
    <w:rsid w:val="00EE6FF6"/>
    <w:rsid w:val="00EE7652"/>
    <w:rsid w:val="00EE7E5A"/>
    <w:rsid w:val="00EF04C4"/>
    <w:rsid w:val="00EF1448"/>
    <w:rsid w:val="00EF6FBD"/>
    <w:rsid w:val="00EF71CF"/>
    <w:rsid w:val="00EF7C65"/>
    <w:rsid w:val="00F00E20"/>
    <w:rsid w:val="00F0625C"/>
    <w:rsid w:val="00F11DEA"/>
    <w:rsid w:val="00F173A4"/>
    <w:rsid w:val="00F17AC1"/>
    <w:rsid w:val="00F21817"/>
    <w:rsid w:val="00F233EE"/>
    <w:rsid w:val="00F26215"/>
    <w:rsid w:val="00F40097"/>
    <w:rsid w:val="00F62DD7"/>
    <w:rsid w:val="00F643B8"/>
    <w:rsid w:val="00F70433"/>
    <w:rsid w:val="00F765F0"/>
    <w:rsid w:val="00F813C8"/>
    <w:rsid w:val="00F91E92"/>
    <w:rsid w:val="00F95866"/>
    <w:rsid w:val="00F96DF5"/>
    <w:rsid w:val="00FA6ADE"/>
    <w:rsid w:val="00FB5B8F"/>
    <w:rsid w:val="00FB693C"/>
    <w:rsid w:val="00FB74A5"/>
    <w:rsid w:val="00FC2502"/>
    <w:rsid w:val="00FC7A81"/>
    <w:rsid w:val="00FD1618"/>
    <w:rsid w:val="00FE0DC6"/>
    <w:rsid w:val="00FE5E88"/>
    <w:rsid w:val="00FE685A"/>
    <w:rsid w:val="00FF430F"/>
    <w:rsid w:val="00FF5A52"/>
    <w:rsid w:val="00FF77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93"/>
    <o:shapelayout v:ext="edit">
      <o:idmap v:ext="edit" data="1"/>
    </o:shapelayout>
  </w:shapeDefaults>
  <w:decimalSymbol w:val=","/>
  <w:listSeparator w:val=";"/>
  <w14:docId w14:val="365E08C9"/>
  <w15:docId w15:val="{04E77270-3D7E-4DED-816A-8621E47E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F23"/>
    <w:pPr>
      <w:spacing w:after="200" w:line="276" w:lineRule="auto"/>
    </w:pPr>
    <w:rPr>
      <w:sz w:val="22"/>
      <w:szCs w:val="22"/>
      <w:lang w:val="en-GB"/>
    </w:rPr>
  </w:style>
  <w:style w:type="paragraph" w:styleId="Titre2">
    <w:name w:val="heading 2"/>
    <w:basedOn w:val="Normal"/>
    <w:next w:val="Normal"/>
    <w:link w:val="Titre2Car"/>
    <w:uiPriority w:val="9"/>
    <w:unhideWhenUsed/>
    <w:qFormat/>
    <w:rsid w:val="00D87FFA"/>
    <w:pPr>
      <w:keepNext/>
      <w:spacing w:before="240" w:after="60"/>
      <w:outlineLvl w:val="1"/>
    </w:pPr>
    <w:rPr>
      <w:rFonts w:ascii="Cambria" w:eastAsia="Times New Roman" w:hAnsi="Cambria"/>
      <w:b/>
      <w:bCs/>
      <w:i/>
      <w:iCs/>
      <w:sz w:val="28"/>
      <w:szCs w:val="28"/>
    </w:rPr>
  </w:style>
  <w:style w:type="paragraph" w:styleId="Titre3">
    <w:name w:val="heading 3"/>
    <w:basedOn w:val="Normal"/>
    <w:link w:val="Titre3Car"/>
    <w:uiPriority w:val="9"/>
    <w:qFormat/>
    <w:rsid w:val="00A961A1"/>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Titre4">
    <w:name w:val="heading 4"/>
    <w:basedOn w:val="Normal"/>
    <w:next w:val="Normal"/>
    <w:link w:val="Titre4Car"/>
    <w:uiPriority w:val="9"/>
    <w:unhideWhenUsed/>
    <w:qFormat/>
    <w:rsid w:val="00D87FFA"/>
    <w:pPr>
      <w:keepNext/>
      <w:spacing w:before="240" w:after="60"/>
      <w:outlineLvl w:val="3"/>
    </w:pPr>
    <w:rPr>
      <w:rFonts w:eastAsia="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87FFA"/>
    <w:rPr>
      <w:rFonts w:ascii="Cambria" w:eastAsia="Times New Roman" w:hAnsi="Cambria" w:cs="Times New Roman"/>
      <w:b/>
      <w:bCs/>
      <w:i/>
      <w:iCs/>
      <w:sz w:val="28"/>
      <w:szCs w:val="28"/>
      <w:lang w:val="en-GB"/>
    </w:rPr>
  </w:style>
  <w:style w:type="character" w:customStyle="1" w:styleId="Titre3Car">
    <w:name w:val="Titre 3 Car"/>
    <w:basedOn w:val="Policepardfaut"/>
    <w:link w:val="Titre3"/>
    <w:uiPriority w:val="9"/>
    <w:rsid w:val="00A961A1"/>
    <w:rPr>
      <w:rFonts w:ascii="Times New Roman" w:eastAsia="Times New Roman" w:hAnsi="Times New Roman"/>
      <w:b/>
      <w:bCs/>
      <w:sz w:val="27"/>
      <w:szCs w:val="27"/>
    </w:rPr>
  </w:style>
  <w:style w:type="character" w:customStyle="1" w:styleId="Titre4Car">
    <w:name w:val="Titre 4 Car"/>
    <w:basedOn w:val="Policepardfaut"/>
    <w:link w:val="Titre4"/>
    <w:uiPriority w:val="9"/>
    <w:rsid w:val="00D87FFA"/>
    <w:rPr>
      <w:rFonts w:ascii="Calibri" w:eastAsia="Times New Roman" w:hAnsi="Calibri" w:cs="Times New Roman"/>
      <w:b/>
      <w:bCs/>
      <w:sz w:val="28"/>
      <w:szCs w:val="28"/>
      <w:lang w:val="en-GB"/>
    </w:rPr>
  </w:style>
  <w:style w:type="character" w:styleId="Marquedecommentaire">
    <w:name w:val="annotation reference"/>
    <w:uiPriority w:val="99"/>
    <w:semiHidden/>
    <w:unhideWhenUsed/>
    <w:rsid w:val="005E2454"/>
    <w:rPr>
      <w:sz w:val="16"/>
      <w:szCs w:val="16"/>
    </w:rPr>
  </w:style>
  <w:style w:type="paragraph" w:styleId="Commentaire">
    <w:name w:val="annotation text"/>
    <w:basedOn w:val="Normal"/>
    <w:link w:val="CommentaireCar"/>
    <w:uiPriority w:val="99"/>
    <w:semiHidden/>
    <w:unhideWhenUsed/>
    <w:rsid w:val="005E2454"/>
    <w:rPr>
      <w:sz w:val="20"/>
      <w:szCs w:val="20"/>
    </w:rPr>
  </w:style>
  <w:style w:type="character" w:customStyle="1" w:styleId="CommentaireCar">
    <w:name w:val="Commentaire Car"/>
    <w:link w:val="Commentaire"/>
    <w:uiPriority w:val="99"/>
    <w:semiHidden/>
    <w:rsid w:val="005E2454"/>
    <w:rPr>
      <w:lang w:eastAsia="en-US"/>
    </w:rPr>
  </w:style>
  <w:style w:type="paragraph" w:styleId="Objetducommentaire">
    <w:name w:val="annotation subject"/>
    <w:basedOn w:val="Commentaire"/>
    <w:next w:val="Commentaire"/>
    <w:link w:val="ObjetducommentaireCar"/>
    <w:uiPriority w:val="99"/>
    <w:semiHidden/>
    <w:unhideWhenUsed/>
    <w:rsid w:val="005E2454"/>
    <w:rPr>
      <w:b/>
      <w:bCs/>
    </w:rPr>
  </w:style>
  <w:style w:type="character" w:customStyle="1" w:styleId="ObjetducommentaireCar">
    <w:name w:val="Objet du commentaire Car"/>
    <w:link w:val="Objetducommentaire"/>
    <w:uiPriority w:val="99"/>
    <w:semiHidden/>
    <w:rsid w:val="005E2454"/>
    <w:rPr>
      <w:b/>
      <w:bCs/>
      <w:lang w:eastAsia="en-US"/>
    </w:rPr>
  </w:style>
  <w:style w:type="paragraph" w:styleId="Textedebulles">
    <w:name w:val="Balloon Text"/>
    <w:basedOn w:val="Normal"/>
    <w:link w:val="TextedebullesCar"/>
    <w:uiPriority w:val="99"/>
    <w:semiHidden/>
    <w:unhideWhenUsed/>
    <w:rsid w:val="005E2454"/>
    <w:pPr>
      <w:spacing w:after="0" w:line="240" w:lineRule="auto"/>
    </w:pPr>
    <w:rPr>
      <w:rFonts w:ascii="Tahoma" w:hAnsi="Tahoma"/>
      <w:sz w:val="16"/>
      <w:szCs w:val="16"/>
    </w:rPr>
  </w:style>
  <w:style w:type="character" w:customStyle="1" w:styleId="TextedebullesCar">
    <w:name w:val="Texte de bulles Car"/>
    <w:link w:val="Textedebulles"/>
    <w:uiPriority w:val="99"/>
    <w:semiHidden/>
    <w:rsid w:val="005E2454"/>
    <w:rPr>
      <w:rFonts w:ascii="Tahoma" w:hAnsi="Tahoma" w:cs="Tahoma"/>
      <w:sz w:val="16"/>
      <w:szCs w:val="16"/>
      <w:lang w:eastAsia="en-US"/>
    </w:rPr>
  </w:style>
  <w:style w:type="paragraph" w:styleId="Paragraphedeliste">
    <w:name w:val="List Paragraph"/>
    <w:basedOn w:val="Normal"/>
    <w:uiPriority w:val="34"/>
    <w:qFormat/>
    <w:rsid w:val="00D9721A"/>
    <w:pPr>
      <w:ind w:left="708"/>
    </w:pPr>
  </w:style>
  <w:style w:type="paragraph" w:styleId="En-tte">
    <w:name w:val="header"/>
    <w:basedOn w:val="Normal"/>
    <w:link w:val="En-tteCar"/>
    <w:uiPriority w:val="99"/>
    <w:unhideWhenUsed/>
    <w:rsid w:val="00D9721A"/>
    <w:pPr>
      <w:tabs>
        <w:tab w:val="center" w:pos="4536"/>
        <w:tab w:val="right" w:pos="9072"/>
      </w:tabs>
    </w:pPr>
  </w:style>
  <w:style w:type="character" w:customStyle="1" w:styleId="En-tteCar">
    <w:name w:val="En-tête Car"/>
    <w:link w:val="En-tte"/>
    <w:uiPriority w:val="99"/>
    <w:rsid w:val="00D9721A"/>
    <w:rPr>
      <w:sz w:val="22"/>
      <w:szCs w:val="22"/>
      <w:lang w:val="en-GB" w:eastAsia="en-US"/>
    </w:rPr>
  </w:style>
  <w:style w:type="paragraph" w:styleId="Pieddepage">
    <w:name w:val="footer"/>
    <w:basedOn w:val="Normal"/>
    <w:link w:val="PieddepageCar"/>
    <w:uiPriority w:val="99"/>
    <w:unhideWhenUsed/>
    <w:rsid w:val="00D9721A"/>
    <w:pPr>
      <w:tabs>
        <w:tab w:val="center" w:pos="4536"/>
        <w:tab w:val="right" w:pos="9072"/>
      </w:tabs>
    </w:pPr>
  </w:style>
  <w:style w:type="character" w:customStyle="1" w:styleId="PieddepageCar">
    <w:name w:val="Pied de page Car"/>
    <w:link w:val="Pieddepage"/>
    <w:uiPriority w:val="99"/>
    <w:rsid w:val="00D9721A"/>
    <w:rPr>
      <w:sz w:val="22"/>
      <w:szCs w:val="22"/>
      <w:lang w:val="en-GB" w:eastAsia="en-US"/>
    </w:rPr>
  </w:style>
  <w:style w:type="character" w:styleId="Lienhypertexte">
    <w:name w:val="Hyperlink"/>
    <w:uiPriority w:val="99"/>
    <w:unhideWhenUsed/>
    <w:rsid w:val="001B2EBC"/>
    <w:rPr>
      <w:color w:val="0563C1"/>
      <w:u w:val="single"/>
    </w:rPr>
  </w:style>
  <w:style w:type="character" w:customStyle="1" w:styleId="UnresolvedMention1">
    <w:name w:val="Unresolved Mention1"/>
    <w:uiPriority w:val="99"/>
    <w:semiHidden/>
    <w:unhideWhenUsed/>
    <w:rsid w:val="001B2EBC"/>
    <w:rPr>
      <w:color w:val="605E5C"/>
      <w:shd w:val="clear" w:color="auto" w:fill="E1DFDD"/>
    </w:rPr>
  </w:style>
  <w:style w:type="paragraph" w:styleId="NormalWeb">
    <w:name w:val="Normal (Web)"/>
    <w:basedOn w:val="Normal"/>
    <w:uiPriority w:val="99"/>
    <w:unhideWhenUsed/>
    <w:rsid w:val="00134A79"/>
    <w:pPr>
      <w:spacing w:before="100" w:beforeAutospacing="1" w:after="100" w:afterAutospacing="1" w:line="240" w:lineRule="auto"/>
    </w:pPr>
    <w:rPr>
      <w:rFonts w:ascii="Times New Roman" w:eastAsia="Times New Roman" w:hAnsi="Times New Roman"/>
      <w:sz w:val="24"/>
      <w:szCs w:val="24"/>
      <w:lang w:val="en-US"/>
    </w:rPr>
  </w:style>
  <w:style w:type="character" w:styleId="Accentuation">
    <w:name w:val="Emphasis"/>
    <w:basedOn w:val="Policepardfaut"/>
    <w:uiPriority w:val="20"/>
    <w:qFormat/>
    <w:rsid w:val="00A961A1"/>
    <w:rPr>
      <w:i/>
      <w:iCs/>
    </w:rPr>
  </w:style>
  <w:style w:type="character" w:styleId="lev">
    <w:name w:val="Strong"/>
    <w:basedOn w:val="Policepardfaut"/>
    <w:uiPriority w:val="22"/>
    <w:qFormat/>
    <w:rsid w:val="004D447A"/>
    <w:rPr>
      <w:b/>
      <w:bCs/>
    </w:rPr>
  </w:style>
  <w:style w:type="character" w:customStyle="1" w:styleId="anchor-text">
    <w:name w:val="anchor-text"/>
    <w:basedOn w:val="Policepardfaut"/>
    <w:rsid w:val="00D87FFA"/>
  </w:style>
  <w:style w:type="character" w:customStyle="1" w:styleId="download-link-title">
    <w:name w:val="download-link-title"/>
    <w:basedOn w:val="Policepardfaut"/>
    <w:rsid w:val="00D87FFA"/>
  </w:style>
  <w:style w:type="character" w:customStyle="1" w:styleId="captions">
    <w:name w:val="captions"/>
    <w:basedOn w:val="Policepardfaut"/>
    <w:rsid w:val="00D87FFA"/>
  </w:style>
  <w:style w:type="character" w:customStyle="1" w:styleId="label">
    <w:name w:val="label"/>
    <w:basedOn w:val="Policepardfaut"/>
    <w:rsid w:val="00D87FFA"/>
  </w:style>
  <w:style w:type="paragraph" w:customStyle="1" w:styleId="source">
    <w:name w:val="source"/>
    <w:basedOn w:val="Normal"/>
    <w:rsid w:val="00D87FF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gk">
    <w:name w:val="gk"/>
    <w:basedOn w:val="Normal"/>
    <w:rsid w:val="00E43A7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ist-grouptitle">
    <w:name w:val="list-group__title"/>
    <w:basedOn w:val="Policepardfaut"/>
    <w:rsid w:val="005A55BB"/>
  </w:style>
  <w:style w:type="character" w:customStyle="1" w:styleId="snippet-contentcaption">
    <w:name w:val="snippet-content__caption"/>
    <w:basedOn w:val="Policepardfaut"/>
    <w:rsid w:val="005A55BB"/>
  </w:style>
  <w:style w:type="character" w:customStyle="1" w:styleId="websearch-marked">
    <w:name w:val="web_search-marked"/>
    <w:basedOn w:val="Policepardfaut"/>
    <w:rsid w:val="00BC37F0"/>
  </w:style>
  <w:style w:type="paragraph" w:customStyle="1" w:styleId="NormalHanging12a">
    <w:name w:val="NormalHanging12a"/>
    <w:basedOn w:val="Normal"/>
    <w:link w:val="NormalHanging12aChar"/>
    <w:rsid w:val="000346BD"/>
    <w:pPr>
      <w:widowControl w:val="0"/>
      <w:spacing w:after="240" w:line="240" w:lineRule="auto"/>
      <w:ind w:left="567" w:hanging="567"/>
    </w:pPr>
    <w:rPr>
      <w:rFonts w:ascii="Times New Roman" w:eastAsia="Times New Roman" w:hAnsi="Times New Roman"/>
      <w:sz w:val="24"/>
      <w:szCs w:val="20"/>
      <w:lang w:val="fr-FR" w:eastAsia="en-GB"/>
    </w:rPr>
  </w:style>
  <w:style w:type="character" w:customStyle="1" w:styleId="NormalHanging12aChar">
    <w:name w:val="NormalHanging12a Char"/>
    <w:basedOn w:val="Policepardfaut"/>
    <w:link w:val="NormalHanging12a"/>
    <w:locked/>
    <w:rsid w:val="000346BD"/>
    <w:rPr>
      <w:rFonts w:ascii="Times New Roman" w:eastAsia="Times New Roman" w:hAnsi="Times New Roman"/>
      <w:sz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13248">
      <w:bodyDiv w:val="1"/>
      <w:marLeft w:val="0"/>
      <w:marRight w:val="0"/>
      <w:marTop w:val="0"/>
      <w:marBottom w:val="0"/>
      <w:divBdr>
        <w:top w:val="none" w:sz="0" w:space="0" w:color="auto"/>
        <w:left w:val="none" w:sz="0" w:space="0" w:color="auto"/>
        <w:bottom w:val="none" w:sz="0" w:space="0" w:color="auto"/>
        <w:right w:val="none" w:sz="0" w:space="0" w:color="auto"/>
      </w:divBdr>
      <w:divsChild>
        <w:div w:id="31855151">
          <w:marLeft w:val="0"/>
          <w:marRight w:val="0"/>
          <w:marTop w:val="0"/>
          <w:marBottom w:val="0"/>
          <w:divBdr>
            <w:top w:val="none" w:sz="0" w:space="0" w:color="auto"/>
            <w:left w:val="none" w:sz="0" w:space="0" w:color="auto"/>
            <w:bottom w:val="none" w:sz="0" w:space="0" w:color="auto"/>
            <w:right w:val="none" w:sz="0" w:space="0" w:color="auto"/>
          </w:divBdr>
          <w:divsChild>
            <w:div w:id="993070594">
              <w:marLeft w:val="801"/>
              <w:marRight w:val="801"/>
              <w:marTop w:val="0"/>
              <w:marBottom w:val="0"/>
              <w:divBdr>
                <w:top w:val="none" w:sz="0" w:space="0" w:color="auto"/>
                <w:left w:val="none" w:sz="0" w:space="0" w:color="auto"/>
                <w:bottom w:val="none" w:sz="0" w:space="0" w:color="auto"/>
                <w:right w:val="none" w:sz="0" w:space="0" w:color="auto"/>
              </w:divBdr>
            </w:div>
          </w:divsChild>
        </w:div>
        <w:div w:id="115368902">
          <w:marLeft w:val="0"/>
          <w:marRight w:val="0"/>
          <w:marTop w:val="0"/>
          <w:marBottom w:val="0"/>
          <w:divBdr>
            <w:top w:val="none" w:sz="0" w:space="0" w:color="auto"/>
            <w:left w:val="none" w:sz="0" w:space="0" w:color="auto"/>
            <w:bottom w:val="none" w:sz="0" w:space="0" w:color="auto"/>
            <w:right w:val="none" w:sz="0" w:space="0" w:color="auto"/>
          </w:divBdr>
          <w:divsChild>
            <w:div w:id="2022244976">
              <w:marLeft w:val="0"/>
              <w:marRight w:val="0"/>
              <w:marTop w:val="0"/>
              <w:marBottom w:val="0"/>
              <w:divBdr>
                <w:top w:val="none" w:sz="0" w:space="0" w:color="auto"/>
                <w:left w:val="none" w:sz="0" w:space="0" w:color="auto"/>
                <w:bottom w:val="none" w:sz="0" w:space="0" w:color="auto"/>
                <w:right w:val="none" w:sz="0" w:space="0" w:color="auto"/>
              </w:divBdr>
              <w:divsChild>
                <w:div w:id="713653353">
                  <w:marLeft w:val="0"/>
                  <w:marRight w:val="0"/>
                  <w:marTop w:val="100"/>
                  <w:marBottom w:val="100"/>
                  <w:divBdr>
                    <w:top w:val="none" w:sz="0" w:space="0" w:color="auto"/>
                    <w:left w:val="none" w:sz="0" w:space="0" w:color="auto"/>
                    <w:bottom w:val="none" w:sz="0" w:space="0" w:color="auto"/>
                    <w:right w:val="none" w:sz="0" w:space="0" w:color="auto"/>
                  </w:divBdr>
                  <w:divsChild>
                    <w:div w:id="806777521">
                      <w:marLeft w:val="0"/>
                      <w:marRight w:val="0"/>
                      <w:marTop w:val="0"/>
                      <w:marBottom w:val="0"/>
                      <w:divBdr>
                        <w:top w:val="none" w:sz="0" w:space="0" w:color="auto"/>
                        <w:left w:val="none" w:sz="0" w:space="0" w:color="auto"/>
                        <w:bottom w:val="none" w:sz="0" w:space="0" w:color="auto"/>
                        <w:right w:val="none" w:sz="0" w:space="0" w:color="auto"/>
                      </w:divBdr>
                      <w:divsChild>
                        <w:div w:id="40974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49325">
          <w:marLeft w:val="0"/>
          <w:marRight w:val="0"/>
          <w:marTop w:val="0"/>
          <w:marBottom w:val="0"/>
          <w:divBdr>
            <w:top w:val="none" w:sz="0" w:space="0" w:color="auto"/>
            <w:left w:val="none" w:sz="0" w:space="0" w:color="auto"/>
            <w:bottom w:val="none" w:sz="0" w:space="0" w:color="auto"/>
            <w:right w:val="none" w:sz="0" w:space="0" w:color="auto"/>
          </w:divBdr>
          <w:divsChild>
            <w:div w:id="1003120434">
              <w:marLeft w:val="801"/>
              <w:marRight w:val="801"/>
              <w:marTop w:val="0"/>
              <w:marBottom w:val="0"/>
              <w:divBdr>
                <w:top w:val="none" w:sz="0" w:space="0" w:color="auto"/>
                <w:left w:val="none" w:sz="0" w:space="0" w:color="auto"/>
                <w:bottom w:val="none" w:sz="0" w:space="0" w:color="auto"/>
                <w:right w:val="none" w:sz="0" w:space="0" w:color="auto"/>
              </w:divBdr>
            </w:div>
          </w:divsChild>
        </w:div>
        <w:div w:id="151337171">
          <w:marLeft w:val="0"/>
          <w:marRight w:val="0"/>
          <w:marTop w:val="0"/>
          <w:marBottom w:val="0"/>
          <w:divBdr>
            <w:top w:val="none" w:sz="0" w:space="0" w:color="auto"/>
            <w:left w:val="none" w:sz="0" w:space="0" w:color="auto"/>
            <w:bottom w:val="none" w:sz="0" w:space="0" w:color="auto"/>
            <w:right w:val="none" w:sz="0" w:space="0" w:color="auto"/>
          </w:divBdr>
          <w:divsChild>
            <w:div w:id="1669560105">
              <w:marLeft w:val="0"/>
              <w:marRight w:val="0"/>
              <w:marTop w:val="100"/>
              <w:marBottom w:val="100"/>
              <w:divBdr>
                <w:top w:val="none" w:sz="0" w:space="0" w:color="auto"/>
                <w:left w:val="none" w:sz="0" w:space="0" w:color="auto"/>
                <w:bottom w:val="none" w:sz="0" w:space="0" w:color="auto"/>
                <w:right w:val="none" w:sz="0" w:space="0" w:color="auto"/>
              </w:divBdr>
              <w:divsChild>
                <w:div w:id="893274793">
                  <w:marLeft w:val="0"/>
                  <w:marRight w:val="0"/>
                  <w:marTop w:val="0"/>
                  <w:marBottom w:val="0"/>
                  <w:divBdr>
                    <w:top w:val="none" w:sz="0" w:space="0" w:color="auto"/>
                    <w:left w:val="none" w:sz="0" w:space="0" w:color="auto"/>
                    <w:bottom w:val="none" w:sz="0" w:space="0" w:color="auto"/>
                    <w:right w:val="none" w:sz="0" w:space="0" w:color="auto"/>
                  </w:divBdr>
                  <w:divsChild>
                    <w:div w:id="39420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59138">
          <w:marLeft w:val="0"/>
          <w:marRight w:val="0"/>
          <w:marTop w:val="0"/>
          <w:marBottom w:val="0"/>
          <w:divBdr>
            <w:top w:val="none" w:sz="0" w:space="0" w:color="auto"/>
            <w:left w:val="none" w:sz="0" w:space="0" w:color="auto"/>
            <w:bottom w:val="none" w:sz="0" w:space="0" w:color="auto"/>
            <w:right w:val="none" w:sz="0" w:space="0" w:color="auto"/>
          </w:divBdr>
          <w:divsChild>
            <w:div w:id="203370169">
              <w:marLeft w:val="801"/>
              <w:marRight w:val="801"/>
              <w:marTop w:val="0"/>
              <w:marBottom w:val="0"/>
              <w:divBdr>
                <w:top w:val="none" w:sz="0" w:space="0" w:color="auto"/>
                <w:left w:val="none" w:sz="0" w:space="0" w:color="auto"/>
                <w:bottom w:val="none" w:sz="0" w:space="0" w:color="auto"/>
                <w:right w:val="none" w:sz="0" w:space="0" w:color="auto"/>
              </w:divBdr>
            </w:div>
          </w:divsChild>
        </w:div>
        <w:div w:id="1660647563">
          <w:marLeft w:val="0"/>
          <w:marRight w:val="0"/>
          <w:marTop w:val="0"/>
          <w:marBottom w:val="0"/>
          <w:divBdr>
            <w:top w:val="none" w:sz="0" w:space="0" w:color="auto"/>
            <w:left w:val="none" w:sz="0" w:space="0" w:color="auto"/>
            <w:bottom w:val="none" w:sz="0" w:space="0" w:color="auto"/>
            <w:right w:val="none" w:sz="0" w:space="0" w:color="auto"/>
          </w:divBdr>
          <w:divsChild>
            <w:div w:id="813835239">
              <w:marLeft w:val="0"/>
              <w:marRight w:val="0"/>
              <w:marTop w:val="100"/>
              <w:marBottom w:val="100"/>
              <w:divBdr>
                <w:top w:val="none" w:sz="0" w:space="0" w:color="auto"/>
                <w:left w:val="none" w:sz="0" w:space="0" w:color="auto"/>
                <w:bottom w:val="none" w:sz="0" w:space="0" w:color="auto"/>
                <w:right w:val="none" w:sz="0" w:space="0" w:color="auto"/>
              </w:divBdr>
              <w:divsChild>
                <w:div w:id="883831032">
                  <w:marLeft w:val="0"/>
                  <w:marRight w:val="0"/>
                  <w:marTop w:val="0"/>
                  <w:marBottom w:val="0"/>
                  <w:divBdr>
                    <w:top w:val="none" w:sz="0" w:space="0" w:color="auto"/>
                    <w:left w:val="none" w:sz="0" w:space="0" w:color="auto"/>
                    <w:bottom w:val="none" w:sz="0" w:space="0" w:color="auto"/>
                    <w:right w:val="none" w:sz="0" w:space="0" w:color="auto"/>
                  </w:divBdr>
                  <w:divsChild>
                    <w:div w:id="2598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21128">
          <w:marLeft w:val="0"/>
          <w:marRight w:val="0"/>
          <w:marTop w:val="0"/>
          <w:marBottom w:val="0"/>
          <w:divBdr>
            <w:top w:val="none" w:sz="0" w:space="0" w:color="auto"/>
            <w:left w:val="none" w:sz="0" w:space="0" w:color="auto"/>
            <w:bottom w:val="none" w:sz="0" w:space="0" w:color="auto"/>
            <w:right w:val="none" w:sz="0" w:space="0" w:color="auto"/>
          </w:divBdr>
          <w:divsChild>
            <w:div w:id="254485375">
              <w:marLeft w:val="801"/>
              <w:marRight w:val="801"/>
              <w:marTop w:val="0"/>
              <w:marBottom w:val="0"/>
              <w:divBdr>
                <w:top w:val="none" w:sz="0" w:space="0" w:color="auto"/>
                <w:left w:val="none" w:sz="0" w:space="0" w:color="auto"/>
                <w:bottom w:val="none" w:sz="0" w:space="0" w:color="auto"/>
                <w:right w:val="none" w:sz="0" w:space="0" w:color="auto"/>
              </w:divBdr>
            </w:div>
          </w:divsChild>
        </w:div>
      </w:divsChild>
    </w:div>
    <w:div w:id="260189482">
      <w:bodyDiv w:val="1"/>
      <w:marLeft w:val="0"/>
      <w:marRight w:val="0"/>
      <w:marTop w:val="0"/>
      <w:marBottom w:val="0"/>
      <w:divBdr>
        <w:top w:val="none" w:sz="0" w:space="0" w:color="auto"/>
        <w:left w:val="none" w:sz="0" w:space="0" w:color="auto"/>
        <w:bottom w:val="none" w:sz="0" w:space="0" w:color="auto"/>
        <w:right w:val="none" w:sz="0" w:space="0" w:color="auto"/>
      </w:divBdr>
      <w:divsChild>
        <w:div w:id="739639563">
          <w:marLeft w:val="0"/>
          <w:marRight w:val="0"/>
          <w:marTop w:val="0"/>
          <w:marBottom w:val="0"/>
          <w:divBdr>
            <w:top w:val="none" w:sz="0" w:space="0" w:color="auto"/>
            <w:left w:val="none" w:sz="0" w:space="0" w:color="auto"/>
            <w:bottom w:val="none" w:sz="0" w:space="0" w:color="auto"/>
            <w:right w:val="none" w:sz="0" w:space="0" w:color="auto"/>
          </w:divBdr>
        </w:div>
        <w:div w:id="151607191">
          <w:marLeft w:val="0"/>
          <w:marRight w:val="0"/>
          <w:marTop w:val="0"/>
          <w:marBottom w:val="0"/>
          <w:divBdr>
            <w:top w:val="none" w:sz="0" w:space="0" w:color="auto"/>
            <w:left w:val="none" w:sz="0" w:space="0" w:color="auto"/>
            <w:bottom w:val="none" w:sz="0" w:space="0" w:color="auto"/>
            <w:right w:val="none" w:sz="0" w:space="0" w:color="auto"/>
          </w:divBdr>
        </w:div>
        <w:div w:id="568154877">
          <w:marLeft w:val="0"/>
          <w:marRight w:val="0"/>
          <w:marTop w:val="240"/>
          <w:marBottom w:val="0"/>
          <w:divBdr>
            <w:top w:val="none" w:sz="0" w:space="0" w:color="auto"/>
            <w:left w:val="none" w:sz="0" w:space="0" w:color="auto"/>
            <w:bottom w:val="none" w:sz="0" w:space="0" w:color="auto"/>
            <w:right w:val="none" w:sz="0" w:space="0" w:color="auto"/>
          </w:divBdr>
        </w:div>
        <w:div w:id="1342271976">
          <w:marLeft w:val="0"/>
          <w:marRight w:val="0"/>
          <w:marTop w:val="0"/>
          <w:marBottom w:val="0"/>
          <w:divBdr>
            <w:top w:val="none" w:sz="0" w:space="0" w:color="auto"/>
            <w:left w:val="none" w:sz="0" w:space="0" w:color="auto"/>
            <w:bottom w:val="none" w:sz="0" w:space="0" w:color="auto"/>
            <w:right w:val="none" w:sz="0" w:space="0" w:color="auto"/>
          </w:divBdr>
        </w:div>
        <w:div w:id="2007319984">
          <w:marLeft w:val="0"/>
          <w:marRight w:val="0"/>
          <w:marTop w:val="0"/>
          <w:marBottom w:val="0"/>
          <w:divBdr>
            <w:top w:val="none" w:sz="0" w:space="0" w:color="auto"/>
            <w:left w:val="none" w:sz="0" w:space="0" w:color="auto"/>
            <w:bottom w:val="none" w:sz="0" w:space="0" w:color="auto"/>
            <w:right w:val="none" w:sz="0" w:space="0" w:color="auto"/>
          </w:divBdr>
        </w:div>
        <w:div w:id="266936173">
          <w:marLeft w:val="0"/>
          <w:marRight w:val="0"/>
          <w:marTop w:val="240"/>
          <w:marBottom w:val="480"/>
          <w:divBdr>
            <w:top w:val="none" w:sz="0" w:space="0" w:color="auto"/>
            <w:left w:val="none" w:sz="0" w:space="0" w:color="auto"/>
            <w:bottom w:val="none" w:sz="0" w:space="0" w:color="auto"/>
            <w:right w:val="none" w:sz="0" w:space="0" w:color="auto"/>
          </w:divBdr>
          <w:divsChild>
            <w:div w:id="1570774962">
              <w:marLeft w:val="0"/>
              <w:marRight w:val="0"/>
              <w:marTop w:val="0"/>
              <w:marBottom w:val="0"/>
              <w:divBdr>
                <w:top w:val="none" w:sz="0" w:space="0" w:color="auto"/>
                <w:left w:val="none" w:sz="0" w:space="0" w:color="auto"/>
                <w:bottom w:val="single" w:sz="18" w:space="0" w:color="D3DDE5"/>
                <w:right w:val="none" w:sz="0" w:space="0" w:color="auto"/>
              </w:divBdr>
              <w:divsChild>
                <w:div w:id="178549465">
                  <w:marLeft w:val="0"/>
                  <w:marRight w:val="0"/>
                  <w:marTop w:val="0"/>
                  <w:marBottom w:val="0"/>
                  <w:divBdr>
                    <w:top w:val="none" w:sz="0" w:space="0" w:color="auto"/>
                    <w:left w:val="none" w:sz="0" w:space="0" w:color="auto"/>
                    <w:bottom w:val="none" w:sz="0" w:space="0" w:color="auto"/>
                    <w:right w:val="none" w:sz="0" w:space="0" w:color="auto"/>
                  </w:divBdr>
                </w:div>
                <w:div w:id="1083995209">
                  <w:marLeft w:val="0"/>
                  <w:marRight w:val="0"/>
                  <w:marTop w:val="0"/>
                  <w:marBottom w:val="0"/>
                  <w:divBdr>
                    <w:top w:val="none" w:sz="0" w:space="0" w:color="auto"/>
                    <w:left w:val="none" w:sz="0" w:space="0" w:color="auto"/>
                    <w:bottom w:val="none" w:sz="0" w:space="0" w:color="auto"/>
                    <w:right w:val="none" w:sz="0" w:space="0" w:color="auto"/>
                  </w:divBdr>
                  <w:divsChild>
                    <w:div w:id="675301823">
                      <w:marLeft w:val="0"/>
                      <w:marRight w:val="0"/>
                      <w:marTop w:val="0"/>
                      <w:marBottom w:val="0"/>
                      <w:divBdr>
                        <w:top w:val="none" w:sz="0" w:space="0" w:color="auto"/>
                        <w:left w:val="none" w:sz="0" w:space="0" w:color="auto"/>
                        <w:bottom w:val="none" w:sz="0" w:space="0" w:color="auto"/>
                        <w:right w:val="none" w:sz="0" w:space="0" w:color="auto"/>
                      </w:divBdr>
                    </w:div>
                  </w:divsChild>
                </w:div>
                <w:div w:id="10519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82208">
          <w:marLeft w:val="0"/>
          <w:marRight w:val="0"/>
          <w:marTop w:val="0"/>
          <w:marBottom w:val="0"/>
          <w:divBdr>
            <w:top w:val="none" w:sz="0" w:space="0" w:color="auto"/>
            <w:left w:val="none" w:sz="0" w:space="0" w:color="auto"/>
            <w:bottom w:val="none" w:sz="0" w:space="0" w:color="auto"/>
            <w:right w:val="none" w:sz="0" w:space="0" w:color="auto"/>
          </w:divBdr>
        </w:div>
        <w:div w:id="1523863394">
          <w:marLeft w:val="0"/>
          <w:marRight w:val="0"/>
          <w:marTop w:val="0"/>
          <w:marBottom w:val="0"/>
          <w:divBdr>
            <w:top w:val="none" w:sz="0" w:space="0" w:color="auto"/>
            <w:left w:val="none" w:sz="0" w:space="0" w:color="auto"/>
            <w:bottom w:val="none" w:sz="0" w:space="0" w:color="auto"/>
            <w:right w:val="none" w:sz="0" w:space="0" w:color="auto"/>
          </w:divBdr>
        </w:div>
        <w:div w:id="2060325029">
          <w:marLeft w:val="0"/>
          <w:marRight w:val="0"/>
          <w:marTop w:val="0"/>
          <w:marBottom w:val="0"/>
          <w:divBdr>
            <w:top w:val="none" w:sz="0" w:space="0" w:color="auto"/>
            <w:left w:val="none" w:sz="0" w:space="0" w:color="auto"/>
            <w:bottom w:val="none" w:sz="0" w:space="0" w:color="auto"/>
            <w:right w:val="none" w:sz="0" w:space="0" w:color="auto"/>
          </w:divBdr>
        </w:div>
        <w:div w:id="231277533">
          <w:marLeft w:val="0"/>
          <w:marRight w:val="0"/>
          <w:marTop w:val="0"/>
          <w:marBottom w:val="0"/>
          <w:divBdr>
            <w:top w:val="none" w:sz="0" w:space="0" w:color="auto"/>
            <w:left w:val="none" w:sz="0" w:space="0" w:color="auto"/>
            <w:bottom w:val="none" w:sz="0" w:space="0" w:color="auto"/>
            <w:right w:val="none" w:sz="0" w:space="0" w:color="auto"/>
          </w:divBdr>
        </w:div>
        <w:div w:id="862281978">
          <w:marLeft w:val="0"/>
          <w:marRight w:val="0"/>
          <w:marTop w:val="0"/>
          <w:marBottom w:val="0"/>
          <w:divBdr>
            <w:top w:val="none" w:sz="0" w:space="0" w:color="auto"/>
            <w:left w:val="none" w:sz="0" w:space="0" w:color="auto"/>
            <w:bottom w:val="none" w:sz="0" w:space="0" w:color="auto"/>
            <w:right w:val="none" w:sz="0" w:space="0" w:color="auto"/>
          </w:divBdr>
        </w:div>
        <w:div w:id="2066024544">
          <w:marLeft w:val="0"/>
          <w:marRight w:val="0"/>
          <w:marTop w:val="0"/>
          <w:marBottom w:val="0"/>
          <w:divBdr>
            <w:top w:val="none" w:sz="0" w:space="0" w:color="auto"/>
            <w:left w:val="none" w:sz="0" w:space="0" w:color="auto"/>
            <w:bottom w:val="none" w:sz="0" w:space="0" w:color="auto"/>
            <w:right w:val="none" w:sz="0" w:space="0" w:color="auto"/>
          </w:divBdr>
        </w:div>
        <w:div w:id="1427339434">
          <w:marLeft w:val="0"/>
          <w:marRight w:val="0"/>
          <w:marTop w:val="0"/>
          <w:marBottom w:val="0"/>
          <w:divBdr>
            <w:top w:val="none" w:sz="0" w:space="0" w:color="auto"/>
            <w:left w:val="none" w:sz="0" w:space="0" w:color="auto"/>
            <w:bottom w:val="none" w:sz="0" w:space="0" w:color="auto"/>
            <w:right w:val="none" w:sz="0" w:space="0" w:color="auto"/>
          </w:divBdr>
        </w:div>
        <w:div w:id="1041322040">
          <w:marLeft w:val="0"/>
          <w:marRight w:val="0"/>
          <w:marTop w:val="0"/>
          <w:marBottom w:val="0"/>
          <w:divBdr>
            <w:top w:val="none" w:sz="0" w:space="0" w:color="auto"/>
            <w:left w:val="none" w:sz="0" w:space="0" w:color="auto"/>
            <w:bottom w:val="none" w:sz="0" w:space="0" w:color="auto"/>
            <w:right w:val="none" w:sz="0" w:space="0" w:color="auto"/>
          </w:divBdr>
        </w:div>
        <w:div w:id="156305923">
          <w:marLeft w:val="0"/>
          <w:marRight w:val="0"/>
          <w:marTop w:val="0"/>
          <w:marBottom w:val="0"/>
          <w:divBdr>
            <w:top w:val="none" w:sz="0" w:space="0" w:color="auto"/>
            <w:left w:val="none" w:sz="0" w:space="0" w:color="auto"/>
            <w:bottom w:val="none" w:sz="0" w:space="0" w:color="auto"/>
            <w:right w:val="none" w:sz="0" w:space="0" w:color="auto"/>
          </w:divBdr>
        </w:div>
        <w:div w:id="384569344">
          <w:marLeft w:val="0"/>
          <w:marRight w:val="0"/>
          <w:marTop w:val="0"/>
          <w:marBottom w:val="0"/>
          <w:divBdr>
            <w:top w:val="none" w:sz="0" w:space="0" w:color="auto"/>
            <w:left w:val="none" w:sz="0" w:space="0" w:color="auto"/>
            <w:bottom w:val="none" w:sz="0" w:space="0" w:color="auto"/>
            <w:right w:val="none" w:sz="0" w:space="0" w:color="auto"/>
          </w:divBdr>
        </w:div>
        <w:div w:id="1557353434">
          <w:marLeft w:val="0"/>
          <w:marRight w:val="0"/>
          <w:marTop w:val="0"/>
          <w:marBottom w:val="0"/>
          <w:divBdr>
            <w:top w:val="none" w:sz="0" w:space="0" w:color="auto"/>
            <w:left w:val="none" w:sz="0" w:space="0" w:color="auto"/>
            <w:bottom w:val="none" w:sz="0" w:space="0" w:color="auto"/>
            <w:right w:val="none" w:sz="0" w:space="0" w:color="auto"/>
          </w:divBdr>
        </w:div>
        <w:div w:id="1002128116">
          <w:marLeft w:val="0"/>
          <w:marRight w:val="0"/>
          <w:marTop w:val="0"/>
          <w:marBottom w:val="0"/>
          <w:divBdr>
            <w:top w:val="none" w:sz="0" w:space="0" w:color="auto"/>
            <w:left w:val="none" w:sz="0" w:space="0" w:color="auto"/>
            <w:bottom w:val="none" w:sz="0" w:space="0" w:color="auto"/>
            <w:right w:val="none" w:sz="0" w:space="0" w:color="auto"/>
          </w:divBdr>
          <w:divsChild>
            <w:div w:id="2145854336">
              <w:marLeft w:val="0"/>
              <w:marRight w:val="0"/>
              <w:marTop w:val="240"/>
              <w:marBottom w:val="0"/>
              <w:divBdr>
                <w:top w:val="none" w:sz="0" w:space="0" w:color="auto"/>
                <w:left w:val="none" w:sz="0" w:space="0" w:color="auto"/>
                <w:bottom w:val="none" w:sz="0" w:space="0" w:color="auto"/>
                <w:right w:val="none" w:sz="0" w:space="0" w:color="auto"/>
              </w:divBdr>
            </w:div>
            <w:div w:id="1941719143">
              <w:marLeft w:val="0"/>
              <w:marRight w:val="0"/>
              <w:marTop w:val="108"/>
              <w:marBottom w:val="0"/>
              <w:divBdr>
                <w:top w:val="none" w:sz="0" w:space="0" w:color="auto"/>
                <w:left w:val="none" w:sz="0" w:space="0" w:color="auto"/>
                <w:bottom w:val="none" w:sz="0" w:space="0" w:color="auto"/>
                <w:right w:val="none" w:sz="0" w:space="0" w:color="auto"/>
              </w:divBdr>
            </w:div>
          </w:divsChild>
        </w:div>
        <w:div w:id="622612615">
          <w:marLeft w:val="0"/>
          <w:marRight w:val="0"/>
          <w:marTop w:val="0"/>
          <w:marBottom w:val="0"/>
          <w:divBdr>
            <w:top w:val="none" w:sz="0" w:space="0" w:color="auto"/>
            <w:left w:val="none" w:sz="0" w:space="0" w:color="auto"/>
            <w:bottom w:val="none" w:sz="0" w:space="0" w:color="auto"/>
            <w:right w:val="none" w:sz="0" w:space="0" w:color="auto"/>
          </w:divBdr>
        </w:div>
        <w:div w:id="1527869084">
          <w:marLeft w:val="0"/>
          <w:marRight w:val="0"/>
          <w:marTop w:val="0"/>
          <w:marBottom w:val="0"/>
          <w:divBdr>
            <w:top w:val="none" w:sz="0" w:space="0" w:color="auto"/>
            <w:left w:val="none" w:sz="0" w:space="0" w:color="auto"/>
            <w:bottom w:val="none" w:sz="0" w:space="0" w:color="auto"/>
            <w:right w:val="none" w:sz="0" w:space="0" w:color="auto"/>
          </w:divBdr>
        </w:div>
        <w:div w:id="1947080229">
          <w:marLeft w:val="0"/>
          <w:marRight w:val="0"/>
          <w:marTop w:val="0"/>
          <w:marBottom w:val="0"/>
          <w:divBdr>
            <w:top w:val="none" w:sz="0" w:space="0" w:color="auto"/>
            <w:left w:val="none" w:sz="0" w:space="0" w:color="auto"/>
            <w:bottom w:val="none" w:sz="0" w:space="0" w:color="auto"/>
            <w:right w:val="none" w:sz="0" w:space="0" w:color="auto"/>
          </w:divBdr>
        </w:div>
        <w:div w:id="389692083">
          <w:marLeft w:val="0"/>
          <w:marRight w:val="0"/>
          <w:marTop w:val="0"/>
          <w:marBottom w:val="0"/>
          <w:divBdr>
            <w:top w:val="none" w:sz="0" w:space="0" w:color="auto"/>
            <w:left w:val="none" w:sz="0" w:space="0" w:color="auto"/>
            <w:bottom w:val="none" w:sz="0" w:space="0" w:color="auto"/>
            <w:right w:val="none" w:sz="0" w:space="0" w:color="auto"/>
          </w:divBdr>
        </w:div>
        <w:div w:id="1802578784">
          <w:marLeft w:val="0"/>
          <w:marRight w:val="0"/>
          <w:marTop w:val="0"/>
          <w:marBottom w:val="0"/>
          <w:divBdr>
            <w:top w:val="none" w:sz="0" w:space="0" w:color="auto"/>
            <w:left w:val="none" w:sz="0" w:space="0" w:color="auto"/>
            <w:bottom w:val="none" w:sz="0" w:space="0" w:color="auto"/>
            <w:right w:val="none" w:sz="0" w:space="0" w:color="auto"/>
          </w:divBdr>
        </w:div>
        <w:div w:id="526721770">
          <w:marLeft w:val="0"/>
          <w:marRight w:val="0"/>
          <w:marTop w:val="0"/>
          <w:marBottom w:val="0"/>
          <w:divBdr>
            <w:top w:val="none" w:sz="0" w:space="0" w:color="auto"/>
            <w:left w:val="none" w:sz="0" w:space="0" w:color="auto"/>
            <w:bottom w:val="none" w:sz="0" w:space="0" w:color="auto"/>
            <w:right w:val="none" w:sz="0" w:space="0" w:color="auto"/>
          </w:divBdr>
        </w:div>
        <w:div w:id="2085907044">
          <w:marLeft w:val="0"/>
          <w:marRight w:val="0"/>
          <w:marTop w:val="0"/>
          <w:marBottom w:val="0"/>
          <w:divBdr>
            <w:top w:val="none" w:sz="0" w:space="0" w:color="auto"/>
            <w:left w:val="none" w:sz="0" w:space="0" w:color="auto"/>
            <w:bottom w:val="none" w:sz="0" w:space="0" w:color="auto"/>
            <w:right w:val="none" w:sz="0" w:space="0" w:color="auto"/>
          </w:divBdr>
        </w:div>
        <w:div w:id="619149815">
          <w:marLeft w:val="0"/>
          <w:marRight w:val="0"/>
          <w:marTop w:val="0"/>
          <w:marBottom w:val="0"/>
          <w:divBdr>
            <w:top w:val="none" w:sz="0" w:space="0" w:color="auto"/>
            <w:left w:val="none" w:sz="0" w:space="0" w:color="auto"/>
            <w:bottom w:val="none" w:sz="0" w:space="0" w:color="auto"/>
            <w:right w:val="none" w:sz="0" w:space="0" w:color="auto"/>
          </w:divBdr>
        </w:div>
        <w:div w:id="912470811">
          <w:marLeft w:val="0"/>
          <w:marRight w:val="0"/>
          <w:marTop w:val="0"/>
          <w:marBottom w:val="0"/>
          <w:divBdr>
            <w:top w:val="none" w:sz="0" w:space="0" w:color="auto"/>
            <w:left w:val="none" w:sz="0" w:space="0" w:color="auto"/>
            <w:bottom w:val="none" w:sz="0" w:space="0" w:color="auto"/>
            <w:right w:val="none" w:sz="0" w:space="0" w:color="auto"/>
          </w:divBdr>
        </w:div>
        <w:div w:id="863907713">
          <w:marLeft w:val="0"/>
          <w:marRight w:val="0"/>
          <w:marTop w:val="0"/>
          <w:marBottom w:val="0"/>
          <w:divBdr>
            <w:top w:val="none" w:sz="0" w:space="0" w:color="auto"/>
            <w:left w:val="none" w:sz="0" w:space="0" w:color="auto"/>
            <w:bottom w:val="none" w:sz="0" w:space="0" w:color="auto"/>
            <w:right w:val="none" w:sz="0" w:space="0" w:color="auto"/>
          </w:divBdr>
        </w:div>
        <w:div w:id="1963028191">
          <w:marLeft w:val="0"/>
          <w:marRight w:val="0"/>
          <w:marTop w:val="0"/>
          <w:marBottom w:val="0"/>
          <w:divBdr>
            <w:top w:val="none" w:sz="0" w:space="0" w:color="auto"/>
            <w:left w:val="none" w:sz="0" w:space="0" w:color="auto"/>
            <w:bottom w:val="none" w:sz="0" w:space="0" w:color="auto"/>
            <w:right w:val="none" w:sz="0" w:space="0" w:color="auto"/>
          </w:divBdr>
        </w:div>
      </w:divsChild>
    </w:div>
    <w:div w:id="428501550">
      <w:bodyDiv w:val="1"/>
      <w:marLeft w:val="0"/>
      <w:marRight w:val="0"/>
      <w:marTop w:val="0"/>
      <w:marBottom w:val="0"/>
      <w:divBdr>
        <w:top w:val="none" w:sz="0" w:space="0" w:color="auto"/>
        <w:left w:val="none" w:sz="0" w:space="0" w:color="auto"/>
        <w:bottom w:val="none" w:sz="0" w:space="0" w:color="auto"/>
        <w:right w:val="none" w:sz="0" w:space="0" w:color="auto"/>
      </w:divBdr>
      <w:divsChild>
        <w:div w:id="690112007">
          <w:marLeft w:val="0"/>
          <w:marRight w:val="0"/>
          <w:marTop w:val="0"/>
          <w:marBottom w:val="0"/>
          <w:divBdr>
            <w:top w:val="none" w:sz="0" w:space="0" w:color="auto"/>
            <w:left w:val="none" w:sz="0" w:space="0" w:color="auto"/>
            <w:bottom w:val="none" w:sz="0" w:space="0" w:color="auto"/>
            <w:right w:val="none" w:sz="0" w:space="0" w:color="auto"/>
          </w:divBdr>
        </w:div>
      </w:divsChild>
    </w:div>
    <w:div w:id="1108310096">
      <w:bodyDiv w:val="1"/>
      <w:marLeft w:val="0"/>
      <w:marRight w:val="0"/>
      <w:marTop w:val="0"/>
      <w:marBottom w:val="0"/>
      <w:divBdr>
        <w:top w:val="none" w:sz="0" w:space="0" w:color="auto"/>
        <w:left w:val="none" w:sz="0" w:space="0" w:color="auto"/>
        <w:bottom w:val="none" w:sz="0" w:space="0" w:color="auto"/>
        <w:right w:val="none" w:sz="0" w:space="0" w:color="auto"/>
      </w:divBdr>
    </w:div>
    <w:div w:id="1145197206">
      <w:bodyDiv w:val="1"/>
      <w:marLeft w:val="0"/>
      <w:marRight w:val="0"/>
      <w:marTop w:val="0"/>
      <w:marBottom w:val="0"/>
      <w:divBdr>
        <w:top w:val="none" w:sz="0" w:space="0" w:color="auto"/>
        <w:left w:val="none" w:sz="0" w:space="0" w:color="auto"/>
        <w:bottom w:val="none" w:sz="0" w:space="0" w:color="auto"/>
        <w:right w:val="none" w:sz="0" w:space="0" w:color="auto"/>
      </w:divBdr>
    </w:div>
    <w:div w:id="1165047198">
      <w:bodyDiv w:val="1"/>
      <w:marLeft w:val="0"/>
      <w:marRight w:val="0"/>
      <w:marTop w:val="0"/>
      <w:marBottom w:val="0"/>
      <w:divBdr>
        <w:top w:val="none" w:sz="0" w:space="0" w:color="auto"/>
        <w:left w:val="none" w:sz="0" w:space="0" w:color="auto"/>
        <w:bottom w:val="none" w:sz="0" w:space="0" w:color="auto"/>
        <w:right w:val="none" w:sz="0" w:space="0" w:color="auto"/>
      </w:divBdr>
      <w:divsChild>
        <w:div w:id="1360858396">
          <w:blockQuote w:val="1"/>
          <w:marLeft w:val="0"/>
          <w:marRight w:val="0"/>
          <w:marTop w:val="0"/>
          <w:marBottom w:val="275"/>
          <w:divBdr>
            <w:top w:val="none" w:sz="0" w:space="0" w:color="auto"/>
            <w:left w:val="none" w:sz="0" w:space="0" w:color="auto"/>
            <w:bottom w:val="none" w:sz="0" w:space="0" w:color="auto"/>
            <w:right w:val="none" w:sz="0" w:space="0" w:color="auto"/>
          </w:divBdr>
        </w:div>
        <w:div w:id="1099331487">
          <w:marLeft w:val="0"/>
          <w:marRight w:val="281"/>
          <w:marTop w:val="0"/>
          <w:marBottom w:val="0"/>
          <w:divBdr>
            <w:top w:val="none" w:sz="0" w:space="0" w:color="auto"/>
            <w:left w:val="none" w:sz="0" w:space="0" w:color="auto"/>
            <w:bottom w:val="none" w:sz="0" w:space="0" w:color="auto"/>
            <w:right w:val="none" w:sz="0" w:space="0" w:color="auto"/>
          </w:divBdr>
          <w:divsChild>
            <w:div w:id="1911959746">
              <w:marLeft w:val="0"/>
              <w:marRight w:val="0"/>
              <w:marTop w:val="0"/>
              <w:marBottom w:val="0"/>
              <w:divBdr>
                <w:top w:val="none" w:sz="0" w:space="0" w:color="auto"/>
                <w:left w:val="none" w:sz="0" w:space="0" w:color="auto"/>
                <w:bottom w:val="none" w:sz="0" w:space="0" w:color="auto"/>
                <w:right w:val="none" w:sz="0" w:space="0" w:color="auto"/>
              </w:divBdr>
            </w:div>
            <w:div w:id="1707874104">
              <w:marLeft w:val="0"/>
              <w:marRight w:val="0"/>
              <w:marTop w:val="0"/>
              <w:marBottom w:val="0"/>
              <w:divBdr>
                <w:top w:val="none" w:sz="0" w:space="0" w:color="auto"/>
                <w:left w:val="none" w:sz="0" w:space="0" w:color="auto"/>
                <w:bottom w:val="none" w:sz="0" w:space="0" w:color="auto"/>
                <w:right w:val="none" w:sz="0" w:space="0" w:color="auto"/>
              </w:divBdr>
              <w:divsChild>
                <w:div w:id="190149689">
                  <w:marLeft w:val="0"/>
                  <w:marRight w:val="0"/>
                  <w:marTop w:val="0"/>
                  <w:marBottom w:val="188"/>
                  <w:divBdr>
                    <w:top w:val="none" w:sz="0" w:space="0" w:color="auto"/>
                    <w:left w:val="single" w:sz="4" w:space="4" w:color="D9D9D9"/>
                    <w:bottom w:val="none" w:sz="0" w:space="0" w:color="auto"/>
                    <w:right w:val="none" w:sz="0" w:space="0" w:color="auto"/>
                  </w:divBdr>
                </w:div>
              </w:divsChild>
            </w:div>
          </w:divsChild>
        </w:div>
      </w:divsChild>
    </w:div>
    <w:div w:id="1584755668">
      <w:bodyDiv w:val="1"/>
      <w:marLeft w:val="0"/>
      <w:marRight w:val="0"/>
      <w:marTop w:val="0"/>
      <w:marBottom w:val="0"/>
      <w:divBdr>
        <w:top w:val="none" w:sz="0" w:space="0" w:color="auto"/>
        <w:left w:val="none" w:sz="0" w:space="0" w:color="auto"/>
        <w:bottom w:val="none" w:sz="0" w:space="0" w:color="auto"/>
        <w:right w:val="none" w:sz="0" w:space="0" w:color="auto"/>
      </w:divBdr>
    </w:div>
    <w:div w:id="1830247070">
      <w:bodyDiv w:val="1"/>
      <w:marLeft w:val="0"/>
      <w:marRight w:val="0"/>
      <w:marTop w:val="0"/>
      <w:marBottom w:val="0"/>
      <w:divBdr>
        <w:top w:val="none" w:sz="0" w:space="0" w:color="auto"/>
        <w:left w:val="none" w:sz="0" w:space="0" w:color="auto"/>
        <w:bottom w:val="none" w:sz="0" w:space="0" w:color="auto"/>
        <w:right w:val="none" w:sz="0" w:space="0" w:color="auto"/>
      </w:divBdr>
      <w:divsChild>
        <w:div w:id="429662218">
          <w:marLeft w:val="0"/>
          <w:marRight w:val="0"/>
          <w:marTop w:val="0"/>
          <w:marBottom w:val="0"/>
          <w:divBdr>
            <w:top w:val="none" w:sz="0" w:space="0" w:color="auto"/>
            <w:left w:val="none" w:sz="0" w:space="0" w:color="auto"/>
            <w:bottom w:val="none" w:sz="0" w:space="0" w:color="auto"/>
            <w:right w:val="none" w:sz="0" w:space="0" w:color="auto"/>
          </w:divBdr>
          <w:divsChild>
            <w:div w:id="1460414988">
              <w:marLeft w:val="0"/>
              <w:marRight w:val="0"/>
              <w:marTop w:val="0"/>
              <w:marBottom w:val="0"/>
              <w:divBdr>
                <w:top w:val="none" w:sz="0" w:space="0" w:color="auto"/>
                <w:left w:val="none" w:sz="0" w:space="0" w:color="auto"/>
                <w:bottom w:val="none" w:sz="0" w:space="0" w:color="auto"/>
                <w:right w:val="none" w:sz="0" w:space="0" w:color="auto"/>
              </w:divBdr>
              <w:divsChild>
                <w:div w:id="1190333776">
                  <w:marLeft w:val="0"/>
                  <w:marRight w:val="0"/>
                  <w:marTop w:val="0"/>
                  <w:marBottom w:val="0"/>
                  <w:divBdr>
                    <w:top w:val="none" w:sz="0" w:space="0" w:color="auto"/>
                    <w:left w:val="none" w:sz="0" w:space="0" w:color="auto"/>
                    <w:bottom w:val="none" w:sz="0" w:space="0" w:color="auto"/>
                    <w:right w:val="none" w:sz="0" w:space="0" w:color="auto"/>
                  </w:divBdr>
                </w:div>
                <w:div w:id="1870415777">
                  <w:marLeft w:val="0"/>
                  <w:marRight w:val="0"/>
                  <w:marTop w:val="0"/>
                  <w:marBottom w:val="0"/>
                  <w:divBdr>
                    <w:top w:val="none" w:sz="0" w:space="0" w:color="auto"/>
                    <w:left w:val="none" w:sz="0" w:space="0" w:color="auto"/>
                    <w:bottom w:val="none" w:sz="0" w:space="0" w:color="auto"/>
                    <w:right w:val="none" w:sz="0" w:space="0" w:color="auto"/>
                  </w:divBdr>
                  <w:divsChild>
                    <w:div w:id="2138646263">
                      <w:marLeft w:val="0"/>
                      <w:marRight w:val="0"/>
                      <w:marTop w:val="200"/>
                      <w:marBottom w:val="200"/>
                      <w:divBdr>
                        <w:top w:val="single" w:sz="12" w:space="0" w:color="EBEBEB"/>
                        <w:left w:val="none" w:sz="0" w:space="0" w:color="auto"/>
                        <w:bottom w:val="single" w:sz="12" w:space="0" w:color="EBEBEB"/>
                        <w:right w:val="none" w:sz="0" w:space="0" w:color="auto"/>
                      </w:divBdr>
                      <w:divsChild>
                        <w:div w:id="1270970209">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620693120">
                  <w:marLeft w:val="0"/>
                  <w:marRight w:val="0"/>
                  <w:marTop w:val="0"/>
                  <w:marBottom w:val="0"/>
                  <w:divBdr>
                    <w:top w:val="none" w:sz="0" w:space="0" w:color="auto"/>
                    <w:left w:val="none" w:sz="0" w:space="0" w:color="auto"/>
                    <w:bottom w:val="none" w:sz="0" w:space="0" w:color="auto"/>
                    <w:right w:val="none" w:sz="0" w:space="0" w:color="auto"/>
                  </w:divBdr>
                </w:div>
                <w:div w:id="911232148">
                  <w:marLeft w:val="0"/>
                  <w:marRight w:val="0"/>
                  <w:marTop w:val="0"/>
                  <w:marBottom w:val="0"/>
                  <w:divBdr>
                    <w:top w:val="none" w:sz="0" w:space="0" w:color="auto"/>
                    <w:left w:val="none" w:sz="0" w:space="0" w:color="auto"/>
                    <w:bottom w:val="none" w:sz="0" w:space="0" w:color="auto"/>
                    <w:right w:val="none" w:sz="0" w:space="0" w:color="auto"/>
                  </w:divBdr>
                  <w:divsChild>
                    <w:div w:id="235627775">
                      <w:marLeft w:val="0"/>
                      <w:marRight w:val="0"/>
                      <w:marTop w:val="200"/>
                      <w:marBottom w:val="200"/>
                      <w:divBdr>
                        <w:top w:val="single" w:sz="12" w:space="0" w:color="EBEBEB"/>
                        <w:left w:val="none" w:sz="0" w:space="0" w:color="auto"/>
                        <w:bottom w:val="single" w:sz="12" w:space="0" w:color="EBEBEB"/>
                        <w:right w:val="none" w:sz="0" w:space="0" w:color="auto"/>
                      </w:divBdr>
                      <w:divsChild>
                        <w:div w:id="1721132867">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 w:id="847065180">
          <w:marLeft w:val="0"/>
          <w:marRight w:val="0"/>
          <w:marTop w:val="0"/>
          <w:marBottom w:val="0"/>
          <w:divBdr>
            <w:top w:val="none" w:sz="0" w:space="0" w:color="auto"/>
            <w:left w:val="none" w:sz="0" w:space="0" w:color="auto"/>
            <w:bottom w:val="none" w:sz="0" w:space="0" w:color="auto"/>
            <w:right w:val="none" w:sz="0" w:space="0" w:color="auto"/>
          </w:divBdr>
          <w:divsChild>
            <w:div w:id="952245111">
              <w:marLeft w:val="0"/>
              <w:marRight w:val="0"/>
              <w:marTop w:val="0"/>
              <w:marBottom w:val="0"/>
              <w:divBdr>
                <w:top w:val="none" w:sz="0" w:space="0" w:color="auto"/>
                <w:left w:val="none" w:sz="0" w:space="0" w:color="auto"/>
                <w:bottom w:val="none" w:sz="0" w:space="0" w:color="auto"/>
                <w:right w:val="none" w:sz="0" w:space="0" w:color="auto"/>
              </w:divBdr>
            </w:div>
          </w:divsChild>
        </w:div>
        <w:div w:id="1396246234">
          <w:marLeft w:val="0"/>
          <w:marRight w:val="0"/>
          <w:marTop w:val="0"/>
          <w:marBottom w:val="0"/>
          <w:divBdr>
            <w:top w:val="none" w:sz="0" w:space="0" w:color="auto"/>
            <w:left w:val="none" w:sz="0" w:space="0" w:color="auto"/>
            <w:bottom w:val="none" w:sz="0" w:space="0" w:color="auto"/>
            <w:right w:val="none" w:sz="0" w:space="0" w:color="auto"/>
          </w:divBdr>
        </w:div>
        <w:div w:id="1913348873">
          <w:marLeft w:val="0"/>
          <w:marRight w:val="0"/>
          <w:marTop w:val="0"/>
          <w:marBottom w:val="0"/>
          <w:divBdr>
            <w:top w:val="none" w:sz="0" w:space="0" w:color="auto"/>
            <w:left w:val="none" w:sz="0" w:space="0" w:color="auto"/>
            <w:bottom w:val="none" w:sz="0" w:space="0" w:color="auto"/>
            <w:right w:val="none" w:sz="0" w:space="0" w:color="auto"/>
          </w:divBdr>
        </w:div>
        <w:div w:id="1821998028">
          <w:marLeft w:val="0"/>
          <w:marRight w:val="0"/>
          <w:marTop w:val="0"/>
          <w:marBottom w:val="0"/>
          <w:divBdr>
            <w:top w:val="none" w:sz="0" w:space="0" w:color="auto"/>
            <w:left w:val="none" w:sz="0" w:space="0" w:color="auto"/>
            <w:bottom w:val="none" w:sz="0" w:space="0" w:color="auto"/>
            <w:right w:val="none" w:sz="0" w:space="0" w:color="auto"/>
          </w:divBdr>
          <w:divsChild>
            <w:div w:id="1755591119">
              <w:marLeft w:val="0"/>
              <w:marRight w:val="0"/>
              <w:marTop w:val="0"/>
              <w:marBottom w:val="0"/>
              <w:divBdr>
                <w:top w:val="none" w:sz="0" w:space="0" w:color="auto"/>
                <w:left w:val="none" w:sz="0" w:space="0" w:color="auto"/>
                <w:bottom w:val="none" w:sz="0" w:space="0" w:color="auto"/>
                <w:right w:val="none" w:sz="0" w:space="0" w:color="auto"/>
              </w:divBdr>
            </w:div>
          </w:divsChild>
        </w:div>
        <w:div w:id="1624771145">
          <w:marLeft w:val="0"/>
          <w:marRight w:val="0"/>
          <w:marTop w:val="0"/>
          <w:marBottom w:val="0"/>
          <w:divBdr>
            <w:top w:val="none" w:sz="0" w:space="0" w:color="auto"/>
            <w:left w:val="none" w:sz="0" w:space="0" w:color="auto"/>
            <w:bottom w:val="none" w:sz="0" w:space="0" w:color="auto"/>
            <w:right w:val="none" w:sz="0" w:space="0" w:color="auto"/>
          </w:divBdr>
        </w:div>
        <w:div w:id="411119855">
          <w:marLeft w:val="0"/>
          <w:marRight w:val="0"/>
          <w:marTop w:val="0"/>
          <w:marBottom w:val="0"/>
          <w:divBdr>
            <w:top w:val="none" w:sz="0" w:space="0" w:color="auto"/>
            <w:left w:val="none" w:sz="0" w:space="0" w:color="auto"/>
            <w:bottom w:val="none" w:sz="0" w:space="0" w:color="auto"/>
            <w:right w:val="none" w:sz="0" w:space="0" w:color="auto"/>
          </w:divBdr>
        </w:div>
        <w:div w:id="632520127">
          <w:marLeft w:val="0"/>
          <w:marRight w:val="0"/>
          <w:marTop w:val="0"/>
          <w:marBottom w:val="0"/>
          <w:divBdr>
            <w:top w:val="none" w:sz="0" w:space="0" w:color="auto"/>
            <w:left w:val="none" w:sz="0" w:space="0" w:color="auto"/>
            <w:bottom w:val="none" w:sz="0" w:space="0" w:color="auto"/>
            <w:right w:val="none" w:sz="0" w:space="0" w:color="auto"/>
          </w:divBdr>
          <w:divsChild>
            <w:div w:id="1621716497">
              <w:marLeft w:val="0"/>
              <w:marRight w:val="0"/>
              <w:marTop w:val="0"/>
              <w:marBottom w:val="0"/>
              <w:divBdr>
                <w:top w:val="none" w:sz="0" w:space="0" w:color="auto"/>
                <w:left w:val="none" w:sz="0" w:space="0" w:color="auto"/>
                <w:bottom w:val="none" w:sz="0" w:space="0" w:color="auto"/>
                <w:right w:val="none" w:sz="0" w:space="0" w:color="auto"/>
              </w:divBdr>
            </w:div>
          </w:divsChild>
        </w:div>
        <w:div w:id="1028794144">
          <w:marLeft w:val="0"/>
          <w:marRight w:val="0"/>
          <w:marTop w:val="0"/>
          <w:marBottom w:val="0"/>
          <w:divBdr>
            <w:top w:val="none" w:sz="0" w:space="0" w:color="auto"/>
            <w:left w:val="none" w:sz="0" w:space="0" w:color="auto"/>
            <w:bottom w:val="none" w:sz="0" w:space="0" w:color="auto"/>
            <w:right w:val="none" w:sz="0" w:space="0" w:color="auto"/>
          </w:divBdr>
        </w:div>
        <w:div w:id="75129952">
          <w:marLeft w:val="0"/>
          <w:marRight w:val="0"/>
          <w:marTop w:val="0"/>
          <w:marBottom w:val="0"/>
          <w:divBdr>
            <w:top w:val="none" w:sz="0" w:space="0" w:color="auto"/>
            <w:left w:val="none" w:sz="0" w:space="0" w:color="auto"/>
            <w:bottom w:val="none" w:sz="0" w:space="0" w:color="auto"/>
            <w:right w:val="none" w:sz="0" w:space="0" w:color="auto"/>
          </w:divBdr>
        </w:div>
        <w:div w:id="1582791440">
          <w:marLeft w:val="0"/>
          <w:marRight w:val="0"/>
          <w:marTop w:val="0"/>
          <w:marBottom w:val="0"/>
          <w:divBdr>
            <w:top w:val="none" w:sz="0" w:space="0" w:color="auto"/>
            <w:left w:val="none" w:sz="0" w:space="0" w:color="auto"/>
            <w:bottom w:val="none" w:sz="0" w:space="0" w:color="auto"/>
            <w:right w:val="none" w:sz="0" w:space="0" w:color="auto"/>
          </w:divBdr>
          <w:divsChild>
            <w:div w:id="1561674772">
              <w:marLeft w:val="0"/>
              <w:marRight w:val="0"/>
              <w:marTop w:val="0"/>
              <w:marBottom w:val="0"/>
              <w:divBdr>
                <w:top w:val="none" w:sz="0" w:space="0" w:color="auto"/>
                <w:left w:val="none" w:sz="0" w:space="0" w:color="auto"/>
                <w:bottom w:val="none" w:sz="0" w:space="0" w:color="auto"/>
                <w:right w:val="none" w:sz="0" w:space="0" w:color="auto"/>
              </w:divBdr>
            </w:div>
          </w:divsChild>
        </w:div>
        <w:div w:id="820538707">
          <w:marLeft w:val="0"/>
          <w:marRight w:val="0"/>
          <w:marTop w:val="0"/>
          <w:marBottom w:val="0"/>
          <w:divBdr>
            <w:top w:val="none" w:sz="0" w:space="0" w:color="auto"/>
            <w:left w:val="none" w:sz="0" w:space="0" w:color="auto"/>
            <w:bottom w:val="none" w:sz="0" w:space="0" w:color="auto"/>
            <w:right w:val="none" w:sz="0" w:space="0" w:color="auto"/>
          </w:divBdr>
        </w:div>
        <w:div w:id="1120756326">
          <w:marLeft w:val="0"/>
          <w:marRight w:val="0"/>
          <w:marTop w:val="0"/>
          <w:marBottom w:val="0"/>
          <w:divBdr>
            <w:top w:val="none" w:sz="0" w:space="0" w:color="auto"/>
            <w:left w:val="none" w:sz="0" w:space="0" w:color="auto"/>
            <w:bottom w:val="none" w:sz="0" w:space="0" w:color="auto"/>
            <w:right w:val="none" w:sz="0" w:space="0" w:color="auto"/>
          </w:divBdr>
        </w:div>
        <w:div w:id="5911020">
          <w:marLeft w:val="0"/>
          <w:marRight w:val="0"/>
          <w:marTop w:val="0"/>
          <w:marBottom w:val="0"/>
          <w:divBdr>
            <w:top w:val="none" w:sz="0" w:space="0" w:color="auto"/>
            <w:left w:val="none" w:sz="0" w:space="0" w:color="auto"/>
            <w:bottom w:val="none" w:sz="0" w:space="0" w:color="auto"/>
            <w:right w:val="none" w:sz="0" w:space="0" w:color="auto"/>
          </w:divBdr>
          <w:divsChild>
            <w:div w:id="18361831">
              <w:marLeft w:val="0"/>
              <w:marRight w:val="0"/>
              <w:marTop w:val="0"/>
              <w:marBottom w:val="0"/>
              <w:divBdr>
                <w:top w:val="none" w:sz="0" w:space="0" w:color="auto"/>
                <w:left w:val="none" w:sz="0" w:space="0" w:color="auto"/>
                <w:bottom w:val="none" w:sz="0" w:space="0" w:color="auto"/>
                <w:right w:val="none" w:sz="0" w:space="0" w:color="auto"/>
              </w:divBdr>
            </w:div>
          </w:divsChild>
        </w:div>
        <w:div w:id="1231235716">
          <w:marLeft w:val="0"/>
          <w:marRight w:val="0"/>
          <w:marTop w:val="0"/>
          <w:marBottom w:val="0"/>
          <w:divBdr>
            <w:top w:val="none" w:sz="0" w:space="0" w:color="auto"/>
            <w:left w:val="none" w:sz="0" w:space="0" w:color="auto"/>
            <w:bottom w:val="none" w:sz="0" w:space="0" w:color="auto"/>
            <w:right w:val="none" w:sz="0" w:space="0" w:color="auto"/>
          </w:divBdr>
        </w:div>
        <w:div w:id="702443036">
          <w:marLeft w:val="0"/>
          <w:marRight w:val="0"/>
          <w:marTop w:val="0"/>
          <w:marBottom w:val="0"/>
          <w:divBdr>
            <w:top w:val="none" w:sz="0" w:space="0" w:color="auto"/>
            <w:left w:val="none" w:sz="0" w:space="0" w:color="auto"/>
            <w:bottom w:val="none" w:sz="0" w:space="0" w:color="auto"/>
            <w:right w:val="none" w:sz="0" w:space="0" w:color="auto"/>
          </w:divBdr>
        </w:div>
        <w:div w:id="137310923">
          <w:marLeft w:val="0"/>
          <w:marRight w:val="0"/>
          <w:marTop w:val="0"/>
          <w:marBottom w:val="0"/>
          <w:divBdr>
            <w:top w:val="none" w:sz="0" w:space="0" w:color="auto"/>
            <w:left w:val="none" w:sz="0" w:space="0" w:color="auto"/>
            <w:bottom w:val="none" w:sz="0" w:space="0" w:color="auto"/>
            <w:right w:val="none" w:sz="0" w:space="0" w:color="auto"/>
          </w:divBdr>
          <w:divsChild>
            <w:div w:id="1617249542">
              <w:marLeft w:val="0"/>
              <w:marRight w:val="0"/>
              <w:marTop w:val="0"/>
              <w:marBottom w:val="0"/>
              <w:divBdr>
                <w:top w:val="none" w:sz="0" w:space="0" w:color="auto"/>
                <w:left w:val="none" w:sz="0" w:space="0" w:color="auto"/>
                <w:bottom w:val="none" w:sz="0" w:space="0" w:color="auto"/>
                <w:right w:val="none" w:sz="0" w:space="0" w:color="auto"/>
              </w:divBdr>
            </w:div>
          </w:divsChild>
        </w:div>
        <w:div w:id="1042636814">
          <w:marLeft w:val="0"/>
          <w:marRight w:val="0"/>
          <w:marTop w:val="0"/>
          <w:marBottom w:val="0"/>
          <w:divBdr>
            <w:top w:val="none" w:sz="0" w:space="0" w:color="auto"/>
            <w:left w:val="none" w:sz="0" w:space="0" w:color="auto"/>
            <w:bottom w:val="none" w:sz="0" w:space="0" w:color="auto"/>
            <w:right w:val="none" w:sz="0" w:space="0" w:color="auto"/>
          </w:divBdr>
        </w:div>
        <w:div w:id="622270903">
          <w:marLeft w:val="0"/>
          <w:marRight w:val="0"/>
          <w:marTop w:val="0"/>
          <w:marBottom w:val="0"/>
          <w:divBdr>
            <w:top w:val="none" w:sz="0" w:space="0" w:color="auto"/>
            <w:left w:val="none" w:sz="0" w:space="0" w:color="auto"/>
            <w:bottom w:val="none" w:sz="0" w:space="0" w:color="auto"/>
            <w:right w:val="none" w:sz="0" w:space="0" w:color="auto"/>
          </w:divBdr>
        </w:div>
        <w:div w:id="5137212">
          <w:marLeft w:val="0"/>
          <w:marRight w:val="0"/>
          <w:marTop w:val="0"/>
          <w:marBottom w:val="0"/>
          <w:divBdr>
            <w:top w:val="none" w:sz="0" w:space="0" w:color="auto"/>
            <w:left w:val="none" w:sz="0" w:space="0" w:color="auto"/>
            <w:bottom w:val="none" w:sz="0" w:space="0" w:color="auto"/>
            <w:right w:val="none" w:sz="0" w:space="0" w:color="auto"/>
          </w:divBdr>
          <w:divsChild>
            <w:div w:id="600646051">
              <w:marLeft w:val="0"/>
              <w:marRight w:val="0"/>
              <w:marTop w:val="0"/>
              <w:marBottom w:val="0"/>
              <w:divBdr>
                <w:top w:val="none" w:sz="0" w:space="0" w:color="auto"/>
                <w:left w:val="none" w:sz="0" w:space="0" w:color="auto"/>
                <w:bottom w:val="none" w:sz="0" w:space="0" w:color="auto"/>
                <w:right w:val="none" w:sz="0" w:space="0" w:color="auto"/>
              </w:divBdr>
            </w:div>
          </w:divsChild>
        </w:div>
        <w:div w:id="702823851">
          <w:marLeft w:val="0"/>
          <w:marRight w:val="0"/>
          <w:marTop w:val="0"/>
          <w:marBottom w:val="0"/>
          <w:divBdr>
            <w:top w:val="none" w:sz="0" w:space="0" w:color="auto"/>
            <w:left w:val="none" w:sz="0" w:space="0" w:color="auto"/>
            <w:bottom w:val="none" w:sz="0" w:space="0" w:color="auto"/>
            <w:right w:val="none" w:sz="0" w:space="0" w:color="auto"/>
          </w:divBdr>
        </w:div>
        <w:div w:id="1351032337">
          <w:marLeft w:val="0"/>
          <w:marRight w:val="0"/>
          <w:marTop w:val="0"/>
          <w:marBottom w:val="0"/>
          <w:divBdr>
            <w:top w:val="none" w:sz="0" w:space="0" w:color="auto"/>
            <w:left w:val="none" w:sz="0" w:space="0" w:color="auto"/>
            <w:bottom w:val="none" w:sz="0" w:space="0" w:color="auto"/>
            <w:right w:val="none" w:sz="0" w:space="0" w:color="auto"/>
          </w:divBdr>
        </w:div>
        <w:div w:id="102578205">
          <w:marLeft w:val="0"/>
          <w:marRight w:val="0"/>
          <w:marTop w:val="0"/>
          <w:marBottom w:val="0"/>
          <w:divBdr>
            <w:top w:val="none" w:sz="0" w:space="0" w:color="auto"/>
            <w:left w:val="none" w:sz="0" w:space="0" w:color="auto"/>
            <w:bottom w:val="none" w:sz="0" w:space="0" w:color="auto"/>
            <w:right w:val="none" w:sz="0" w:space="0" w:color="auto"/>
          </w:divBdr>
          <w:divsChild>
            <w:div w:id="61031913">
              <w:marLeft w:val="0"/>
              <w:marRight w:val="0"/>
              <w:marTop w:val="0"/>
              <w:marBottom w:val="0"/>
              <w:divBdr>
                <w:top w:val="none" w:sz="0" w:space="0" w:color="auto"/>
                <w:left w:val="none" w:sz="0" w:space="0" w:color="auto"/>
                <w:bottom w:val="none" w:sz="0" w:space="0" w:color="auto"/>
                <w:right w:val="none" w:sz="0" w:space="0" w:color="auto"/>
              </w:divBdr>
            </w:div>
          </w:divsChild>
        </w:div>
        <w:div w:id="994259558">
          <w:marLeft w:val="0"/>
          <w:marRight w:val="0"/>
          <w:marTop w:val="0"/>
          <w:marBottom w:val="0"/>
          <w:divBdr>
            <w:top w:val="none" w:sz="0" w:space="0" w:color="auto"/>
            <w:left w:val="none" w:sz="0" w:space="0" w:color="auto"/>
            <w:bottom w:val="none" w:sz="0" w:space="0" w:color="auto"/>
            <w:right w:val="none" w:sz="0" w:space="0" w:color="auto"/>
          </w:divBdr>
        </w:div>
        <w:div w:id="283118457">
          <w:marLeft w:val="0"/>
          <w:marRight w:val="0"/>
          <w:marTop w:val="0"/>
          <w:marBottom w:val="0"/>
          <w:divBdr>
            <w:top w:val="none" w:sz="0" w:space="0" w:color="auto"/>
            <w:left w:val="none" w:sz="0" w:space="0" w:color="auto"/>
            <w:bottom w:val="none" w:sz="0" w:space="0" w:color="auto"/>
            <w:right w:val="none" w:sz="0" w:space="0" w:color="auto"/>
          </w:divBdr>
        </w:div>
        <w:div w:id="29956607">
          <w:marLeft w:val="0"/>
          <w:marRight w:val="0"/>
          <w:marTop w:val="0"/>
          <w:marBottom w:val="0"/>
          <w:divBdr>
            <w:top w:val="none" w:sz="0" w:space="0" w:color="auto"/>
            <w:left w:val="none" w:sz="0" w:space="0" w:color="auto"/>
            <w:bottom w:val="none" w:sz="0" w:space="0" w:color="auto"/>
            <w:right w:val="none" w:sz="0" w:space="0" w:color="auto"/>
          </w:divBdr>
          <w:divsChild>
            <w:div w:id="897476829">
              <w:marLeft w:val="0"/>
              <w:marRight w:val="0"/>
              <w:marTop w:val="0"/>
              <w:marBottom w:val="0"/>
              <w:divBdr>
                <w:top w:val="none" w:sz="0" w:space="0" w:color="auto"/>
                <w:left w:val="none" w:sz="0" w:space="0" w:color="auto"/>
                <w:bottom w:val="none" w:sz="0" w:space="0" w:color="auto"/>
                <w:right w:val="none" w:sz="0" w:space="0" w:color="auto"/>
              </w:divBdr>
            </w:div>
          </w:divsChild>
        </w:div>
        <w:div w:id="1797941116">
          <w:marLeft w:val="0"/>
          <w:marRight w:val="0"/>
          <w:marTop w:val="0"/>
          <w:marBottom w:val="0"/>
          <w:divBdr>
            <w:top w:val="none" w:sz="0" w:space="0" w:color="auto"/>
            <w:left w:val="none" w:sz="0" w:space="0" w:color="auto"/>
            <w:bottom w:val="none" w:sz="0" w:space="0" w:color="auto"/>
            <w:right w:val="none" w:sz="0" w:space="0" w:color="auto"/>
          </w:divBdr>
        </w:div>
        <w:div w:id="486477261">
          <w:marLeft w:val="0"/>
          <w:marRight w:val="0"/>
          <w:marTop w:val="0"/>
          <w:marBottom w:val="0"/>
          <w:divBdr>
            <w:top w:val="none" w:sz="0" w:space="0" w:color="auto"/>
            <w:left w:val="none" w:sz="0" w:space="0" w:color="auto"/>
            <w:bottom w:val="none" w:sz="0" w:space="0" w:color="auto"/>
            <w:right w:val="none" w:sz="0" w:space="0" w:color="auto"/>
          </w:divBdr>
        </w:div>
        <w:div w:id="1279605486">
          <w:marLeft w:val="0"/>
          <w:marRight w:val="0"/>
          <w:marTop w:val="0"/>
          <w:marBottom w:val="0"/>
          <w:divBdr>
            <w:top w:val="none" w:sz="0" w:space="0" w:color="auto"/>
            <w:left w:val="none" w:sz="0" w:space="0" w:color="auto"/>
            <w:bottom w:val="none" w:sz="0" w:space="0" w:color="auto"/>
            <w:right w:val="none" w:sz="0" w:space="0" w:color="auto"/>
          </w:divBdr>
          <w:divsChild>
            <w:div w:id="2070615827">
              <w:marLeft w:val="0"/>
              <w:marRight w:val="0"/>
              <w:marTop w:val="0"/>
              <w:marBottom w:val="0"/>
              <w:divBdr>
                <w:top w:val="none" w:sz="0" w:space="0" w:color="auto"/>
                <w:left w:val="none" w:sz="0" w:space="0" w:color="auto"/>
                <w:bottom w:val="none" w:sz="0" w:space="0" w:color="auto"/>
                <w:right w:val="none" w:sz="0" w:space="0" w:color="auto"/>
              </w:divBdr>
            </w:div>
          </w:divsChild>
        </w:div>
        <w:div w:id="1696955926">
          <w:marLeft w:val="0"/>
          <w:marRight w:val="0"/>
          <w:marTop w:val="0"/>
          <w:marBottom w:val="0"/>
          <w:divBdr>
            <w:top w:val="none" w:sz="0" w:space="0" w:color="auto"/>
            <w:left w:val="none" w:sz="0" w:space="0" w:color="auto"/>
            <w:bottom w:val="none" w:sz="0" w:space="0" w:color="auto"/>
            <w:right w:val="none" w:sz="0" w:space="0" w:color="auto"/>
          </w:divBdr>
        </w:div>
        <w:div w:id="1336617831">
          <w:marLeft w:val="0"/>
          <w:marRight w:val="0"/>
          <w:marTop w:val="0"/>
          <w:marBottom w:val="0"/>
          <w:divBdr>
            <w:top w:val="none" w:sz="0" w:space="0" w:color="auto"/>
            <w:left w:val="none" w:sz="0" w:space="0" w:color="auto"/>
            <w:bottom w:val="none" w:sz="0" w:space="0" w:color="auto"/>
            <w:right w:val="none" w:sz="0" w:space="0" w:color="auto"/>
          </w:divBdr>
        </w:div>
        <w:div w:id="1366522940">
          <w:marLeft w:val="0"/>
          <w:marRight w:val="0"/>
          <w:marTop w:val="0"/>
          <w:marBottom w:val="0"/>
          <w:divBdr>
            <w:top w:val="none" w:sz="0" w:space="0" w:color="auto"/>
            <w:left w:val="none" w:sz="0" w:space="0" w:color="auto"/>
            <w:bottom w:val="none" w:sz="0" w:space="0" w:color="auto"/>
            <w:right w:val="none" w:sz="0" w:space="0" w:color="auto"/>
          </w:divBdr>
          <w:divsChild>
            <w:div w:id="783184813">
              <w:marLeft w:val="0"/>
              <w:marRight w:val="0"/>
              <w:marTop w:val="0"/>
              <w:marBottom w:val="0"/>
              <w:divBdr>
                <w:top w:val="none" w:sz="0" w:space="0" w:color="auto"/>
                <w:left w:val="none" w:sz="0" w:space="0" w:color="auto"/>
                <w:bottom w:val="none" w:sz="0" w:space="0" w:color="auto"/>
                <w:right w:val="none" w:sz="0" w:space="0" w:color="auto"/>
              </w:divBdr>
            </w:div>
          </w:divsChild>
        </w:div>
        <w:div w:id="859589064">
          <w:marLeft w:val="0"/>
          <w:marRight w:val="0"/>
          <w:marTop w:val="0"/>
          <w:marBottom w:val="0"/>
          <w:divBdr>
            <w:top w:val="none" w:sz="0" w:space="0" w:color="auto"/>
            <w:left w:val="none" w:sz="0" w:space="0" w:color="auto"/>
            <w:bottom w:val="none" w:sz="0" w:space="0" w:color="auto"/>
            <w:right w:val="none" w:sz="0" w:space="0" w:color="auto"/>
          </w:divBdr>
        </w:div>
        <w:div w:id="421611957">
          <w:marLeft w:val="0"/>
          <w:marRight w:val="0"/>
          <w:marTop w:val="0"/>
          <w:marBottom w:val="0"/>
          <w:divBdr>
            <w:top w:val="none" w:sz="0" w:space="0" w:color="auto"/>
            <w:left w:val="none" w:sz="0" w:space="0" w:color="auto"/>
            <w:bottom w:val="none" w:sz="0" w:space="0" w:color="auto"/>
            <w:right w:val="none" w:sz="0" w:space="0" w:color="auto"/>
          </w:divBdr>
        </w:div>
        <w:div w:id="1690525661">
          <w:marLeft w:val="0"/>
          <w:marRight w:val="0"/>
          <w:marTop w:val="0"/>
          <w:marBottom w:val="0"/>
          <w:divBdr>
            <w:top w:val="none" w:sz="0" w:space="0" w:color="auto"/>
            <w:left w:val="none" w:sz="0" w:space="0" w:color="auto"/>
            <w:bottom w:val="none" w:sz="0" w:space="0" w:color="auto"/>
            <w:right w:val="none" w:sz="0" w:space="0" w:color="auto"/>
          </w:divBdr>
          <w:divsChild>
            <w:div w:id="1099832932">
              <w:marLeft w:val="0"/>
              <w:marRight w:val="0"/>
              <w:marTop w:val="0"/>
              <w:marBottom w:val="0"/>
              <w:divBdr>
                <w:top w:val="none" w:sz="0" w:space="0" w:color="auto"/>
                <w:left w:val="none" w:sz="0" w:space="0" w:color="auto"/>
                <w:bottom w:val="none" w:sz="0" w:space="0" w:color="auto"/>
                <w:right w:val="none" w:sz="0" w:space="0" w:color="auto"/>
              </w:divBdr>
            </w:div>
          </w:divsChild>
        </w:div>
        <w:div w:id="1296719182">
          <w:marLeft w:val="0"/>
          <w:marRight w:val="0"/>
          <w:marTop w:val="0"/>
          <w:marBottom w:val="0"/>
          <w:divBdr>
            <w:top w:val="none" w:sz="0" w:space="0" w:color="auto"/>
            <w:left w:val="none" w:sz="0" w:space="0" w:color="auto"/>
            <w:bottom w:val="none" w:sz="0" w:space="0" w:color="auto"/>
            <w:right w:val="none" w:sz="0" w:space="0" w:color="auto"/>
          </w:divBdr>
        </w:div>
        <w:div w:id="600652013">
          <w:marLeft w:val="0"/>
          <w:marRight w:val="0"/>
          <w:marTop w:val="0"/>
          <w:marBottom w:val="0"/>
          <w:divBdr>
            <w:top w:val="none" w:sz="0" w:space="0" w:color="auto"/>
            <w:left w:val="none" w:sz="0" w:space="0" w:color="auto"/>
            <w:bottom w:val="none" w:sz="0" w:space="0" w:color="auto"/>
            <w:right w:val="none" w:sz="0" w:space="0" w:color="auto"/>
          </w:divBdr>
        </w:div>
        <w:div w:id="257754783">
          <w:marLeft w:val="0"/>
          <w:marRight w:val="0"/>
          <w:marTop w:val="0"/>
          <w:marBottom w:val="0"/>
          <w:divBdr>
            <w:top w:val="none" w:sz="0" w:space="0" w:color="auto"/>
            <w:left w:val="none" w:sz="0" w:space="0" w:color="auto"/>
            <w:bottom w:val="none" w:sz="0" w:space="0" w:color="auto"/>
            <w:right w:val="none" w:sz="0" w:space="0" w:color="auto"/>
          </w:divBdr>
          <w:divsChild>
            <w:div w:id="91321072">
              <w:marLeft w:val="0"/>
              <w:marRight w:val="0"/>
              <w:marTop w:val="0"/>
              <w:marBottom w:val="0"/>
              <w:divBdr>
                <w:top w:val="none" w:sz="0" w:space="0" w:color="auto"/>
                <w:left w:val="none" w:sz="0" w:space="0" w:color="auto"/>
                <w:bottom w:val="none" w:sz="0" w:space="0" w:color="auto"/>
                <w:right w:val="none" w:sz="0" w:space="0" w:color="auto"/>
              </w:divBdr>
            </w:div>
          </w:divsChild>
        </w:div>
        <w:div w:id="399795263">
          <w:marLeft w:val="0"/>
          <w:marRight w:val="0"/>
          <w:marTop w:val="0"/>
          <w:marBottom w:val="0"/>
          <w:divBdr>
            <w:top w:val="none" w:sz="0" w:space="0" w:color="auto"/>
            <w:left w:val="none" w:sz="0" w:space="0" w:color="auto"/>
            <w:bottom w:val="none" w:sz="0" w:space="0" w:color="auto"/>
            <w:right w:val="none" w:sz="0" w:space="0" w:color="auto"/>
          </w:divBdr>
        </w:div>
        <w:div w:id="2095471779">
          <w:marLeft w:val="0"/>
          <w:marRight w:val="0"/>
          <w:marTop w:val="0"/>
          <w:marBottom w:val="0"/>
          <w:divBdr>
            <w:top w:val="none" w:sz="0" w:space="0" w:color="auto"/>
            <w:left w:val="none" w:sz="0" w:space="0" w:color="auto"/>
            <w:bottom w:val="none" w:sz="0" w:space="0" w:color="auto"/>
            <w:right w:val="none" w:sz="0" w:space="0" w:color="auto"/>
          </w:divBdr>
        </w:div>
        <w:div w:id="1087727191">
          <w:marLeft w:val="0"/>
          <w:marRight w:val="0"/>
          <w:marTop w:val="0"/>
          <w:marBottom w:val="0"/>
          <w:divBdr>
            <w:top w:val="none" w:sz="0" w:space="0" w:color="auto"/>
            <w:left w:val="none" w:sz="0" w:space="0" w:color="auto"/>
            <w:bottom w:val="none" w:sz="0" w:space="0" w:color="auto"/>
            <w:right w:val="none" w:sz="0" w:space="0" w:color="auto"/>
          </w:divBdr>
          <w:divsChild>
            <w:div w:id="232853950">
              <w:marLeft w:val="0"/>
              <w:marRight w:val="0"/>
              <w:marTop w:val="0"/>
              <w:marBottom w:val="0"/>
              <w:divBdr>
                <w:top w:val="none" w:sz="0" w:space="0" w:color="auto"/>
                <w:left w:val="none" w:sz="0" w:space="0" w:color="auto"/>
                <w:bottom w:val="none" w:sz="0" w:space="0" w:color="auto"/>
                <w:right w:val="none" w:sz="0" w:space="0" w:color="auto"/>
              </w:divBdr>
            </w:div>
          </w:divsChild>
        </w:div>
        <w:div w:id="810555622">
          <w:marLeft w:val="0"/>
          <w:marRight w:val="0"/>
          <w:marTop w:val="0"/>
          <w:marBottom w:val="0"/>
          <w:divBdr>
            <w:top w:val="none" w:sz="0" w:space="0" w:color="auto"/>
            <w:left w:val="none" w:sz="0" w:space="0" w:color="auto"/>
            <w:bottom w:val="none" w:sz="0" w:space="0" w:color="auto"/>
            <w:right w:val="none" w:sz="0" w:space="0" w:color="auto"/>
          </w:divBdr>
        </w:div>
        <w:div w:id="1222597793">
          <w:marLeft w:val="0"/>
          <w:marRight w:val="0"/>
          <w:marTop w:val="0"/>
          <w:marBottom w:val="0"/>
          <w:divBdr>
            <w:top w:val="none" w:sz="0" w:space="0" w:color="auto"/>
            <w:left w:val="none" w:sz="0" w:space="0" w:color="auto"/>
            <w:bottom w:val="none" w:sz="0" w:space="0" w:color="auto"/>
            <w:right w:val="none" w:sz="0" w:space="0" w:color="auto"/>
          </w:divBdr>
        </w:div>
        <w:div w:id="849687367">
          <w:marLeft w:val="0"/>
          <w:marRight w:val="0"/>
          <w:marTop w:val="0"/>
          <w:marBottom w:val="0"/>
          <w:divBdr>
            <w:top w:val="none" w:sz="0" w:space="0" w:color="auto"/>
            <w:left w:val="none" w:sz="0" w:space="0" w:color="auto"/>
            <w:bottom w:val="none" w:sz="0" w:space="0" w:color="auto"/>
            <w:right w:val="none" w:sz="0" w:space="0" w:color="auto"/>
          </w:divBdr>
          <w:divsChild>
            <w:div w:id="733967516">
              <w:marLeft w:val="0"/>
              <w:marRight w:val="0"/>
              <w:marTop w:val="0"/>
              <w:marBottom w:val="0"/>
              <w:divBdr>
                <w:top w:val="none" w:sz="0" w:space="0" w:color="auto"/>
                <w:left w:val="none" w:sz="0" w:space="0" w:color="auto"/>
                <w:bottom w:val="none" w:sz="0" w:space="0" w:color="auto"/>
                <w:right w:val="none" w:sz="0" w:space="0" w:color="auto"/>
              </w:divBdr>
            </w:div>
          </w:divsChild>
        </w:div>
        <w:div w:id="1358041627">
          <w:marLeft w:val="0"/>
          <w:marRight w:val="0"/>
          <w:marTop w:val="0"/>
          <w:marBottom w:val="0"/>
          <w:divBdr>
            <w:top w:val="none" w:sz="0" w:space="0" w:color="auto"/>
            <w:left w:val="none" w:sz="0" w:space="0" w:color="auto"/>
            <w:bottom w:val="none" w:sz="0" w:space="0" w:color="auto"/>
            <w:right w:val="none" w:sz="0" w:space="0" w:color="auto"/>
          </w:divBdr>
        </w:div>
        <w:div w:id="580414036">
          <w:marLeft w:val="0"/>
          <w:marRight w:val="0"/>
          <w:marTop w:val="0"/>
          <w:marBottom w:val="0"/>
          <w:divBdr>
            <w:top w:val="none" w:sz="0" w:space="0" w:color="auto"/>
            <w:left w:val="none" w:sz="0" w:space="0" w:color="auto"/>
            <w:bottom w:val="none" w:sz="0" w:space="0" w:color="auto"/>
            <w:right w:val="none" w:sz="0" w:space="0" w:color="auto"/>
          </w:divBdr>
        </w:div>
        <w:div w:id="1739401712">
          <w:marLeft w:val="0"/>
          <w:marRight w:val="0"/>
          <w:marTop w:val="0"/>
          <w:marBottom w:val="0"/>
          <w:divBdr>
            <w:top w:val="none" w:sz="0" w:space="0" w:color="auto"/>
            <w:left w:val="none" w:sz="0" w:space="0" w:color="auto"/>
            <w:bottom w:val="none" w:sz="0" w:space="0" w:color="auto"/>
            <w:right w:val="none" w:sz="0" w:space="0" w:color="auto"/>
          </w:divBdr>
          <w:divsChild>
            <w:div w:id="1187214160">
              <w:marLeft w:val="0"/>
              <w:marRight w:val="0"/>
              <w:marTop w:val="0"/>
              <w:marBottom w:val="0"/>
              <w:divBdr>
                <w:top w:val="none" w:sz="0" w:space="0" w:color="auto"/>
                <w:left w:val="none" w:sz="0" w:space="0" w:color="auto"/>
                <w:bottom w:val="none" w:sz="0" w:space="0" w:color="auto"/>
                <w:right w:val="none" w:sz="0" w:space="0" w:color="auto"/>
              </w:divBdr>
            </w:div>
          </w:divsChild>
        </w:div>
        <w:div w:id="1923489954">
          <w:marLeft w:val="0"/>
          <w:marRight w:val="0"/>
          <w:marTop w:val="0"/>
          <w:marBottom w:val="0"/>
          <w:divBdr>
            <w:top w:val="none" w:sz="0" w:space="0" w:color="auto"/>
            <w:left w:val="none" w:sz="0" w:space="0" w:color="auto"/>
            <w:bottom w:val="none" w:sz="0" w:space="0" w:color="auto"/>
            <w:right w:val="none" w:sz="0" w:space="0" w:color="auto"/>
          </w:divBdr>
        </w:div>
        <w:div w:id="1931885582">
          <w:marLeft w:val="0"/>
          <w:marRight w:val="0"/>
          <w:marTop w:val="0"/>
          <w:marBottom w:val="0"/>
          <w:divBdr>
            <w:top w:val="none" w:sz="0" w:space="0" w:color="auto"/>
            <w:left w:val="none" w:sz="0" w:space="0" w:color="auto"/>
            <w:bottom w:val="none" w:sz="0" w:space="0" w:color="auto"/>
            <w:right w:val="none" w:sz="0" w:space="0" w:color="auto"/>
          </w:divBdr>
        </w:div>
        <w:div w:id="1129670119">
          <w:marLeft w:val="0"/>
          <w:marRight w:val="0"/>
          <w:marTop w:val="0"/>
          <w:marBottom w:val="0"/>
          <w:divBdr>
            <w:top w:val="none" w:sz="0" w:space="0" w:color="auto"/>
            <w:left w:val="none" w:sz="0" w:space="0" w:color="auto"/>
            <w:bottom w:val="none" w:sz="0" w:space="0" w:color="auto"/>
            <w:right w:val="none" w:sz="0" w:space="0" w:color="auto"/>
          </w:divBdr>
          <w:divsChild>
            <w:div w:id="91443040">
              <w:marLeft w:val="0"/>
              <w:marRight w:val="0"/>
              <w:marTop w:val="0"/>
              <w:marBottom w:val="0"/>
              <w:divBdr>
                <w:top w:val="none" w:sz="0" w:space="0" w:color="auto"/>
                <w:left w:val="none" w:sz="0" w:space="0" w:color="auto"/>
                <w:bottom w:val="none" w:sz="0" w:space="0" w:color="auto"/>
                <w:right w:val="none" w:sz="0" w:space="0" w:color="auto"/>
              </w:divBdr>
            </w:div>
          </w:divsChild>
        </w:div>
        <w:div w:id="1777629495">
          <w:marLeft w:val="0"/>
          <w:marRight w:val="0"/>
          <w:marTop w:val="0"/>
          <w:marBottom w:val="0"/>
          <w:divBdr>
            <w:top w:val="none" w:sz="0" w:space="0" w:color="auto"/>
            <w:left w:val="none" w:sz="0" w:space="0" w:color="auto"/>
            <w:bottom w:val="none" w:sz="0" w:space="0" w:color="auto"/>
            <w:right w:val="none" w:sz="0" w:space="0" w:color="auto"/>
          </w:divBdr>
        </w:div>
        <w:div w:id="1433741354">
          <w:marLeft w:val="0"/>
          <w:marRight w:val="0"/>
          <w:marTop w:val="0"/>
          <w:marBottom w:val="0"/>
          <w:divBdr>
            <w:top w:val="none" w:sz="0" w:space="0" w:color="auto"/>
            <w:left w:val="none" w:sz="0" w:space="0" w:color="auto"/>
            <w:bottom w:val="none" w:sz="0" w:space="0" w:color="auto"/>
            <w:right w:val="none" w:sz="0" w:space="0" w:color="auto"/>
          </w:divBdr>
        </w:div>
        <w:div w:id="1612012540">
          <w:marLeft w:val="0"/>
          <w:marRight w:val="0"/>
          <w:marTop w:val="0"/>
          <w:marBottom w:val="0"/>
          <w:divBdr>
            <w:top w:val="none" w:sz="0" w:space="0" w:color="auto"/>
            <w:left w:val="none" w:sz="0" w:space="0" w:color="auto"/>
            <w:bottom w:val="none" w:sz="0" w:space="0" w:color="auto"/>
            <w:right w:val="none" w:sz="0" w:space="0" w:color="auto"/>
          </w:divBdr>
          <w:divsChild>
            <w:div w:id="1943292715">
              <w:marLeft w:val="0"/>
              <w:marRight w:val="0"/>
              <w:marTop w:val="0"/>
              <w:marBottom w:val="0"/>
              <w:divBdr>
                <w:top w:val="none" w:sz="0" w:space="0" w:color="auto"/>
                <w:left w:val="none" w:sz="0" w:space="0" w:color="auto"/>
                <w:bottom w:val="none" w:sz="0" w:space="0" w:color="auto"/>
                <w:right w:val="none" w:sz="0" w:space="0" w:color="auto"/>
              </w:divBdr>
            </w:div>
          </w:divsChild>
        </w:div>
        <w:div w:id="89736843">
          <w:marLeft w:val="0"/>
          <w:marRight w:val="0"/>
          <w:marTop w:val="0"/>
          <w:marBottom w:val="0"/>
          <w:divBdr>
            <w:top w:val="none" w:sz="0" w:space="0" w:color="auto"/>
            <w:left w:val="none" w:sz="0" w:space="0" w:color="auto"/>
            <w:bottom w:val="none" w:sz="0" w:space="0" w:color="auto"/>
            <w:right w:val="none" w:sz="0" w:space="0" w:color="auto"/>
          </w:divBdr>
        </w:div>
        <w:div w:id="1649287764">
          <w:marLeft w:val="0"/>
          <w:marRight w:val="0"/>
          <w:marTop w:val="0"/>
          <w:marBottom w:val="0"/>
          <w:divBdr>
            <w:top w:val="none" w:sz="0" w:space="0" w:color="auto"/>
            <w:left w:val="none" w:sz="0" w:space="0" w:color="auto"/>
            <w:bottom w:val="none" w:sz="0" w:space="0" w:color="auto"/>
            <w:right w:val="none" w:sz="0" w:space="0" w:color="auto"/>
          </w:divBdr>
        </w:div>
        <w:div w:id="789864536">
          <w:marLeft w:val="0"/>
          <w:marRight w:val="0"/>
          <w:marTop w:val="0"/>
          <w:marBottom w:val="0"/>
          <w:divBdr>
            <w:top w:val="none" w:sz="0" w:space="0" w:color="auto"/>
            <w:left w:val="none" w:sz="0" w:space="0" w:color="auto"/>
            <w:bottom w:val="none" w:sz="0" w:space="0" w:color="auto"/>
            <w:right w:val="none" w:sz="0" w:space="0" w:color="auto"/>
          </w:divBdr>
          <w:divsChild>
            <w:div w:id="264072221">
              <w:marLeft w:val="0"/>
              <w:marRight w:val="0"/>
              <w:marTop w:val="0"/>
              <w:marBottom w:val="0"/>
              <w:divBdr>
                <w:top w:val="none" w:sz="0" w:space="0" w:color="auto"/>
                <w:left w:val="none" w:sz="0" w:space="0" w:color="auto"/>
                <w:bottom w:val="none" w:sz="0" w:space="0" w:color="auto"/>
                <w:right w:val="none" w:sz="0" w:space="0" w:color="auto"/>
              </w:divBdr>
            </w:div>
          </w:divsChild>
        </w:div>
        <w:div w:id="1170101350">
          <w:marLeft w:val="0"/>
          <w:marRight w:val="0"/>
          <w:marTop w:val="0"/>
          <w:marBottom w:val="0"/>
          <w:divBdr>
            <w:top w:val="none" w:sz="0" w:space="0" w:color="auto"/>
            <w:left w:val="none" w:sz="0" w:space="0" w:color="auto"/>
            <w:bottom w:val="none" w:sz="0" w:space="0" w:color="auto"/>
            <w:right w:val="none" w:sz="0" w:space="0" w:color="auto"/>
          </w:divBdr>
        </w:div>
        <w:div w:id="1794668810">
          <w:marLeft w:val="0"/>
          <w:marRight w:val="0"/>
          <w:marTop w:val="0"/>
          <w:marBottom w:val="0"/>
          <w:divBdr>
            <w:top w:val="none" w:sz="0" w:space="0" w:color="auto"/>
            <w:left w:val="none" w:sz="0" w:space="0" w:color="auto"/>
            <w:bottom w:val="none" w:sz="0" w:space="0" w:color="auto"/>
            <w:right w:val="none" w:sz="0" w:space="0" w:color="auto"/>
          </w:divBdr>
        </w:div>
        <w:div w:id="1518082120">
          <w:marLeft w:val="0"/>
          <w:marRight w:val="0"/>
          <w:marTop w:val="0"/>
          <w:marBottom w:val="0"/>
          <w:divBdr>
            <w:top w:val="none" w:sz="0" w:space="0" w:color="auto"/>
            <w:left w:val="none" w:sz="0" w:space="0" w:color="auto"/>
            <w:bottom w:val="none" w:sz="0" w:space="0" w:color="auto"/>
            <w:right w:val="none" w:sz="0" w:space="0" w:color="auto"/>
          </w:divBdr>
          <w:divsChild>
            <w:div w:id="320081326">
              <w:marLeft w:val="0"/>
              <w:marRight w:val="0"/>
              <w:marTop w:val="0"/>
              <w:marBottom w:val="0"/>
              <w:divBdr>
                <w:top w:val="none" w:sz="0" w:space="0" w:color="auto"/>
                <w:left w:val="none" w:sz="0" w:space="0" w:color="auto"/>
                <w:bottom w:val="none" w:sz="0" w:space="0" w:color="auto"/>
                <w:right w:val="none" w:sz="0" w:space="0" w:color="auto"/>
              </w:divBdr>
            </w:div>
          </w:divsChild>
        </w:div>
        <w:div w:id="188034434">
          <w:marLeft w:val="0"/>
          <w:marRight w:val="0"/>
          <w:marTop w:val="0"/>
          <w:marBottom w:val="0"/>
          <w:divBdr>
            <w:top w:val="none" w:sz="0" w:space="0" w:color="auto"/>
            <w:left w:val="none" w:sz="0" w:space="0" w:color="auto"/>
            <w:bottom w:val="none" w:sz="0" w:space="0" w:color="auto"/>
            <w:right w:val="none" w:sz="0" w:space="0" w:color="auto"/>
          </w:divBdr>
        </w:div>
        <w:div w:id="1760984345">
          <w:marLeft w:val="0"/>
          <w:marRight w:val="0"/>
          <w:marTop w:val="0"/>
          <w:marBottom w:val="0"/>
          <w:divBdr>
            <w:top w:val="none" w:sz="0" w:space="0" w:color="auto"/>
            <w:left w:val="none" w:sz="0" w:space="0" w:color="auto"/>
            <w:bottom w:val="none" w:sz="0" w:space="0" w:color="auto"/>
            <w:right w:val="none" w:sz="0" w:space="0" w:color="auto"/>
          </w:divBdr>
        </w:div>
        <w:div w:id="1166553688">
          <w:marLeft w:val="0"/>
          <w:marRight w:val="0"/>
          <w:marTop w:val="0"/>
          <w:marBottom w:val="0"/>
          <w:divBdr>
            <w:top w:val="none" w:sz="0" w:space="0" w:color="auto"/>
            <w:left w:val="none" w:sz="0" w:space="0" w:color="auto"/>
            <w:bottom w:val="none" w:sz="0" w:space="0" w:color="auto"/>
            <w:right w:val="none" w:sz="0" w:space="0" w:color="auto"/>
          </w:divBdr>
          <w:divsChild>
            <w:div w:id="1732582267">
              <w:marLeft w:val="0"/>
              <w:marRight w:val="0"/>
              <w:marTop w:val="0"/>
              <w:marBottom w:val="0"/>
              <w:divBdr>
                <w:top w:val="none" w:sz="0" w:space="0" w:color="auto"/>
                <w:left w:val="none" w:sz="0" w:space="0" w:color="auto"/>
                <w:bottom w:val="none" w:sz="0" w:space="0" w:color="auto"/>
                <w:right w:val="none" w:sz="0" w:space="0" w:color="auto"/>
              </w:divBdr>
            </w:div>
          </w:divsChild>
        </w:div>
        <w:div w:id="1687292607">
          <w:marLeft w:val="0"/>
          <w:marRight w:val="0"/>
          <w:marTop w:val="0"/>
          <w:marBottom w:val="0"/>
          <w:divBdr>
            <w:top w:val="none" w:sz="0" w:space="0" w:color="auto"/>
            <w:left w:val="none" w:sz="0" w:space="0" w:color="auto"/>
            <w:bottom w:val="none" w:sz="0" w:space="0" w:color="auto"/>
            <w:right w:val="none" w:sz="0" w:space="0" w:color="auto"/>
          </w:divBdr>
        </w:div>
        <w:div w:id="1238788006">
          <w:marLeft w:val="0"/>
          <w:marRight w:val="0"/>
          <w:marTop w:val="0"/>
          <w:marBottom w:val="0"/>
          <w:divBdr>
            <w:top w:val="none" w:sz="0" w:space="0" w:color="auto"/>
            <w:left w:val="none" w:sz="0" w:space="0" w:color="auto"/>
            <w:bottom w:val="none" w:sz="0" w:space="0" w:color="auto"/>
            <w:right w:val="none" w:sz="0" w:space="0" w:color="auto"/>
          </w:divBdr>
        </w:div>
        <w:div w:id="2052653754">
          <w:marLeft w:val="0"/>
          <w:marRight w:val="0"/>
          <w:marTop w:val="0"/>
          <w:marBottom w:val="0"/>
          <w:divBdr>
            <w:top w:val="none" w:sz="0" w:space="0" w:color="auto"/>
            <w:left w:val="none" w:sz="0" w:space="0" w:color="auto"/>
            <w:bottom w:val="none" w:sz="0" w:space="0" w:color="auto"/>
            <w:right w:val="none" w:sz="0" w:space="0" w:color="auto"/>
          </w:divBdr>
          <w:divsChild>
            <w:div w:id="2041858677">
              <w:marLeft w:val="0"/>
              <w:marRight w:val="0"/>
              <w:marTop w:val="0"/>
              <w:marBottom w:val="0"/>
              <w:divBdr>
                <w:top w:val="none" w:sz="0" w:space="0" w:color="auto"/>
                <w:left w:val="none" w:sz="0" w:space="0" w:color="auto"/>
                <w:bottom w:val="none" w:sz="0" w:space="0" w:color="auto"/>
                <w:right w:val="none" w:sz="0" w:space="0" w:color="auto"/>
              </w:divBdr>
            </w:div>
          </w:divsChild>
        </w:div>
        <w:div w:id="331684325">
          <w:marLeft w:val="0"/>
          <w:marRight w:val="0"/>
          <w:marTop w:val="0"/>
          <w:marBottom w:val="0"/>
          <w:divBdr>
            <w:top w:val="none" w:sz="0" w:space="0" w:color="auto"/>
            <w:left w:val="none" w:sz="0" w:space="0" w:color="auto"/>
            <w:bottom w:val="none" w:sz="0" w:space="0" w:color="auto"/>
            <w:right w:val="none" w:sz="0" w:space="0" w:color="auto"/>
          </w:divBdr>
        </w:div>
        <w:div w:id="1789352417">
          <w:marLeft w:val="0"/>
          <w:marRight w:val="0"/>
          <w:marTop w:val="0"/>
          <w:marBottom w:val="0"/>
          <w:divBdr>
            <w:top w:val="none" w:sz="0" w:space="0" w:color="auto"/>
            <w:left w:val="none" w:sz="0" w:space="0" w:color="auto"/>
            <w:bottom w:val="none" w:sz="0" w:space="0" w:color="auto"/>
            <w:right w:val="none" w:sz="0" w:space="0" w:color="auto"/>
          </w:divBdr>
        </w:div>
        <w:div w:id="733359580">
          <w:marLeft w:val="0"/>
          <w:marRight w:val="0"/>
          <w:marTop w:val="0"/>
          <w:marBottom w:val="0"/>
          <w:divBdr>
            <w:top w:val="none" w:sz="0" w:space="0" w:color="auto"/>
            <w:left w:val="none" w:sz="0" w:space="0" w:color="auto"/>
            <w:bottom w:val="none" w:sz="0" w:space="0" w:color="auto"/>
            <w:right w:val="none" w:sz="0" w:space="0" w:color="auto"/>
          </w:divBdr>
          <w:divsChild>
            <w:div w:id="655963107">
              <w:marLeft w:val="0"/>
              <w:marRight w:val="0"/>
              <w:marTop w:val="0"/>
              <w:marBottom w:val="0"/>
              <w:divBdr>
                <w:top w:val="none" w:sz="0" w:space="0" w:color="auto"/>
                <w:left w:val="none" w:sz="0" w:space="0" w:color="auto"/>
                <w:bottom w:val="none" w:sz="0" w:space="0" w:color="auto"/>
                <w:right w:val="none" w:sz="0" w:space="0" w:color="auto"/>
              </w:divBdr>
            </w:div>
          </w:divsChild>
        </w:div>
        <w:div w:id="1720351059">
          <w:marLeft w:val="0"/>
          <w:marRight w:val="0"/>
          <w:marTop w:val="0"/>
          <w:marBottom w:val="0"/>
          <w:divBdr>
            <w:top w:val="none" w:sz="0" w:space="0" w:color="auto"/>
            <w:left w:val="none" w:sz="0" w:space="0" w:color="auto"/>
            <w:bottom w:val="none" w:sz="0" w:space="0" w:color="auto"/>
            <w:right w:val="none" w:sz="0" w:space="0" w:color="auto"/>
          </w:divBdr>
        </w:div>
        <w:div w:id="364670933">
          <w:marLeft w:val="0"/>
          <w:marRight w:val="0"/>
          <w:marTop w:val="0"/>
          <w:marBottom w:val="0"/>
          <w:divBdr>
            <w:top w:val="none" w:sz="0" w:space="0" w:color="auto"/>
            <w:left w:val="none" w:sz="0" w:space="0" w:color="auto"/>
            <w:bottom w:val="none" w:sz="0" w:space="0" w:color="auto"/>
            <w:right w:val="none" w:sz="0" w:space="0" w:color="auto"/>
          </w:divBdr>
        </w:div>
        <w:div w:id="45614035">
          <w:marLeft w:val="0"/>
          <w:marRight w:val="0"/>
          <w:marTop w:val="0"/>
          <w:marBottom w:val="0"/>
          <w:divBdr>
            <w:top w:val="none" w:sz="0" w:space="0" w:color="auto"/>
            <w:left w:val="none" w:sz="0" w:space="0" w:color="auto"/>
            <w:bottom w:val="none" w:sz="0" w:space="0" w:color="auto"/>
            <w:right w:val="none" w:sz="0" w:space="0" w:color="auto"/>
          </w:divBdr>
          <w:divsChild>
            <w:div w:id="1477797228">
              <w:marLeft w:val="0"/>
              <w:marRight w:val="0"/>
              <w:marTop w:val="0"/>
              <w:marBottom w:val="0"/>
              <w:divBdr>
                <w:top w:val="none" w:sz="0" w:space="0" w:color="auto"/>
                <w:left w:val="none" w:sz="0" w:space="0" w:color="auto"/>
                <w:bottom w:val="none" w:sz="0" w:space="0" w:color="auto"/>
                <w:right w:val="none" w:sz="0" w:space="0" w:color="auto"/>
              </w:divBdr>
            </w:div>
          </w:divsChild>
        </w:div>
        <w:div w:id="975716141">
          <w:marLeft w:val="0"/>
          <w:marRight w:val="0"/>
          <w:marTop w:val="0"/>
          <w:marBottom w:val="0"/>
          <w:divBdr>
            <w:top w:val="none" w:sz="0" w:space="0" w:color="auto"/>
            <w:left w:val="none" w:sz="0" w:space="0" w:color="auto"/>
            <w:bottom w:val="none" w:sz="0" w:space="0" w:color="auto"/>
            <w:right w:val="none" w:sz="0" w:space="0" w:color="auto"/>
          </w:divBdr>
        </w:div>
        <w:div w:id="782378866">
          <w:marLeft w:val="0"/>
          <w:marRight w:val="0"/>
          <w:marTop w:val="0"/>
          <w:marBottom w:val="0"/>
          <w:divBdr>
            <w:top w:val="none" w:sz="0" w:space="0" w:color="auto"/>
            <w:left w:val="none" w:sz="0" w:space="0" w:color="auto"/>
            <w:bottom w:val="none" w:sz="0" w:space="0" w:color="auto"/>
            <w:right w:val="none" w:sz="0" w:space="0" w:color="auto"/>
          </w:divBdr>
        </w:div>
        <w:div w:id="351539230">
          <w:marLeft w:val="0"/>
          <w:marRight w:val="0"/>
          <w:marTop w:val="0"/>
          <w:marBottom w:val="0"/>
          <w:divBdr>
            <w:top w:val="none" w:sz="0" w:space="0" w:color="auto"/>
            <w:left w:val="none" w:sz="0" w:space="0" w:color="auto"/>
            <w:bottom w:val="none" w:sz="0" w:space="0" w:color="auto"/>
            <w:right w:val="none" w:sz="0" w:space="0" w:color="auto"/>
          </w:divBdr>
          <w:divsChild>
            <w:div w:id="1580211669">
              <w:marLeft w:val="0"/>
              <w:marRight w:val="0"/>
              <w:marTop w:val="0"/>
              <w:marBottom w:val="0"/>
              <w:divBdr>
                <w:top w:val="none" w:sz="0" w:space="0" w:color="auto"/>
                <w:left w:val="none" w:sz="0" w:space="0" w:color="auto"/>
                <w:bottom w:val="none" w:sz="0" w:space="0" w:color="auto"/>
                <w:right w:val="none" w:sz="0" w:space="0" w:color="auto"/>
              </w:divBdr>
            </w:div>
          </w:divsChild>
        </w:div>
        <w:div w:id="1678771561">
          <w:marLeft w:val="0"/>
          <w:marRight w:val="0"/>
          <w:marTop w:val="0"/>
          <w:marBottom w:val="0"/>
          <w:divBdr>
            <w:top w:val="none" w:sz="0" w:space="0" w:color="auto"/>
            <w:left w:val="none" w:sz="0" w:space="0" w:color="auto"/>
            <w:bottom w:val="none" w:sz="0" w:space="0" w:color="auto"/>
            <w:right w:val="none" w:sz="0" w:space="0" w:color="auto"/>
          </w:divBdr>
        </w:div>
        <w:div w:id="354962143">
          <w:marLeft w:val="0"/>
          <w:marRight w:val="0"/>
          <w:marTop w:val="0"/>
          <w:marBottom w:val="0"/>
          <w:divBdr>
            <w:top w:val="none" w:sz="0" w:space="0" w:color="auto"/>
            <w:left w:val="none" w:sz="0" w:space="0" w:color="auto"/>
            <w:bottom w:val="none" w:sz="0" w:space="0" w:color="auto"/>
            <w:right w:val="none" w:sz="0" w:space="0" w:color="auto"/>
          </w:divBdr>
        </w:div>
      </w:divsChild>
    </w:div>
    <w:div w:id="1948927202">
      <w:bodyDiv w:val="1"/>
      <w:marLeft w:val="0"/>
      <w:marRight w:val="0"/>
      <w:marTop w:val="0"/>
      <w:marBottom w:val="0"/>
      <w:divBdr>
        <w:top w:val="none" w:sz="0" w:space="0" w:color="auto"/>
        <w:left w:val="none" w:sz="0" w:space="0" w:color="auto"/>
        <w:bottom w:val="none" w:sz="0" w:space="0" w:color="auto"/>
        <w:right w:val="none" w:sz="0" w:space="0" w:color="auto"/>
      </w:divBdr>
    </w:div>
    <w:div w:id="209528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2350</Words>
  <Characters>12927</Characters>
  <Application>Microsoft Office Word</Application>
  <DocSecurity>0</DocSecurity>
  <Lines>107</Lines>
  <Paragraphs>30</Paragraphs>
  <ScaleCrop>false</ScaleCrop>
  <HeadingPairs>
    <vt:vector size="6" baseType="variant">
      <vt:variant>
        <vt:lpstr>Titre</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Inter-Parliamentary Union</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Rogier Huizenga</dc:creator>
  <cp:lastModifiedBy>Emilie Vulpillière</cp:lastModifiedBy>
  <cp:revision>11</cp:revision>
  <cp:lastPrinted>2020-01-15T11:47:00Z</cp:lastPrinted>
  <dcterms:created xsi:type="dcterms:W3CDTF">2021-03-08T07:14:00Z</dcterms:created>
  <dcterms:modified xsi:type="dcterms:W3CDTF">2021-03-10T17:01:00Z</dcterms:modified>
</cp:coreProperties>
</file>