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A553C" w14:textId="77777777" w:rsidR="00301731" w:rsidRDefault="00301731" w:rsidP="00301731">
      <w:pPr>
        <w:pStyle w:val="Heading1"/>
        <w:rPr>
          <w:sz w:val="30"/>
          <w:szCs w:val="30"/>
          <w:lang w:val="en-GB"/>
        </w:rPr>
      </w:pPr>
    </w:p>
    <w:p w14:paraId="0644C215" w14:textId="77777777" w:rsidR="00301731" w:rsidRDefault="00301731" w:rsidP="00301731">
      <w:pPr>
        <w:pStyle w:val="Heading1"/>
        <w:rPr>
          <w:sz w:val="30"/>
          <w:szCs w:val="30"/>
          <w:lang w:val="en-GB"/>
        </w:rPr>
      </w:pPr>
      <w:r>
        <w:rPr>
          <w:sz w:val="30"/>
          <w:szCs w:val="30"/>
          <w:lang w:val="en-GB"/>
        </w:rPr>
        <w:t xml:space="preserve">Strengthening parliamentary action at COP28: </w:t>
      </w:r>
    </w:p>
    <w:p w14:paraId="7CC1B0C3" w14:textId="6FEDD8EF" w:rsidR="00301731" w:rsidRPr="00301731" w:rsidRDefault="00301731" w:rsidP="00301731">
      <w:pPr>
        <w:tabs>
          <w:tab w:val="left" w:pos="-142"/>
          <w:tab w:val="left" w:pos="0"/>
        </w:tabs>
        <w:spacing w:after="200" w:line="276" w:lineRule="auto"/>
        <w:jc w:val="center"/>
        <w:rPr>
          <w:rFonts w:ascii="Arial" w:hAnsi="Arial" w:cs="Arial"/>
          <w:b/>
          <w:color w:val="31849B"/>
        </w:rPr>
      </w:pPr>
      <w:r>
        <w:rPr>
          <w:rFonts w:ascii="Arial" w:hAnsi="Arial" w:cs="Arial"/>
          <w:b/>
          <w:color w:val="31849B"/>
        </w:rPr>
        <w:t xml:space="preserve">A virtual briefing and </w:t>
      </w:r>
      <w:r w:rsidR="00F17871">
        <w:rPr>
          <w:rFonts w:ascii="Arial" w:hAnsi="Arial" w:cs="Arial"/>
          <w:b/>
          <w:color w:val="31849B"/>
        </w:rPr>
        <w:t>k</w:t>
      </w:r>
      <w:r>
        <w:rPr>
          <w:rFonts w:ascii="Arial" w:hAnsi="Arial" w:cs="Arial"/>
          <w:b/>
          <w:color w:val="31849B"/>
        </w:rPr>
        <w:t>nowledge exchange for parliaments.</w:t>
      </w:r>
      <w:r w:rsidRPr="00301731">
        <w:rPr>
          <w:rFonts w:ascii="Arial" w:hAnsi="Arial" w:cs="Arial"/>
          <w:b/>
          <w:color w:val="31849B"/>
        </w:rPr>
        <w:t xml:space="preserve"> </w:t>
      </w:r>
    </w:p>
    <w:p w14:paraId="2DA735A2" w14:textId="65CD785C" w:rsidR="00301731" w:rsidRPr="001B3D5D" w:rsidRDefault="00A12764" w:rsidP="00301731">
      <w:pPr>
        <w:tabs>
          <w:tab w:val="left" w:pos="-142"/>
          <w:tab w:val="left" w:pos="0"/>
        </w:tabs>
        <w:jc w:val="center"/>
        <w:outlineLvl w:val="0"/>
        <w:rPr>
          <w:rFonts w:ascii="Arial" w:hAnsi="Arial" w:cs="Arial"/>
          <w:b/>
          <w:noProof/>
          <w:color w:val="31849B"/>
          <w:sz w:val="20"/>
          <w:szCs w:val="20"/>
          <w:lang w:val="en-US"/>
        </w:rPr>
      </w:pPr>
      <w:r>
        <w:rPr>
          <w:rFonts w:ascii="Arial" w:hAnsi="Arial" w:cs="Arial"/>
          <w:b/>
          <w:noProof/>
          <w:color w:val="31849B"/>
          <w:sz w:val="20"/>
          <w:szCs w:val="20"/>
          <w:lang w:val="en-US"/>
        </w:rPr>
        <w:t>Thursday 25</w:t>
      </w:r>
      <w:r w:rsidRPr="00A12764">
        <w:rPr>
          <w:rFonts w:ascii="Arial" w:hAnsi="Arial" w:cs="Arial"/>
          <w:b/>
          <w:noProof/>
          <w:color w:val="31849B"/>
          <w:sz w:val="20"/>
          <w:szCs w:val="20"/>
          <w:vertAlign w:val="superscript"/>
          <w:lang w:val="en-US"/>
        </w:rPr>
        <w:t>th</w:t>
      </w:r>
      <w:r>
        <w:rPr>
          <w:rFonts w:ascii="Arial" w:hAnsi="Arial" w:cs="Arial"/>
          <w:b/>
          <w:noProof/>
          <w:color w:val="31849B"/>
          <w:sz w:val="20"/>
          <w:szCs w:val="20"/>
          <w:lang w:val="en-US"/>
        </w:rPr>
        <w:t xml:space="preserve"> May</w:t>
      </w:r>
      <w:r w:rsidR="00301731" w:rsidRPr="001B3D5D">
        <w:rPr>
          <w:rFonts w:ascii="Arial" w:hAnsi="Arial" w:cs="Arial"/>
          <w:b/>
          <w:noProof/>
          <w:color w:val="31849B"/>
          <w:sz w:val="20"/>
          <w:szCs w:val="20"/>
          <w:lang w:val="en-US"/>
        </w:rPr>
        <w:t>,</w:t>
      </w:r>
      <w:r>
        <w:rPr>
          <w:rFonts w:ascii="Arial" w:hAnsi="Arial" w:cs="Arial"/>
          <w:b/>
          <w:noProof/>
          <w:color w:val="31849B"/>
          <w:sz w:val="20"/>
          <w:szCs w:val="20"/>
          <w:lang w:val="en-US"/>
        </w:rPr>
        <w:t xml:space="preserve"> 13:00- 14:30 CEST Online event </w:t>
      </w:r>
    </w:p>
    <w:p w14:paraId="02C14705" w14:textId="77777777" w:rsidR="00301731" w:rsidRPr="001B3D5D" w:rsidRDefault="00301731" w:rsidP="00301731">
      <w:pPr>
        <w:tabs>
          <w:tab w:val="left" w:pos="-142"/>
          <w:tab w:val="left" w:pos="0"/>
        </w:tabs>
        <w:jc w:val="center"/>
        <w:outlineLvl w:val="0"/>
        <w:rPr>
          <w:rFonts w:ascii="Arial" w:hAnsi="Arial" w:cs="Arial"/>
          <w:b/>
          <w:noProof/>
          <w:color w:val="31849B"/>
          <w:sz w:val="16"/>
          <w:szCs w:val="16"/>
          <w:lang w:val="en-US"/>
        </w:rPr>
      </w:pPr>
    </w:p>
    <w:p w14:paraId="4BCE4303" w14:textId="71779E85" w:rsidR="00301731" w:rsidRPr="001B3D5D" w:rsidRDefault="00301731" w:rsidP="00301731">
      <w:pPr>
        <w:tabs>
          <w:tab w:val="left" w:pos="-142"/>
          <w:tab w:val="left" w:pos="0"/>
        </w:tabs>
        <w:jc w:val="center"/>
        <w:outlineLvl w:val="0"/>
        <w:rPr>
          <w:rFonts w:ascii="Arial" w:hAnsi="Arial" w:cs="Arial"/>
          <w:bCs/>
          <w:noProof/>
          <w:sz w:val="20"/>
          <w:szCs w:val="20"/>
          <w:lang w:val="en-US"/>
        </w:rPr>
      </w:pPr>
      <w:r w:rsidRPr="001B3D5D">
        <w:rPr>
          <w:rFonts w:ascii="Arial" w:hAnsi="Arial" w:cs="Arial"/>
          <w:bCs/>
          <w:noProof/>
          <w:color w:val="31849B"/>
          <w:sz w:val="20"/>
          <w:szCs w:val="20"/>
          <w:lang w:val="en-US"/>
        </w:rPr>
        <w:t xml:space="preserve">Organized jointly by the Inter-Parliamentary Union and the </w:t>
      </w:r>
      <w:r w:rsidR="00A12764">
        <w:rPr>
          <w:rFonts w:ascii="Arial" w:hAnsi="Arial" w:cs="Arial"/>
          <w:bCs/>
          <w:noProof/>
          <w:color w:val="31849B"/>
          <w:sz w:val="20"/>
          <w:szCs w:val="20"/>
          <w:lang w:val="en-US"/>
        </w:rPr>
        <w:t>UNFCCC</w:t>
      </w:r>
      <w:r w:rsidRPr="001B3D5D">
        <w:rPr>
          <w:rFonts w:ascii="Arial" w:hAnsi="Arial" w:cs="Arial"/>
          <w:bCs/>
          <w:noProof/>
          <w:color w:val="31849B"/>
          <w:sz w:val="20"/>
          <w:szCs w:val="20"/>
          <w:lang w:val="en-US"/>
        </w:rPr>
        <w:t xml:space="preserve"> </w:t>
      </w:r>
    </w:p>
    <w:p w14:paraId="42EDACC6" w14:textId="15BA757F" w:rsidR="00301731" w:rsidRPr="001B3D5D" w:rsidRDefault="00301731" w:rsidP="00301731">
      <w:pPr>
        <w:keepNext/>
        <w:overflowPunct w:val="0"/>
        <w:autoSpaceDE w:val="0"/>
        <w:autoSpaceDN w:val="0"/>
        <w:adjustRightInd w:val="0"/>
        <w:spacing w:before="360"/>
        <w:jc w:val="center"/>
        <w:textAlignment w:val="baseline"/>
        <w:outlineLvl w:val="2"/>
        <w:rPr>
          <w:rFonts w:ascii="Arial" w:eastAsia="Times New Roman" w:hAnsi="Arial" w:cs="Arial"/>
          <w:b/>
          <w:noProof/>
          <w:color w:val="31849B"/>
          <w:sz w:val="28"/>
          <w:szCs w:val="28"/>
          <w:lang w:val="en-US" w:eastAsia="fr-FR"/>
        </w:rPr>
      </w:pPr>
      <w:r w:rsidRPr="001B3D5D">
        <w:rPr>
          <w:rFonts w:ascii="Arial" w:eastAsia="Times New Roman" w:hAnsi="Arial" w:cs="Arial"/>
          <w:b/>
          <w:noProof/>
          <w:color w:val="31849B"/>
          <w:sz w:val="28"/>
          <w:szCs w:val="28"/>
          <w:lang w:val="en-US" w:eastAsia="fr-FR"/>
        </w:rPr>
        <w:t xml:space="preserve">PROVISIONAL </w:t>
      </w:r>
      <w:r w:rsidR="007B2639">
        <w:rPr>
          <w:rFonts w:ascii="Arial" w:eastAsia="Times New Roman" w:hAnsi="Arial" w:cs="Arial"/>
          <w:b/>
          <w:noProof/>
          <w:color w:val="31849B"/>
          <w:sz w:val="28"/>
          <w:szCs w:val="28"/>
          <w:lang w:val="en-US" w:eastAsia="fr-FR"/>
        </w:rPr>
        <w:t>AGENDA</w:t>
      </w:r>
    </w:p>
    <w:tbl>
      <w:tblPr>
        <w:tblpPr w:leftFromText="141" w:rightFromText="141" w:vertAnchor="text" w:horzAnchor="margin" w:tblpXSpec="center" w:tblpY="151"/>
        <w:tblOverlap w:val="never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4"/>
      </w:tblGrid>
      <w:tr w:rsidR="00FE4A5B" w:rsidRPr="001B3D5D" w14:paraId="71460688" w14:textId="77777777" w:rsidTr="00417D2B">
        <w:trPr>
          <w:trHeight w:val="347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24FBF72C" w14:textId="77777777" w:rsidR="00FE4A5B" w:rsidRPr="001B3D5D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color w:val="00000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13:00 – 13: 10 Welcoming remarks</w:t>
            </w:r>
          </w:p>
        </w:tc>
      </w:tr>
      <w:tr w:rsidR="00FE4A5B" w:rsidRPr="001B3D5D" w14:paraId="4DD52B5B" w14:textId="77777777" w:rsidTr="00417D2B">
        <w:trPr>
          <w:trHeight w:val="347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3E6CA" w14:textId="77777777" w:rsidR="00FE4A5B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</w:p>
          <w:p w14:paraId="06E5277E" w14:textId="50F88144" w:rsidR="00FE4A5B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Welcoming participants</w:t>
            </w:r>
          </w:p>
          <w:p w14:paraId="1D89AFC0" w14:textId="6DD73730" w:rsidR="000B0C7E" w:rsidRDefault="000B0C7E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en-US"/>
              </w:rPr>
              <w:t>Speaker TBC</w:t>
            </w:r>
          </w:p>
          <w:p w14:paraId="55C0504B" w14:textId="77777777" w:rsidR="00FE4A5B" w:rsidRPr="001B3D5D" w:rsidRDefault="00FE4A5B" w:rsidP="000B0C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  <w:tr w:rsidR="00FE4A5B" w:rsidRPr="001B3D5D" w14:paraId="75230EEA" w14:textId="77777777" w:rsidTr="00417D2B">
        <w:trPr>
          <w:trHeight w:val="333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05ED214C" w14:textId="77777777" w:rsidR="00FE4A5B" w:rsidRPr="001B3D5D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n-US"/>
              </w:rPr>
              <w:t xml:space="preserve">13:10 – 13:45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Briefing A</w:t>
            </w:r>
            <w:r w:rsidRPr="00A12764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R6 Synthesis Report: Climate Change 202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3</w:t>
            </w:r>
          </w:p>
        </w:tc>
      </w:tr>
      <w:tr w:rsidR="00FE4A5B" w:rsidRPr="001B3D5D" w14:paraId="6E08EB1A" w14:textId="77777777" w:rsidTr="00417D2B">
        <w:trPr>
          <w:trHeight w:val="333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00A96" w14:textId="77777777" w:rsidR="00FE4A5B" w:rsidRDefault="00FE4A5B" w:rsidP="00FE4A5B">
            <w:pPr>
              <w:tabs>
                <w:tab w:val="left" w:pos="616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1B3D5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ab/>
            </w:r>
          </w:p>
          <w:p w14:paraId="65A305C4" w14:textId="02F5D156" w:rsidR="00FE4A5B" w:rsidRPr="008B0B3D" w:rsidRDefault="00FE4A5B" w:rsidP="00FE4A5B">
            <w:pPr>
              <w:tabs>
                <w:tab w:val="left" w:pos="616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Speaker:</w:t>
            </w:r>
            <w:r w:rsidRPr="00E4448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44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Hoesung</w:t>
            </w:r>
            <w:proofErr w:type="spellEnd"/>
            <w:r w:rsidRPr="00E4448E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Lee</w:t>
            </w:r>
            <w:r w:rsidR="0003406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Chair</w:t>
            </w:r>
            <w:r w:rsidR="00034061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,</w:t>
            </w:r>
            <w:r w:rsidR="00363162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 IPCC</w:t>
            </w:r>
          </w:p>
          <w:p w14:paraId="21B8EC17" w14:textId="6F41DE65" w:rsidR="00FE4A5B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Briefing on the latest scientific insights following the release of </w:t>
            </w:r>
            <w:r w:rsidRPr="009E22C3">
              <w:rPr>
                <w:rFonts w:ascii="Arial" w:hAnsi="Arial" w:cs="Arial"/>
                <w:sz w:val="20"/>
                <w:szCs w:val="20"/>
              </w:rPr>
              <w:t xml:space="preserve">the AR6 Synthesis Report: Climate Change 2023 </w:t>
            </w:r>
            <w:r>
              <w:rPr>
                <w:rFonts w:ascii="Arial" w:hAnsi="Arial" w:cs="Arial"/>
                <w:sz w:val="20"/>
                <w:szCs w:val="20"/>
              </w:rPr>
              <w:t xml:space="preserve">and how this can inform the discussions at COP28. </w:t>
            </w:r>
          </w:p>
          <w:p w14:paraId="3B0E992F" w14:textId="77777777" w:rsidR="00FE4A5B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4E45FD08" w14:textId="77777777" w:rsidR="00FE4A5B" w:rsidRPr="001B3D5D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979B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Questions and Answers</w:t>
            </w:r>
          </w:p>
        </w:tc>
      </w:tr>
      <w:tr w:rsidR="00FE4A5B" w:rsidRPr="001B3D5D" w14:paraId="41BDC65D" w14:textId="77777777" w:rsidTr="00417D2B">
        <w:trPr>
          <w:trHeight w:val="221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0446C" w14:textId="77777777" w:rsidR="00FE4A5B" w:rsidRPr="001B3D5D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E4A5B" w:rsidRPr="001B3D5D" w14:paraId="62AD523B" w14:textId="77777777" w:rsidTr="00417D2B">
        <w:trPr>
          <w:trHeight w:val="368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286FC38A" w14:textId="7720491C" w:rsidR="00417D2B" w:rsidRPr="001B3D5D" w:rsidRDefault="00FE4A5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13:45 – 14:20 Briefing COP28</w:t>
            </w:r>
          </w:p>
        </w:tc>
      </w:tr>
      <w:tr w:rsidR="00417D2B" w:rsidRPr="001B3D5D" w14:paraId="3D9B55DE" w14:textId="77777777" w:rsidTr="00417D2B">
        <w:trPr>
          <w:trHeight w:val="368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D08D51" w14:textId="77777777" w:rsidR="00363162" w:rsidRDefault="00363162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  <w:p w14:paraId="44E27515" w14:textId="0FC8853B" w:rsidR="00417D2B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9E22C3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>Speaker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 xml:space="preserve">: </w:t>
            </w:r>
            <w:r w:rsidRPr="00FE4A5B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>Cecilia Kinuthia-Njenga, Director of Intergovernmental Support and Collective Progress</w:t>
            </w:r>
            <w:r w:rsidR="0021668A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, </w:t>
            </w:r>
            <w:r w:rsidR="00363162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>UNFCCC</w:t>
            </w:r>
          </w:p>
          <w:p w14:paraId="3EB26FC2" w14:textId="77777777" w:rsidR="00417D2B" w:rsidRPr="00FE4A5B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FE4A5B">
              <w:rPr>
                <w:rFonts w:ascii="Arial" w:hAnsi="Arial" w:cs="Arial"/>
                <w:color w:val="000000" w:themeColor="text1"/>
                <w:sz w:val="20"/>
                <w:szCs w:val="20"/>
              </w:rPr>
              <w:t>n overview of COP28, including the main topics expected to be addressed by Parties, as well as an introduction to the Global Stocktake process.</w:t>
            </w:r>
          </w:p>
          <w:p w14:paraId="5CD200FC" w14:textId="4F877EE5" w:rsidR="000B0C7E" w:rsidRDefault="000B0C7E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E1EE3B6" w14:textId="300DE589" w:rsidR="000B0C7E" w:rsidRDefault="000B0C7E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Speaker </w:t>
            </w:r>
            <w:r w:rsidRPr="00562B22">
              <w:rPr>
                <w:rFonts w:ascii="Arial" w:hAnsi="Arial" w:cs="Arial"/>
                <w:b/>
                <w:color w:val="000000"/>
                <w:sz w:val="20"/>
                <w:szCs w:val="20"/>
              </w:rPr>
              <w:t>Meera Sultan Al-Suwaidi FNC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(Tbc) </w:t>
            </w:r>
          </w:p>
          <w:p w14:paraId="21F8059B" w14:textId="596E43B5" w:rsidR="000B0C7E" w:rsidRDefault="000B0C7E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 overview of Parliamentary Meeting at COP28</w:t>
            </w:r>
          </w:p>
          <w:p w14:paraId="4E9AE936" w14:textId="77777777" w:rsidR="000B0C7E" w:rsidRDefault="000B0C7E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B05C579" w14:textId="49BC3E72" w:rsidR="00417D2B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i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Questions and Answers</w:t>
            </w:r>
          </w:p>
          <w:p w14:paraId="0A962879" w14:textId="2775A0BB" w:rsidR="00417D2B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417D2B" w:rsidRPr="001B3D5D" w14:paraId="002BB07C" w14:textId="77777777" w:rsidTr="00417D2B">
        <w:trPr>
          <w:trHeight w:val="368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/>
            <w:vAlign w:val="center"/>
          </w:tcPr>
          <w:p w14:paraId="00FCE00B" w14:textId="429C2769" w:rsidR="00417D2B" w:rsidRPr="00417D2B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 w:rsidRPr="00417D2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14:20 -14:25 Parliaments for the </w:t>
            </w:r>
            <w:r w:rsidR="0036316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P</w:t>
            </w:r>
            <w:r w:rsidRPr="00417D2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lanet</w:t>
            </w:r>
          </w:p>
        </w:tc>
      </w:tr>
      <w:tr w:rsidR="00417D2B" w:rsidRPr="001B3D5D" w14:paraId="43CFBCBB" w14:textId="77777777" w:rsidTr="00417D2B">
        <w:trPr>
          <w:trHeight w:val="368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B4D1B4" w14:textId="77777777" w:rsidR="00363162" w:rsidRDefault="00363162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23A521E" w14:textId="4DB9A0E5" w:rsidR="00363162" w:rsidRPr="00363162" w:rsidRDefault="00417D2B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631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Speaker</w:t>
            </w:r>
            <w:r w:rsidR="00363162" w:rsidRPr="003631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003631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Thomas Fit</w:t>
            </w:r>
            <w:r w:rsidR="00363162" w:rsidRPr="003631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zsimons</w:t>
            </w:r>
            <w:r w:rsidR="0036316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Director of Communications, IPU</w:t>
            </w:r>
          </w:p>
          <w:p w14:paraId="1F7F4160" w14:textId="77777777" w:rsidR="00363162" w:rsidRDefault="00363162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3162">
              <w:rPr>
                <w:rFonts w:ascii="Arial" w:hAnsi="Arial" w:cs="Arial"/>
                <w:color w:val="000000" w:themeColor="text1"/>
                <w:sz w:val="20"/>
                <w:szCs w:val="20"/>
              </w:rPr>
              <w:t>An introduction to the Parliaments for the Planet Campaign.</w:t>
            </w:r>
          </w:p>
          <w:p w14:paraId="1113E89E" w14:textId="2E19D2AE" w:rsidR="00363162" w:rsidRPr="00417D2B" w:rsidRDefault="00363162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</w:p>
        </w:tc>
      </w:tr>
      <w:tr w:rsidR="00417D2B" w:rsidRPr="001B3D5D" w14:paraId="056281CA" w14:textId="77777777" w:rsidTr="00363162">
        <w:trPr>
          <w:trHeight w:val="368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  <w:vAlign w:val="center"/>
          </w:tcPr>
          <w:p w14:paraId="05AAD2B8" w14:textId="3E1810B9" w:rsidR="00417D2B" w:rsidRDefault="00363162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14:2</w:t>
            </w:r>
            <w:r w:rsidR="00562B22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>5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– 14:30 Closing Remarks</w:t>
            </w:r>
          </w:p>
        </w:tc>
      </w:tr>
      <w:tr w:rsidR="00FE4A5B" w:rsidRPr="001B3D5D" w14:paraId="65D563CB" w14:textId="77777777" w:rsidTr="00417D2B">
        <w:trPr>
          <w:trHeight w:val="310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9818B" w14:textId="111FBA57" w:rsidR="00FE4A5B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  <w:p w14:paraId="3383E42D" w14:textId="569C141A" w:rsidR="00FE4A5B" w:rsidRPr="00FF17EF" w:rsidRDefault="007B2639" w:rsidP="00417D2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>Speaker T</w:t>
            </w:r>
            <w:r w:rsidR="00FF17EF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  <w:t>BC</w:t>
            </w:r>
          </w:p>
        </w:tc>
      </w:tr>
      <w:tr w:rsidR="00FE4A5B" w:rsidRPr="001B3D5D" w14:paraId="37882035" w14:textId="77777777" w:rsidTr="00417D2B">
        <w:trPr>
          <w:trHeight w:val="310"/>
        </w:trPr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A8E76" w14:textId="77777777" w:rsidR="00FE4A5B" w:rsidRPr="001B3D5D" w:rsidRDefault="00FE4A5B" w:rsidP="00FE4A5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309FAE0" w14:textId="77777777" w:rsidR="00301731" w:rsidRPr="001B3D5D" w:rsidRDefault="00301731" w:rsidP="00301731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noProof/>
          <w:color w:val="000000"/>
          <w:sz w:val="20"/>
          <w:szCs w:val="20"/>
          <w:lang w:val="en-US" w:eastAsia="fr-FR"/>
        </w:rPr>
      </w:pPr>
    </w:p>
    <w:p w14:paraId="6A58911F" w14:textId="77777777" w:rsidR="00301731" w:rsidRPr="001B3D5D" w:rsidRDefault="00301731" w:rsidP="00301731">
      <w:pPr>
        <w:rPr>
          <w:lang w:val="en-US"/>
        </w:rPr>
      </w:pPr>
    </w:p>
    <w:p w14:paraId="07FE06C3" w14:textId="77777777" w:rsidR="00681749" w:rsidRPr="00301731" w:rsidRDefault="00681749">
      <w:pPr>
        <w:rPr>
          <w:lang w:val="en-US"/>
        </w:rPr>
      </w:pPr>
    </w:p>
    <w:sectPr w:rsidR="00681749" w:rsidRPr="0030173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1E1FC" w14:textId="77777777" w:rsidR="004F0FC9" w:rsidRDefault="004F0FC9" w:rsidP="007B2639">
      <w:r>
        <w:separator/>
      </w:r>
    </w:p>
  </w:endnote>
  <w:endnote w:type="continuationSeparator" w:id="0">
    <w:p w14:paraId="2B9D748A" w14:textId="77777777" w:rsidR="004F0FC9" w:rsidRDefault="004F0FC9" w:rsidP="007B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A3D3" w14:textId="77777777" w:rsidR="004F0FC9" w:rsidRDefault="004F0FC9" w:rsidP="007B2639">
      <w:r>
        <w:separator/>
      </w:r>
    </w:p>
  </w:footnote>
  <w:footnote w:type="continuationSeparator" w:id="0">
    <w:p w14:paraId="0BAEC0C2" w14:textId="77777777" w:rsidR="004F0FC9" w:rsidRDefault="004F0FC9" w:rsidP="007B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104F2" w14:textId="77777777" w:rsidR="00FF17EF" w:rsidRDefault="00FF17EF" w:rsidP="00FF17EF">
    <w:pPr>
      <w:pStyle w:val="Header"/>
    </w:pPr>
    <w:r>
      <w:rPr>
        <w:noProof/>
        <w:sz w:val="18"/>
        <w:szCs w:val="18"/>
        <w:lang w:val="fr-CH" w:eastAsia="fr-CH"/>
      </w:rPr>
      <w:drawing>
        <wp:anchor distT="0" distB="0" distL="114300" distR="114300" simplePos="0" relativeHeight="251659264" behindDoc="0" locked="0" layoutInCell="1" allowOverlap="1" wp14:anchorId="00E793C8" wp14:editId="4F1D074B">
          <wp:simplePos x="0" y="0"/>
          <wp:positionH relativeFrom="column">
            <wp:posOffset>-57150</wp:posOffset>
          </wp:positionH>
          <wp:positionV relativeFrom="paragraph">
            <wp:posOffset>-99060</wp:posOffset>
          </wp:positionV>
          <wp:extent cx="1467485" cy="1086485"/>
          <wp:effectExtent l="0" t="0" r="0" b="0"/>
          <wp:wrapSquare wrapText="bothSides"/>
          <wp:docPr id="42" name="Imag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7485" cy="1086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noProof/>
      </w:rPr>
      <w:drawing>
        <wp:inline distT="0" distB="0" distL="0" distR="0" wp14:anchorId="27ADA576" wp14:editId="4BB15D4F">
          <wp:extent cx="2470150" cy="732811"/>
          <wp:effectExtent l="0" t="0" r="6350" b="0"/>
          <wp:docPr id="2" name="Picture 2" descr="United Nations Framework Convention on Climate Chan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ted Nations Framework Convention on Climate Chan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7164" cy="74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13AB4C" w14:textId="77777777" w:rsidR="00FF17EF" w:rsidRDefault="00FF17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F49"/>
    <w:multiLevelType w:val="hybridMultilevel"/>
    <w:tmpl w:val="36E8EF90"/>
    <w:lvl w:ilvl="0" w:tplc="084A5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D4A61"/>
    <w:multiLevelType w:val="hybridMultilevel"/>
    <w:tmpl w:val="9BBC1E00"/>
    <w:lvl w:ilvl="0" w:tplc="3B46470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68C6"/>
    <w:multiLevelType w:val="multilevel"/>
    <w:tmpl w:val="8030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A6D4C"/>
    <w:multiLevelType w:val="hybridMultilevel"/>
    <w:tmpl w:val="EC58A498"/>
    <w:lvl w:ilvl="0" w:tplc="084A56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649528">
    <w:abstractNumId w:val="1"/>
  </w:num>
  <w:num w:numId="2" w16cid:durableId="1606695170">
    <w:abstractNumId w:val="3"/>
  </w:num>
  <w:num w:numId="3" w16cid:durableId="1173570750">
    <w:abstractNumId w:val="0"/>
  </w:num>
  <w:num w:numId="4" w16cid:durableId="327639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31"/>
    <w:rsid w:val="00034061"/>
    <w:rsid w:val="000B0C7E"/>
    <w:rsid w:val="00195D51"/>
    <w:rsid w:val="0021668A"/>
    <w:rsid w:val="00301731"/>
    <w:rsid w:val="00363162"/>
    <w:rsid w:val="00417D2B"/>
    <w:rsid w:val="004F0FC9"/>
    <w:rsid w:val="00562408"/>
    <w:rsid w:val="00562B22"/>
    <w:rsid w:val="00681749"/>
    <w:rsid w:val="006E2D87"/>
    <w:rsid w:val="007230A6"/>
    <w:rsid w:val="007B2639"/>
    <w:rsid w:val="008B0B3D"/>
    <w:rsid w:val="00917AEA"/>
    <w:rsid w:val="009E22C3"/>
    <w:rsid w:val="00A12764"/>
    <w:rsid w:val="00B46AC7"/>
    <w:rsid w:val="00BB594D"/>
    <w:rsid w:val="00C37B15"/>
    <w:rsid w:val="00C467EF"/>
    <w:rsid w:val="00E4448E"/>
    <w:rsid w:val="00F17871"/>
    <w:rsid w:val="00FE4A5B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CB1"/>
  <w15:chartTrackingRefBased/>
  <w15:docId w15:val="{B545D95B-CA8A-4DBF-BE34-E48A0C6D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lang w:val="fr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731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731"/>
    <w:pPr>
      <w:keepNext/>
      <w:keepLines/>
      <w:tabs>
        <w:tab w:val="left" w:pos="-142"/>
        <w:tab w:val="left" w:pos="0"/>
      </w:tabs>
      <w:spacing w:before="480"/>
      <w:jc w:val="center"/>
      <w:outlineLvl w:val="0"/>
    </w:pPr>
    <w:rPr>
      <w:rFonts w:ascii="Arial" w:eastAsiaTheme="minorEastAsia" w:hAnsi="Arial" w:cs="Arial"/>
      <w:b/>
      <w:color w:val="00979B"/>
      <w:sz w:val="40"/>
      <w:szCs w:val="4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01731"/>
    <w:rPr>
      <w:color w:val="0000FF"/>
      <w:u w:val="single"/>
    </w:rPr>
  </w:style>
  <w:style w:type="paragraph" w:customStyle="1" w:styleId="BodyA">
    <w:name w:val="Body A"/>
    <w:rsid w:val="003017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01731"/>
    <w:pPr>
      <w:ind w:left="720"/>
    </w:pPr>
    <w:rPr>
      <w:rFonts w:ascii="Calibri" w:eastAsia="Calibri" w:hAnsi="Calibri" w:cs="Calibri"/>
      <w:sz w:val="22"/>
      <w:szCs w:val="22"/>
      <w:lang w:val="fr-CH" w:eastAsia="fr-CH"/>
    </w:rPr>
  </w:style>
  <w:style w:type="character" w:styleId="CommentReference">
    <w:name w:val="annotation reference"/>
    <w:basedOn w:val="DefaultParagraphFont"/>
    <w:uiPriority w:val="99"/>
    <w:semiHidden/>
    <w:unhideWhenUsed/>
    <w:rsid w:val="00301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731"/>
    <w:rPr>
      <w:rFonts w:ascii="Cambria" w:eastAsia="MS Mincho" w:hAnsi="Cambria" w:cs="Times New Roman"/>
      <w:kern w:val="0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01731"/>
    <w:rPr>
      <w:rFonts w:eastAsiaTheme="minorEastAsia"/>
      <w:b/>
      <w:color w:val="00979B"/>
      <w:kern w:val="0"/>
      <w:sz w:val="40"/>
      <w:szCs w:val="40"/>
      <w:lang w:val="fr-F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2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2C3"/>
    <w:rPr>
      <w:rFonts w:ascii="Cambria" w:eastAsia="MS Mincho" w:hAnsi="Cambria" w:cs="Times New Roman"/>
      <w:b/>
      <w:bCs/>
      <w:kern w:val="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B26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639"/>
    <w:rPr>
      <w:rFonts w:ascii="Cambria" w:eastAsia="MS Mincho" w:hAnsi="Cambria" w:cs="Times New Roman"/>
      <w:kern w:val="0"/>
      <w:sz w:val="24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26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639"/>
    <w:rPr>
      <w:rFonts w:ascii="Cambria" w:eastAsia="MS Mincho" w:hAnsi="Cambria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504D65-9216-4C00-B1D6-96360D5748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BE3C41-7D1A-423E-A4EF-31E463F1C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EC9EF-B0F9-4231-92D0-9EB58AE39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DD2747-6DC2-4A01-A873-1D73145FFD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Schofield</dc:creator>
  <cp:keywords/>
  <dc:description/>
  <cp:lastModifiedBy>Holly Schofield</cp:lastModifiedBy>
  <cp:revision>4</cp:revision>
  <dcterms:created xsi:type="dcterms:W3CDTF">2023-05-16T17:14:00Z</dcterms:created>
  <dcterms:modified xsi:type="dcterms:W3CDTF">2023-05-16T17:15:00Z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0x010100F920FE369F448C48A3347038D18EFD0B</vt:lpwstr>
  </property>
</Properties>
</file>