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D3136" w14:textId="77777777" w:rsidR="001220DA" w:rsidRDefault="001220DA" w:rsidP="00D24991">
      <w:pPr>
        <w:tabs>
          <w:tab w:val="left" w:pos="-142"/>
          <w:tab w:val="left" w:pos="0"/>
          <w:tab w:val="left" w:pos="6804"/>
        </w:tabs>
        <w:spacing w:line="240" w:lineRule="auto"/>
        <w:rPr>
          <w:rFonts w:eastAsia="MS Mincho"/>
          <w:sz w:val="20"/>
          <w:szCs w:val="20"/>
          <w:lang w:val="en-GB" w:eastAsia="en-US"/>
        </w:rPr>
      </w:pPr>
    </w:p>
    <w:p w14:paraId="1FDF274F" w14:textId="77777777" w:rsidR="0092564B" w:rsidRDefault="0092564B" w:rsidP="00D24991">
      <w:pPr>
        <w:tabs>
          <w:tab w:val="left" w:pos="-142"/>
          <w:tab w:val="left" w:pos="0"/>
          <w:tab w:val="left" w:pos="6804"/>
        </w:tabs>
        <w:spacing w:line="240" w:lineRule="auto"/>
        <w:rPr>
          <w:rFonts w:eastAsia="MS Mincho"/>
          <w:sz w:val="20"/>
          <w:szCs w:val="20"/>
          <w:lang w:val="en-GB" w:eastAsia="en-US"/>
        </w:rPr>
      </w:pPr>
    </w:p>
    <w:p w14:paraId="30AC257A" w14:textId="056044D4" w:rsidR="00D24991" w:rsidRPr="00D24991" w:rsidRDefault="00D24991" w:rsidP="00D24991">
      <w:pPr>
        <w:tabs>
          <w:tab w:val="left" w:pos="-142"/>
          <w:tab w:val="left" w:pos="0"/>
          <w:tab w:val="left" w:pos="6804"/>
        </w:tabs>
        <w:spacing w:line="240" w:lineRule="auto"/>
        <w:rPr>
          <w:rFonts w:eastAsia="MS Mincho"/>
          <w:sz w:val="20"/>
          <w:szCs w:val="20"/>
          <w:lang w:val="en-GB" w:eastAsia="en-US"/>
        </w:rPr>
      </w:pPr>
      <w:r w:rsidRPr="00D24991">
        <w:rPr>
          <w:rFonts w:eastAsia="MS Mincho"/>
          <w:sz w:val="20"/>
          <w:szCs w:val="20"/>
          <w:lang w:val="en-GB" w:eastAsia="en-US"/>
        </w:rPr>
        <w:t>Standing Committee on</w:t>
      </w:r>
      <w:r w:rsidRPr="00D24991">
        <w:rPr>
          <w:rFonts w:eastAsia="MS Mincho"/>
          <w:sz w:val="20"/>
          <w:szCs w:val="20"/>
          <w:lang w:val="en-GB" w:eastAsia="en-US"/>
        </w:rPr>
        <w:tab/>
        <w:t>C-III/14</w:t>
      </w:r>
      <w:r>
        <w:rPr>
          <w:rFonts w:eastAsia="MS Mincho"/>
          <w:sz w:val="20"/>
          <w:szCs w:val="20"/>
          <w:lang w:val="en-GB" w:eastAsia="en-US"/>
        </w:rPr>
        <w:t>9</w:t>
      </w:r>
      <w:r w:rsidRPr="00D24991">
        <w:rPr>
          <w:rFonts w:eastAsia="MS Mincho"/>
          <w:sz w:val="20"/>
          <w:szCs w:val="20"/>
          <w:lang w:val="en-GB" w:eastAsia="en-US"/>
        </w:rPr>
        <w:t>/DR</w:t>
      </w:r>
    </w:p>
    <w:p w14:paraId="00000002" w14:textId="5E1E5F4A" w:rsidR="00B94809" w:rsidRPr="0092564B" w:rsidRDefault="00D24991" w:rsidP="0092564B">
      <w:pPr>
        <w:tabs>
          <w:tab w:val="left" w:pos="-142"/>
          <w:tab w:val="left" w:pos="0"/>
          <w:tab w:val="left" w:pos="6804"/>
        </w:tabs>
        <w:spacing w:line="240" w:lineRule="auto"/>
        <w:rPr>
          <w:rFonts w:eastAsia="MS Mincho"/>
          <w:sz w:val="20"/>
          <w:szCs w:val="20"/>
          <w:lang w:val="en-GB" w:eastAsia="en-US"/>
        </w:rPr>
      </w:pPr>
      <w:r w:rsidRPr="00D24991">
        <w:rPr>
          <w:rFonts w:eastAsia="MS Mincho"/>
          <w:sz w:val="20"/>
          <w:szCs w:val="20"/>
          <w:lang w:val="en-GB" w:eastAsia="en-US"/>
        </w:rPr>
        <w:t>Democracy and Human Rights</w:t>
      </w:r>
      <w:r w:rsidRPr="00D24991">
        <w:rPr>
          <w:rFonts w:eastAsia="MS Mincho"/>
          <w:sz w:val="20"/>
          <w:szCs w:val="20"/>
          <w:lang w:val="en-GB" w:eastAsia="en-US"/>
        </w:rPr>
        <w:tab/>
      </w:r>
      <w:r w:rsidR="007C1362">
        <w:rPr>
          <w:rFonts w:eastAsia="MS Mincho"/>
          <w:sz w:val="20"/>
          <w:szCs w:val="20"/>
          <w:lang w:val="en-GB" w:eastAsia="en-US"/>
        </w:rPr>
        <w:t>25</w:t>
      </w:r>
      <w:r>
        <w:rPr>
          <w:rFonts w:eastAsia="MS Mincho"/>
          <w:sz w:val="20"/>
          <w:szCs w:val="20"/>
          <w:lang w:val="en-GB" w:eastAsia="en-US"/>
        </w:rPr>
        <w:t xml:space="preserve"> July </w:t>
      </w:r>
      <w:r w:rsidRPr="00D24991">
        <w:rPr>
          <w:rFonts w:eastAsia="MS Mincho"/>
          <w:sz w:val="20"/>
          <w:szCs w:val="20"/>
          <w:lang w:val="en-GB" w:eastAsia="en-US"/>
        </w:rPr>
        <w:t>202</w:t>
      </w:r>
      <w:r>
        <w:rPr>
          <w:rFonts w:eastAsia="MS Mincho"/>
          <w:sz w:val="20"/>
          <w:szCs w:val="20"/>
          <w:lang w:val="en-GB" w:eastAsia="en-US"/>
        </w:rPr>
        <w:t>4</w:t>
      </w:r>
    </w:p>
    <w:p w14:paraId="6ABA828F" w14:textId="77777777" w:rsidR="00934B8A" w:rsidRDefault="00934B8A" w:rsidP="00D24991">
      <w:pPr>
        <w:spacing w:line="240" w:lineRule="auto"/>
        <w:rPr>
          <w:sz w:val="20"/>
          <w:szCs w:val="20"/>
        </w:rPr>
      </w:pPr>
    </w:p>
    <w:p w14:paraId="76B3CE6E" w14:textId="77777777" w:rsidR="0092564B" w:rsidRDefault="0092564B" w:rsidP="00D24991">
      <w:pPr>
        <w:spacing w:line="240" w:lineRule="auto"/>
        <w:rPr>
          <w:sz w:val="20"/>
          <w:szCs w:val="20"/>
        </w:rPr>
      </w:pPr>
    </w:p>
    <w:p w14:paraId="2A6ECBA5" w14:textId="77777777" w:rsidR="008A63B7" w:rsidRPr="00D24991" w:rsidRDefault="008A63B7" w:rsidP="00D24991">
      <w:pPr>
        <w:spacing w:line="240" w:lineRule="auto"/>
        <w:rPr>
          <w:sz w:val="20"/>
          <w:szCs w:val="20"/>
        </w:rPr>
      </w:pPr>
    </w:p>
    <w:p w14:paraId="3B3CFDBB" w14:textId="74DAF8F7" w:rsidR="00D24991" w:rsidRPr="00C55F11" w:rsidRDefault="00D24991" w:rsidP="00DF787F">
      <w:pPr>
        <w:tabs>
          <w:tab w:val="left" w:pos="567"/>
        </w:tabs>
        <w:overflowPunct w:val="0"/>
        <w:autoSpaceDE w:val="0"/>
        <w:autoSpaceDN w:val="0"/>
        <w:adjustRightInd w:val="0"/>
        <w:spacing w:line="240" w:lineRule="auto"/>
        <w:ind w:left="567" w:hanging="567"/>
        <w:contextualSpacing/>
        <w:jc w:val="center"/>
        <w:textAlignment w:val="baseline"/>
        <w:rPr>
          <w:rFonts w:eastAsia="Times New Roman"/>
          <w:b/>
          <w:bCs/>
          <w:color w:val="005F9A"/>
          <w:sz w:val="36"/>
          <w:szCs w:val="36"/>
          <w:lang w:val="en-US" w:eastAsia="fr-FR"/>
        </w:rPr>
      </w:pPr>
      <w:r w:rsidRPr="00C55F11">
        <w:rPr>
          <w:rFonts w:eastAsia="Calibri"/>
          <w:b/>
          <w:bCs/>
          <w:color w:val="005F9A"/>
          <w:sz w:val="36"/>
          <w:szCs w:val="36"/>
          <w:lang w:val="en-CA" w:eastAsia="en-US"/>
        </w:rPr>
        <w:t>The impact of artificial intelligence on democracy, human rights and the rule of law</w:t>
      </w:r>
    </w:p>
    <w:p w14:paraId="7888319B" w14:textId="77777777" w:rsidR="0092564B" w:rsidRDefault="0092564B" w:rsidP="00D24991">
      <w:pPr>
        <w:spacing w:line="240" w:lineRule="auto"/>
        <w:rPr>
          <w:sz w:val="20"/>
          <w:szCs w:val="20"/>
          <w:lang w:val="en-US"/>
        </w:rPr>
      </w:pPr>
    </w:p>
    <w:p w14:paraId="44DD433B" w14:textId="77777777" w:rsidR="0002635D" w:rsidRPr="00D24991" w:rsidRDefault="0002635D" w:rsidP="00D24991">
      <w:pPr>
        <w:spacing w:line="240" w:lineRule="auto"/>
        <w:rPr>
          <w:sz w:val="20"/>
          <w:szCs w:val="20"/>
          <w:lang w:val="en-US"/>
        </w:rPr>
      </w:pPr>
    </w:p>
    <w:p w14:paraId="274EDB1B" w14:textId="2D79FF4F" w:rsidR="00F715A5" w:rsidRPr="00DF787F" w:rsidRDefault="00F715A5" w:rsidP="00DF787F">
      <w:pPr>
        <w:spacing w:line="240" w:lineRule="auto"/>
        <w:jc w:val="center"/>
        <w:rPr>
          <w:b/>
          <w:bCs/>
          <w:i/>
          <w:iCs/>
          <w:sz w:val="20"/>
          <w:szCs w:val="20"/>
        </w:rPr>
      </w:pPr>
      <w:r w:rsidRPr="00DF787F">
        <w:rPr>
          <w:b/>
          <w:bCs/>
          <w:i/>
          <w:iCs/>
          <w:sz w:val="20"/>
          <w:szCs w:val="20"/>
          <w:u w:val="single"/>
        </w:rPr>
        <w:t>Draft resolution</w:t>
      </w:r>
      <w:r w:rsidRPr="00DF787F">
        <w:rPr>
          <w:b/>
          <w:bCs/>
          <w:i/>
          <w:iCs/>
          <w:sz w:val="20"/>
          <w:szCs w:val="20"/>
        </w:rPr>
        <w:t xml:space="preserve"> submitted by the co-</w:t>
      </w:r>
      <w:r w:rsidR="00733227">
        <w:rPr>
          <w:b/>
          <w:bCs/>
          <w:i/>
          <w:iCs/>
          <w:sz w:val="20"/>
          <w:szCs w:val="20"/>
        </w:rPr>
        <w:t>R</w:t>
      </w:r>
      <w:r w:rsidR="00733227" w:rsidRPr="00DF787F">
        <w:rPr>
          <w:b/>
          <w:bCs/>
          <w:i/>
          <w:iCs/>
          <w:sz w:val="20"/>
          <w:szCs w:val="20"/>
        </w:rPr>
        <w:t>apporteurs</w:t>
      </w:r>
      <w:r w:rsidRPr="00DF787F">
        <w:rPr>
          <w:b/>
          <w:bCs/>
          <w:i/>
          <w:iCs/>
          <w:sz w:val="20"/>
          <w:szCs w:val="20"/>
        </w:rPr>
        <w:t>,</w:t>
      </w:r>
    </w:p>
    <w:p w14:paraId="1738612B" w14:textId="3C444CF2" w:rsidR="00F715A5" w:rsidRPr="006D1128" w:rsidRDefault="00F715A5" w:rsidP="00DF787F">
      <w:pPr>
        <w:spacing w:line="240" w:lineRule="auto"/>
        <w:jc w:val="center"/>
        <w:rPr>
          <w:b/>
          <w:bCs/>
          <w:i/>
          <w:iCs/>
          <w:sz w:val="20"/>
          <w:szCs w:val="20"/>
          <w:lang w:val="en-US"/>
        </w:rPr>
      </w:pPr>
      <w:r w:rsidRPr="006D1128">
        <w:rPr>
          <w:b/>
          <w:bCs/>
          <w:i/>
          <w:iCs/>
          <w:sz w:val="20"/>
          <w:szCs w:val="20"/>
          <w:lang w:val="en-US"/>
        </w:rPr>
        <w:t>Ms. M. Rempel Garner (Canada)</w:t>
      </w:r>
      <w:r w:rsidR="00733227" w:rsidRPr="006D1128">
        <w:rPr>
          <w:b/>
          <w:bCs/>
          <w:i/>
          <w:iCs/>
          <w:sz w:val="20"/>
          <w:szCs w:val="20"/>
          <w:lang w:val="en-US"/>
        </w:rPr>
        <w:t xml:space="preserve"> and </w:t>
      </w:r>
      <w:r w:rsidRPr="006D1128">
        <w:rPr>
          <w:b/>
          <w:bCs/>
          <w:i/>
          <w:iCs/>
          <w:sz w:val="20"/>
          <w:szCs w:val="20"/>
          <w:lang w:val="en-US"/>
        </w:rPr>
        <w:t xml:space="preserve">Ms. N. </w:t>
      </w:r>
      <w:proofErr w:type="spellStart"/>
      <w:r w:rsidRPr="006D1128">
        <w:rPr>
          <w:b/>
          <w:bCs/>
          <w:i/>
          <w:iCs/>
          <w:sz w:val="20"/>
          <w:szCs w:val="20"/>
          <w:lang w:val="en-US"/>
        </w:rPr>
        <w:t>Lugangira</w:t>
      </w:r>
      <w:proofErr w:type="spellEnd"/>
      <w:r w:rsidRPr="006D1128">
        <w:rPr>
          <w:b/>
          <w:bCs/>
          <w:i/>
          <w:iCs/>
          <w:sz w:val="20"/>
          <w:szCs w:val="20"/>
          <w:lang w:val="en-US"/>
        </w:rPr>
        <w:t xml:space="preserve"> (</w:t>
      </w:r>
      <w:r w:rsidR="00D14EFD" w:rsidRPr="006D1128">
        <w:rPr>
          <w:b/>
          <w:bCs/>
          <w:i/>
          <w:iCs/>
          <w:sz w:val="20"/>
          <w:szCs w:val="20"/>
          <w:lang w:val="en-US"/>
        </w:rPr>
        <w:t xml:space="preserve">United Republic of </w:t>
      </w:r>
      <w:r w:rsidRPr="006D1128">
        <w:rPr>
          <w:b/>
          <w:bCs/>
          <w:i/>
          <w:iCs/>
          <w:sz w:val="20"/>
          <w:szCs w:val="20"/>
          <w:lang w:val="en-US"/>
        </w:rPr>
        <w:t>Tanzania)</w:t>
      </w:r>
      <w:r w:rsidR="00DF787F" w:rsidRPr="006D1128">
        <w:rPr>
          <w:b/>
          <w:bCs/>
          <w:i/>
          <w:iCs/>
          <w:sz w:val="20"/>
          <w:szCs w:val="20"/>
          <w:lang w:val="en-US"/>
        </w:rPr>
        <w:t xml:space="preserve"> </w:t>
      </w:r>
    </w:p>
    <w:p w14:paraId="5B8ABF55" w14:textId="77777777" w:rsidR="00DF787F" w:rsidRDefault="00DF787F" w:rsidP="00DF787F">
      <w:pPr>
        <w:spacing w:line="240" w:lineRule="auto"/>
        <w:jc w:val="center"/>
        <w:rPr>
          <w:b/>
          <w:bCs/>
          <w:i/>
          <w:iCs/>
          <w:sz w:val="20"/>
          <w:szCs w:val="20"/>
          <w:lang w:val="en-US"/>
        </w:rPr>
      </w:pPr>
    </w:p>
    <w:p w14:paraId="29C40106" w14:textId="77777777" w:rsidR="0092564B" w:rsidRPr="006D1128" w:rsidRDefault="0092564B" w:rsidP="00DF787F">
      <w:pPr>
        <w:spacing w:line="240" w:lineRule="auto"/>
        <w:jc w:val="center"/>
        <w:rPr>
          <w:b/>
          <w:bCs/>
          <w:i/>
          <w:iCs/>
          <w:sz w:val="20"/>
          <w:szCs w:val="20"/>
          <w:lang w:val="en-US"/>
        </w:rPr>
      </w:pPr>
    </w:p>
    <w:p w14:paraId="00000007" w14:textId="4FD2BBC5" w:rsidR="00B94809" w:rsidRPr="00DF787F" w:rsidRDefault="0067024C" w:rsidP="00820006">
      <w:pPr>
        <w:tabs>
          <w:tab w:val="left" w:pos="1134"/>
        </w:tabs>
        <w:spacing w:line="240" w:lineRule="auto"/>
        <w:ind w:firstLine="1134"/>
        <w:rPr>
          <w:bCs/>
          <w:sz w:val="20"/>
          <w:szCs w:val="20"/>
        </w:rPr>
      </w:pPr>
      <w:r w:rsidRPr="00DF787F">
        <w:rPr>
          <w:bCs/>
          <w:sz w:val="20"/>
          <w:szCs w:val="20"/>
        </w:rPr>
        <w:t>The 149th Assembly of the Inter-Parliamentary Unio</w:t>
      </w:r>
      <w:r w:rsidR="00DF787F">
        <w:rPr>
          <w:bCs/>
          <w:sz w:val="20"/>
          <w:szCs w:val="20"/>
        </w:rPr>
        <w:t>n,</w:t>
      </w:r>
    </w:p>
    <w:p w14:paraId="5D63A33A" w14:textId="77777777" w:rsidR="0055130A" w:rsidRDefault="0055130A" w:rsidP="00D24991">
      <w:pPr>
        <w:spacing w:line="240" w:lineRule="auto"/>
        <w:rPr>
          <w:i/>
          <w:sz w:val="20"/>
          <w:szCs w:val="20"/>
        </w:rPr>
      </w:pPr>
    </w:p>
    <w:p w14:paraId="00000009" w14:textId="03553CC1" w:rsidR="00B94809" w:rsidRPr="0055130A" w:rsidRDefault="0055130A" w:rsidP="0055130A">
      <w:pPr>
        <w:tabs>
          <w:tab w:val="left" w:pos="1134"/>
        </w:tabs>
        <w:spacing w:line="240" w:lineRule="auto"/>
        <w:rPr>
          <w:sz w:val="20"/>
          <w:szCs w:val="20"/>
        </w:rPr>
      </w:pPr>
      <w:r w:rsidRPr="0055130A">
        <w:rPr>
          <w:sz w:val="20"/>
          <w:szCs w:val="20"/>
        </w:rPr>
        <w:t>(1)</w:t>
      </w:r>
      <w:r>
        <w:rPr>
          <w:i/>
          <w:sz w:val="20"/>
          <w:szCs w:val="20"/>
        </w:rPr>
        <w:tab/>
      </w:r>
      <w:r w:rsidR="0067024C" w:rsidRPr="0055130A">
        <w:rPr>
          <w:i/>
          <w:sz w:val="20"/>
          <w:szCs w:val="20"/>
        </w:rPr>
        <w:t>Recognizing</w:t>
      </w:r>
      <w:r w:rsidR="0067024C" w:rsidRPr="0055130A">
        <w:rPr>
          <w:sz w:val="20"/>
          <w:szCs w:val="20"/>
        </w:rPr>
        <w:t xml:space="preserve"> </w:t>
      </w:r>
      <w:r w:rsidR="00C62D13">
        <w:rPr>
          <w:sz w:val="20"/>
          <w:szCs w:val="20"/>
        </w:rPr>
        <w:t xml:space="preserve">that </w:t>
      </w:r>
      <w:r w:rsidR="0067024C" w:rsidRPr="0055130A">
        <w:rPr>
          <w:sz w:val="20"/>
          <w:szCs w:val="20"/>
        </w:rPr>
        <w:t>advancements in artificial intelligence (AI) may provide significant opportunities and challenges for humanity,</w:t>
      </w:r>
    </w:p>
    <w:p w14:paraId="45C4245B" w14:textId="77777777" w:rsidR="0055130A" w:rsidRPr="0055130A" w:rsidRDefault="0055130A" w:rsidP="0055130A"/>
    <w:p w14:paraId="0000000A" w14:textId="5640E658" w:rsidR="00B94809" w:rsidRDefault="0055130A" w:rsidP="0055130A">
      <w:pPr>
        <w:tabs>
          <w:tab w:val="left" w:pos="1134"/>
        </w:tabs>
        <w:spacing w:line="240" w:lineRule="auto"/>
        <w:rPr>
          <w:sz w:val="20"/>
          <w:szCs w:val="20"/>
        </w:rPr>
      </w:pPr>
      <w:r>
        <w:rPr>
          <w:sz w:val="20"/>
          <w:szCs w:val="20"/>
        </w:rPr>
        <w:t>(</w:t>
      </w:r>
      <w:r w:rsidR="0067024C" w:rsidRPr="00D24991">
        <w:rPr>
          <w:sz w:val="20"/>
          <w:szCs w:val="20"/>
        </w:rPr>
        <w:t>2</w:t>
      </w:r>
      <w:r>
        <w:rPr>
          <w:sz w:val="20"/>
          <w:szCs w:val="20"/>
        </w:rPr>
        <w:t>)</w:t>
      </w:r>
      <w:r>
        <w:rPr>
          <w:rFonts w:ascii="Times New Roman" w:eastAsia="Times New Roman" w:hAnsi="Times New Roman" w:cs="Times New Roman"/>
          <w:sz w:val="20"/>
          <w:szCs w:val="20"/>
        </w:rPr>
        <w:tab/>
      </w:r>
      <w:r w:rsidR="0067024C" w:rsidRPr="00D24991">
        <w:rPr>
          <w:i/>
          <w:sz w:val="20"/>
          <w:szCs w:val="20"/>
        </w:rPr>
        <w:t>Acknowledging</w:t>
      </w:r>
      <w:r w:rsidR="0067024C" w:rsidRPr="00D24991">
        <w:rPr>
          <w:sz w:val="20"/>
          <w:szCs w:val="20"/>
        </w:rPr>
        <w:t xml:space="preserve"> that greater knowledge and understanding of AI systems is a prerequisite for informed debate and decision-making,</w:t>
      </w:r>
    </w:p>
    <w:p w14:paraId="0D9CFEA2" w14:textId="77777777" w:rsidR="0055130A" w:rsidRPr="00D24991" w:rsidRDefault="0055130A" w:rsidP="0055130A">
      <w:pPr>
        <w:tabs>
          <w:tab w:val="left" w:pos="1134"/>
        </w:tabs>
        <w:spacing w:line="240" w:lineRule="auto"/>
        <w:rPr>
          <w:sz w:val="20"/>
          <w:szCs w:val="20"/>
        </w:rPr>
      </w:pPr>
    </w:p>
    <w:p w14:paraId="686BC163" w14:textId="21EF4322" w:rsidR="0067068D" w:rsidRDefault="0055130A" w:rsidP="0055130A">
      <w:pPr>
        <w:tabs>
          <w:tab w:val="left" w:pos="1134"/>
        </w:tabs>
        <w:spacing w:line="240" w:lineRule="auto"/>
        <w:rPr>
          <w:sz w:val="20"/>
          <w:szCs w:val="20"/>
        </w:rPr>
      </w:pPr>
      <w:r w:rsidRPr="007275F7">
        <w:rPr>
          <w:sz w:val="20"/>
          <w:szCs w:val="20"/>
        </w:rPr>
        <w:t>(</w:t>
      </w:r>
      <w:r w:rsidR="0067024C" w:rsidRPr="007275F7">
        <w:rPr>
          <w:sz w:val="20"/>
          <w:szCs w:val="20"/>
        </w:rPr>
        <w:t>3</w:t>
      </w:r>
      <w:r w:rsidRPr="007275F7">
        <w:rPr>
          <w:sz w:val="20"/>
          <w:szCs w:val="20"/>
        </w:rPr>
        <w:t>)</w:t>
      </w:r>
      <w:r w:rsidRPr="007275F7">
        <w:rPr>
          <w:sz w:val="20"/>
          <w:szCs w:val="20"/>
        </w:rPr>
        <w:tab/>
      </w:r>
      <w:r w:rsidR="0067024C" w:rsidRPr="007275F7">
        <w:rPr>
          <w:i/>
          <w:sz w:val="20"/>
          <w:szCs w:val="20"/>
        </w:rPr>
        <w:t>Alarmed</w:t>
      </w:r>
      <w:r w:rsidR="0067024C" w:rsidRPr="007275F7">
        <w:rPr>
          <w:sz w:val="20"/>
          <w:szCs w:val="20"/>
        </w:rPr>
        <w:t xml:space="preserve"> that advances in AI have </w:t>
      </w:r>
      <w:r w:rsidR="003C4FAF" w:rsidRPr="007275F7">
        <w:rPr>
          <w:sz w:val="20"/>
          <w:szCs w:val="20"/>
        </w:rPr>
        <w:t xml:space="preserve">already had </w:t>
      </w:r>
      <w:r w:rsidR="0067024C" w:rsidRPr="007275F7">
        <w:rPr>
          <w:sz w:val="20"/>
          <w:szCs w:val="20"/>
        </w:rPr>
        <w:t>considerable impacts on democracy, human rights and the rule of law, and may disproportionately affect women and girls</w:t>
      </w:r>
      <w:r w:rsidR="00CF7D78" w:rsidRPr="007275F7">
        <w:rPr>
          <w:sz w:val="20"/>
          <w:szCs w:val="20"/>
        </w:rPr>
        <w:t>,</w:t>
      </w:r>
    </w:p>
    <w:p w14:paraId="71ACB710" w14:textId="77777777" w:rsidR="0055130A" w:rsidRPr="00D24991" w:rsidRDefault="0055130A" w:rsidP="00D24991">
      <w:pPr>
        <w:spacing w:line="240" w:lineRule="auto"/>
        <w:rPr>
          <w:sz w:val="20"/>
          <w:szCs w:val="20"/>
        </w:rPr>
      </w:pPr>
    </w:p>
    <w:p w14:paraId="5E27982C" w14:textId="58F758C1" w:rsidR="00CF7D78" w:rsidRDefault="0055130A" w:rsidP="0055130A">
      <w:pPr>
        <w:tabs>
          <w:tab w:val="left" w:pos="1134"/>
        </w:tabs>
        <w:spacing w:line="240" w:lineRule="auto"/>
        <w:rPr>
          <w:sz w:val="20"/>
          <w:szCs w:val="20"/>
        </w:rPr>
      </w:pPr>
      <w:r>
        <w:rPr>
          <w:sz w:val="20"/>
          <w:szCs w:val="20"/>
        </w:rPr>
        <w:t>(</w:t>
      </w:r>
      <w:r w:rsidR="00CF7D78" w:rsidRPr="00D24991">
        <w:rPr>
          <w:sz w:val="20"/>
          <w:szCs w:val="20"/>
        </w:rPr>
        <w:t>4</w:t>
      </w:r>
      <w:r>
        <w:rPr>
          <w:sz w:val="20"/>
          <w:szCs w:val="20"/>
        </w:rPr>
        <w:t>)</w:t>
      </w:r>
      <w:r>
        <w:rPr>
          <w:sz w:val="20"/>
          <w:szCs w:val="20"/>
        </w:rPr>
        <w:tab/>
      </w:r>
      <w:r w:rsidR="00CF7D78" w:rsidRPr="00D24991">
        <w:rPr>
          <w:i/>
          <w:sz w:val="20"/>
          <w:szCs w:val="20"/>
        </w:rPr>
        <w:t>Acknowledging</w:t>
      </w:r>
      <w:r w:rsidR="00CF7D78" w:rsidRPr="00D24991">
        <w:rPr>
          <w:sz w:val="20"/>
          <w:szCs w:val="20"/>
        </w:rPr>
        <w:t xml:space="preserve"> that an inclusive approach to setting rules pertaining to the creation, deployment and use of AI technologies is required, in order to ensure equitable policy outcomes for the entire world, including the Global South,</w:t>
      </w:r>
    </w:p>
    <w:p w14:paraId="167E376D" w14:textId="77777777" w:rsidR="0055130A" w:rsidRPr="00D24991" w:rsidRDefault="0055130A" w:rsidP="0055130A">
      <w:pPr>
        <w:tabs>
          <w:tab w:val="left" w:pos="1134"/>
        </w:tabs>
        <w:spacing w:line="240" w:lineRule="auto"/>
        <w:rPr>
          <w:sz w:val="20"/>
          <w:szCs w:val="20"/>
        </w:rPr>
      </w:pPr>
    </w:p>
    <w:p w14:paraId="0000000C" w14:textId="4A636FD7" w:rsidR="00B94809" w:rsidRDefault="0055130A" w:rsidP="0055130A">
      <w:pPr>
        <w:tabs>
          <w:tab w:val="left" w:pos="1134"/>
        </w:tabs>
        <w:spacing w:line="240" w:lineRule="auto"/>
        <w:rPr>
          <w:sz w:val="20"/>
          <w:szCs w:val="20"/>
        </w:rPr>
      </w:pPr>
      <w:r>
        <w:rPr>
          <w:sz w:val="20"/>
          <w:szCs w:val="20"/>
        </w:rPr>
        <w:t>(</w:t>
      </w:r>
      <w:r w:rsidR="00CF7D78" w:rsidRPr="00D24991">
        <w:rPr>
          <w:sz w:val="20"/>
          <w:szCs w:val="20"/>
        </w:rPr>
        <w:t>5</w:t>
      </w:r>
      <w:r>
        <w:rPr>
          <w:sz w:val="20"/>
          <w:szCs w:val="20"/>
        </w:rPr>
        <w:t>)</w:t>
      </w:r>
      <w:r>
        <w:rPr>
          <w:sz w:val="20"/>
          <w:szCs w:val="20"/>
        </w:rPr>
        <w:tab/>
      </w:r>
      <w:r w:rsidR="0067024C" w:rsidRPr="00D24991">
        <w:rPr>
          <w:i/>
          <w:sz w:val="20"/>
          <w:szCs w:val="20"/>
        </w:rPr>
        <w:t>Concerned</w:t>
      </w:r>
      <w:r w:rsidR="0067024C" w:rsidRPr="00D24991">
        <w:rPr>
          <w:sz w:val="20"/>
          <w:szCs w:val="20"/>
        </w:rPr>
        <w:t xml:space="preserve"> by the lack of comprehensive legislation and regulations for the responsible creation, deployment and use of AI technology, as well as the slow pace of the global community </w:t>
      </w:r>
      <w:r w:rsidR="005E31F7">
        <w:rPr>
          <w:sz w:val="20"/>
          <w:szCs w:val="20"/>
        </w:rPr>
        <w:t>in</w:t>
      </w:r>
      <w:r w:rsidR="005E31F7" w:rsidRPr="00D24991">
        <w:rPr>
          <w:sz w:val="20"/>
          <w:szCs w:val="20"/>
        </w:rPr>
        <w:t xml:space="preserve"> </w:t>
      </w:r>
      <w:r w:rsidR="0067024C" w:rsidRPr="00D24991">
        <w:rPr>
          <w:sz w:val="20"/>
          <w:szCs w:val="20"/>
        </w:rPr>
        <w:t>develop</w:t>
      </w:r>
      <w:r w:rsidR="005E31F7">
        <w:rPr>
          <w:sz w:val="20"/>
          <w:szCs w:val="20"/>
        </w:rPr>
        <w:t>ing</w:t>
      </w:r>
      <w:r w:rsidR="0067024C" w:rsidRPr="00D24991">
        <w:rPr>
          <w:sz w:val="20"/>
          <w:szCs w:val="20"/>
        </w:rPr>
        <w:t xml:space="preserve"> these rules,</w:t>
      </w:r>
    </w:p>
    <w:p w14:paraId="5E4A04CF" w14:textId="77777777" w:rsidR="0055130A" w:rsidRPr="00D24991" w:rsidRDefault="0055130A" w:rsidP="0055130A">
      <w:pPr>
        <w:tabs>
          <w:tab w:val="left" w:pos="1134"/>
        </w:tabs>
        <w:spacing w:line="240" w:lineRule="auto"/>
        <w:rPr>
          <w:sz w:val="20"/>
          <w:szCs w:val="20"/>
        </w:rPr>
      </w:pPr>
    </w:p>
    <w:p w14:paraId="0000000D" w14:textId="289E8129" w:rsidR="00B94809" w:rsidRDefault="0055130A" w:rsidP="0055130A">
      <w:pPr>
        <w:tabs>
          <w:tab w:val="left" w:pos="1134"/>
        </w:tabs>
        <w:spacing w:line="240" w:lineRule="auto"/>
        <w:rPr>
          <w:sz w:val="20"/>
          <w:szCs w:val="20"/>
        </w:rPr>
      </w:pPr>
      <w:r>
        <w:rPr>
          <w:sz w:val="20"/>
          <w:szCs w:val="20"/>
        </w:rPr>
        <w:t>(</w:t>
      </w:r>
      <w:r w:rsidR="00CF7D78" w:rsidRPr="00D24991">
        <w:rPr>
          <w:sz w:val="20"/>
          <w:szCs w:val="20"/>
        </w:rPr>
        <w:t>6</w:t>
      </w:r>
      <w:r>
        <w:rPr>
          <w:sz w:val="20"/>
          <w:szCs w:val="20"/>
        </w:rPr>
        <w:t>)</w:t>
      </w:r>
      <w:r>
        <w:rPr>
          <w:sz w:val="20"/>
          <w:szCs w:val="20"/>
        </w:rPr>
        <w:tab/>
      </w:r>
      <w:r w:rsidR="0067024C" w:rsidRPr="00D24991">
        <w:rPr>
          <w:i/>
          <w:sz w:val="20"/>
          <w:szCs w:val="20"/>
        </w:rPr>
        <w:t xml:space="preserve">Acknowledging </w:t>
      </w:r>
      <w:r w:rsidR="0067024C" w:rsidRPr="00D24991">
        <w:rPr>
          <w:sz w:val="20"/>
          <w:szCs w:val="20"/>
        </w:rPr>
        <w:t>the importance of regulating AI while allowing</w:t>
      </w:r>
      <w:r w:rsidR="005E31F7">
        <w:rPr>
          <w:sz w:val="20"/>
          <w:szCs w:val="20"/>
        </w:rPr>
        <w:t xml:space="preserve"> scope</w:t>
      </w:r>
      <w:r w:rsidR="0067024C" w:rsidRPr="00D24991">
        <w:rPr>
          <w:sz w:val="20"/>
          <w:szCs w:val="20"/>
        </w:rPr>
        <w:t xml:space="preserve"> for innovations to occur that positively benefit humanity,</w:t>
      </w:r>
    </w:p>
    <w:p w14:paraId="6F6F69C4" w14:textId="77777777" w:rsidR="0055130A" w:rsidRPr="00D24991" w:rsidRDefault="0055130A" w:rsidP="0055130A">
      <w:pPr>
        <w:tabs>
          <w:tab w:val="left" w:pos="1134"/>
        </w:tabs>
        <w:spacing w:line="240" w:lineRule="auto"/>
        <w:rPr>
          <w:sz w:val="20"/>
          <w:szCs w:val="20"/>
        </w:rPr>
      </w:pPr>
    </w:p>
    <w:p w14:paraId="0000000E" w14:textId="613EEA67" w:rsidR="00B94809" w:rsidRDefault="0055130A" w:rsidP="0055130A">
      <w:pPr>
        <w:tabs>
          <w:tab w:val="left" w:pos="1134"/>
        </w:tabs>
        <w:spacing w:line="240" w:lineRule="auto"/>
        <w:rPr>
          <w:sz w:val="20"/>
          <w:szCs w:val="20"/>
        </w:rPr>
      </w:pPr>
      <w:r>
        <w:rPr>
          <w:sz w:val="20"/>
          <w:szCs w:val="20"/>
        </w:rPr>
        <w:t>(</w:t>
      </w:r>
      <w:r w:rsidR="00CF7D78" w:rsidRPr="00D24991">
        <w:rPr>
          <w:sz w:val="20"/>
          <w:szCs w:val="20"/>
        </w:rPr>
        <w:t>7</w:t>
      </w:r>
      <w:r>
        <w:rPr>
          <w:sz w:val="20"/>
          <w:szCs w:val="20"/>
        </w:rPr>
        <w:t>)</w:t>
      </w:r>
      <w:r>
        <w:rPr>
          <w:rFonts w:ascii="Times New Roman" w:eastAsia="Times New Roman" w:hAnsi="Times New Roman" w:cs="Times New Roman"/>
          <w:sz w:val="20"/>
          <w:szCs w:val="20"/>
        </w:rPr>
        <w:tab/>
      </w:r>
      <w:r w:rsidR="0067024C" w:rsidRPr="00D24991">
        <w:rPr>
          <w:i/>
          <w:sz w:val="20"/>
          <w:szCs w:val="20"/>
        </w:rPr>
        <w:t xml:space="preserve">Alarmed </w:t>
      </w:r>
      <w:r w:rsidR="0067024C" w:rsidRPr="00D24991">
        <w:rPr>
          <w:sz w:val="20"/>
          <w:szCs w:val="20"/>
        </w:rPr>
        <w:t xml:space="preserve">that big technology companies have </w:t>
      </w:r>
      <w:r w:rsidR="00D14EFD">
        <w:rPr>
          <w:sz w:val="20"/>
          <w:szCs w:val="20"/>
        </w:rPr>
        <w:t>lobbied extensively</w:t>
      </w:r>
      <w:r w:rsidR="0067024C" w:rsidRPr="00D24991">
        <w:rPr>
          <w:sz w:val="20"/>
          <w:szCs w:val="20"/>
        </w:rPr>
        <w:t xml:space="preserve"> to influence and set rules that may primarily benefit them, not the global community,</w:t>
      </w:r>
    </w:p>
    <w:p w14:paraId="5F379504" w14:textId="77777777" w:rsidR="0055130A" w:rsidRPr="00D24991" w:rsidRDefault="0055130A" w:rsidP="0055130A">
      <w:pPr>
        <w:tabs>
          <w:tab w:val="left" w:pos="1134"/>
        </w:tabs>
        <w:spacing w:line="240" w:lineRule="auto"/>
        <w:rPr>
          <w:sz w:val="20"/>
          <w:szCs w:val="20"/>
        </w:rPr>
      </w:pPr>
    </w:p>
    <w:p w14:paraId="00000010" w14:textId="265C5D66" w:rsidR="00B94809" w:rsidRDefault="0055130A" w:rsidP="002B4C2B">
      <w:pPr>
        <w:tabs>
          <w:tab w:val="left" w:pos="1134"/>
        </w:tabs>
        <w:spacing w:line="240" w:lineRule="auto"/>
        <w:rPr>
          <w:sz w:val="20"/>
          <w:szCs w:val="20"/>
        </w:rPr>
      </w:pPr>
      <w:r>
        <w:rPr>
          <w:sz w:val="20"/>
          <w:szCs w:val="20"/>
        </w:rPr>
        <w:t>(</w:t>
      </w:r>
      <w:r w:rsidR="0067024C" w:rsidRPr="00D24991">
        <w:rPr>
          <w:sz w:val="20"/>
          <w:szCs w:val="20"/>
        </w:rPr>
        <w:t>8</w:t>
      </w:r>
      <w:r w:rsidR="002B4C2B">
        <w:rPr>
          <w:sz w:val="20"/>
          <w:szCs w:val="20"/>
        </w:rPr>
        <w:t>)</w:t>
      </w:r>
      <w:r w:rsidR="002B4C2B">
        <w:rPr>
          <w:sz w:val="20"/>
          <w:szCs w:val="20"/>
        </w:rPr>
        <w:tab/>
      </w:r>
      <w:r w:rsidR="00F715A5" w:rsidRPr="00D24991">
        <w:rPr>
          <w:i/>
          <w:iCs/>
          <w:sz w:val="20"/>
          <w:szCs w:val="20"/>
        </w:rPr>
        <w:t>Noting</w:t>
      </w:r>
      <w:r w:rsidR="00F715A5" w:rsidRPr="00D24991">
        <w:rPr>
          <w:sz w:val="20"/>
          <w:szCs w:val="20"/>
        </w:rPr>
        <w:t xml:space="preserve"> that countries </w:t>
      </w:r>
      <w:r w:rsidR="0067024C" w:rsidRPr="00D24991">
        <w:rPr>
          <w:sz w:val="20"/>
          <w:szCs w:val="20"/>
        </w:rPr>
        <w:t>may already have existing legislation and regulations that could be adapted to meet emerging challenges and opportunities relating to AI,</w:t>
      </w:r>
    </w:p>
    <w:p w14:paraId="73CBB845" w14:textId="77777777" w:rsidR="002B4C2B" w:rsidRPr="00D24991" w:rsidRDefault="002B4C2B" w:rsidP="002B4C2B">
      <w:pPr>
        <w:tabs>
          <w:tab w:val="left" w:pos="1134"/>
        </w:tabs>
        <w:spacing w:line="240" w:lineRule="auto"/>
        <w:rPr>
          <w:sz w:val="20"/>
          <w:szCs w:val="20"/>
        </w:rPr>
      </w:pPr>
    </w:p>
    <w:p w14:paraId="00000011" w14:textId="45B35A3E" w:rsidR="00B94809" w:rsidRDefault="002B4C2B" w:rsidP="002B4C2B">
      <w:pPr>
        <w:tabs>
          <w:tab w:val="left" w:pos="1134"/>
        </w:tabs>
        <w:spacing w:line="240" w:lineRule="auto"/>
        <w:rPr>
          <w:sz w:val="20"/>
          <w:szCs w:val="20"/>
        </w:rPr>
      </w:pPr>
      <w:r>
        <w:rPr>
          <w:sz w:val="20"/>
          <w:szCs w:val="20"/>
        </w:rPr>
        <w:t>(</w:t>
      </w:r>
      <w:r w:rsidR="0067024C" w:rsidRPr="00D24991">
        <w:rPr>
          <w:sz w:val="20"/>
          <w:szCs w:val="20"/>
        </w:rPr>
        <w:t>9</w:t>
      </w:r>
      <w:r>
        <w:rPr>
          <w:sz w:val="20"/>
          <w:szCs w:val="20"/>
        </w:rPr>
        <w:t>)</w:t>
      </w:r>
      <w:r w:rsidR="0067024C" w:rsidRPr="00D24991">
        <w:rPr>
          <w:sz w:val="20"/>
          <w:szCs w:val="20"/>
        </w:rPr>
        <w:tab/>
      </w:r>
      <w:r w:rsidR="00D14EFD">
        <w:rPr>
          <w:i/>
          <w:sz w:val="20"/>
          <w:szCs w:val="20"/>
        </w:rPr>
        <w:t>Noting also</w:t>
      </w:r>
      <w:r w:rsidR="0067024C" w:rsidRPr="00D24991">
        <w:rPr>
          <w:sz w:val="20"/>
          <w:szCs w:val="20"/>
        </w:rPr>
        <w:t xml:space="preserve"> numerous international and regional initiatives to develop ethical standards and governance frameworks for AI,</w:t>
      </w:r>
    </w:p>
    <w:p w14:paraId="5E32EC68" w14:textId="77777777" w:rsidR="002B4C2B" w:rsidRPr="00D24991" w:rsidRDefault="002B4C2B" w:rsidP="002B4C2B">
      <w:pPr>
        <w:tabs>
          <w:tab w:val="left" w:pos="1134"/>
        </w:tabs>
        <w:spacing w:line="240" w:lineRule="auto"/>
        <w:rPr>
          <w:sz w:val="20"/>
          <w:szCs w:val="20"/>
        </w:rPr>
      </w:pPr>
    </w:p>
    <w:p w14:paraId="6ADD0373" w14:textId="11E48F62" w:rsidR="00230EA0" w:rsidRDefault="002B4C2B" w:rsidP="002B4C2B">
      <w:pPr>
        <w:tabs>
          <w:tab w:val="left" w:pos="1134"/>
        </w:tabs>
        <w:spacing w:line="240" w:lineRule="auto"/>
        <w:rPr>
          <w:sz w:val="20"/>
          <w:szCs w:val="20"/>
        </w:rPr>
      </w:pPr>
      <w:r>
        <w:rPr>
          <w:sz w:val="20"/>
          <w:szCs w:val="20"/>
        </w:rPr>
        <w:t>(</w:t>
      </w:r>
      <w:r w:rsidR="0067024C" w:rsidRPr="00D24991">
        <w:rPr>
          <w:sz w:val="20"/>
          <w:szCs w:val="20"/>
        </w:rPr>
        <w:t>1</w:t>
      </w:r>
      <w:r>
        <w:rPr>
          <w:sz w:val="20"/>
          <w:szCs w:val="20"/>
        </w:rPr>
        <w:t>0)</w:t>
      </w:r>
      <w:r>
        <w:rPr>
          <w:sz w:val="20"/>
          <w:szCs w:val="20"/>
        </w:rPr>
        <w:tab/>
      </w:r>
      <w:r w:rsidR="00987698">
        <w:rPr>
          <w:i/>
          <w:sz w:val="20"/>
          <w:szCs w:val="20"/>
        </w:rPr>
        <w:t>A</w:t>
      </w:r>
      <w:r w:rsidR="0067024C" w:rsidRPr="006D1128">
        <w:rPr>
          <w:i/>
          <w:iCs/>
          <w:sz w:val="20"/>
          <w:szCs w:val="20"/>
        </w:rPr>
        <w:t>pplauding</w:t>
      </w:r>
      <w:r w:rsidR="0067024C" w:rsidRPr="00D24991">
        <w:rPr>
          <w:sz w:val="20"/>
          <w:szCs w:val="20"/>
        </w:rPr>
        <w:t xml:space="preserve"> the welcome efforts of key international organizations to help parliamentarians and other actors develop regulatory frameworks and policies</w:t>
      </w:r>
      <w:r w:rsidR="001E1047">
        <w:rPr>
          <w:sz w:val="20"/>
          <w:szCs w:val="20"/>
        </w:rPr>
        <w:t>,</w:t>
      </w:r>
      <w:r w:rsidR="001E1047" w:rsidRPr="00D24991">
        <w:rPr>
          <w:sz w:val="20"/>
          <w:szCs w:val="20"/>
        </w:rPr>
        <w:t xml:space="preserve"> </w:t>
      </w:r>
    </w:p>
    <w:p w14:paraId="5A76EF50" w14:textId="77777777" w:rsidR="0002635D" w:rsidRDefault="0002635D" w:rsidP="002B4C2B">
      <w:pPr>
        <w:tabs>
          <w:tab w:val="left" w:pos="1134"/>
        </w:tabs>
        <w:spacing w:line="240" w:lineRule="auto"/>
        <w:rPr>
          <w:sz w:val="20"/>
          <w:szCs w:val="20"/>
        </w:rPr>
      </w:pPr>
    </w:p>
    <w:p w14:paraId="13B5F000" w14:textId="059F1A09" w:rsidR="00230EA0" w:rsidRDefault="00230EA0" w:rsidP="002B4C2B">
      <w:pPr>
        <w:tabs>
          <w:tab w:val="left" w:pos="1134"/>
        </w:tabs>
        <w:spacing w:line="240" w:lineRule="auto"/>
        <w:rPr>
          <w:sz w:val="20"/>
          <w:szCs w:val="20"/>
        </w:rPr>
        <w:sectPr w:rsidR="00230EA0" w:rsidSect="00493D6F">
          <w:headerReference w:type="default" r:id="rId10"/>
          <w:footerReference w:type="default" r:id="rId11"/>
          <w:headerReference w:type="first" r:id="rId12"/>
          <w:pgSz w:w="11906" w:h="16838" w:code="9"/>
          <w:pgMar w:top="2835" w:right="680" w:bottom="816" w:left="1928" w:header="720" w:footer="720" w:gutter="0"/>
          <w:pgNumType w:start="1"/>
          <w:cols w:space="720"/>
          <w:docGrid w:linePitch="299"/>
        </w:sectPr>
      </w:pPr>
    </w:p>
    <w:p w14:paraId="74BF888E" w14:textId="1E331CFD" w:rsidR="00CF7D78" w:rsidRDefault="00CF7D78" w:rsidP="00F13CCA">
      <w:pPr>
        <w:tabs>
          <w:tab w:val="left" w:pos="567"/>
          <w:tab w:val="left" w:pos="1134"/>
        </w:tabs>
        <w:spacing w:line="240" w:lineRule="auto"/>
        <w:ind w:left="1134" w:hanging="567"/>
        <w:rPr>
          <w:sz w:val="20"/>
          <w:szCs w:val="20"/>
        </w:rPr>
      </w:pPr>
      <w:r w:rsidRPr="00D24991">
        <w:rPr>
          <w:sz w:val="20"/>
          <w:szCs w:val="20"/>
        </w:rPr>
        <w:lastRenderedPageBreak/>
        <w:t>1</w:t>
      </w:r>
      <w:r w:rsidR="001B3EF0">
        <w:rPr>
          <w:sz w:val="20"/>
          <w:szCs w:val="20"/>
        </w:rPr>
        <w:t>.</w:t>
      </w:r>
      <w:r w:rsidR="001B3EF0">
        <w:rPr>
          <w:sz w:val="20"/>
          <w:szCs w:val="20"/>
        </w:rPr>
        <w:tab/>
      </w:r>
      <w:r w:rsidRPr="00D24991">
        <w:rPr>
          <w:i/>
          <w:sz w:val="20"/>
          <w:szCs w:val="20"/>
        </w:rPr>
        <w:t>Calls for</w:t>
      </w:r>
      <w:r w:rsidRPr="00D24991">
        <w:rPr>
          <w:sz w:val="20"/>
          <w:szCs w:val="20"/>
        </w:rPr>
        <w:t xml:space="preserve"> increased international cooperation to ensure a united worldwide effort to maximize the benefits of AI to humanity while preventing risk</w:t>
      </w:r>
      <w:r w:rsidR="001B3EF0">
        <w:rPr>
          <w:sz w:val="20"/>
          <w:szCs w:val="20"/>
        </w:rPr>
        <w:t>;</w:t>
      </w:r>
    </w:p>
    <w:p w14:paraId="296DB763" w14:textId="77777777" w:rsidR="001B3EF0" w:rsidRPr="00D24991" w:rsidRDefault="001B3EF0" w:rsidP="001B3EF0">
      <w:pPr>
        <w:tabs>
          <w:tab w:val="left" w:pos="567"/>
          <w:tab w:val="left" w:pos="1134"/>
        </w:tabs>
        <w:spacing w:line="240" w:lineRule="auto"/>
        <w:ind w:left="1134" w:hanging="1134"/>
        <w:rPr>
          <w:sz w:val="20"/>
          <w:szCs w:val="20"/>
        </w:rPr>
      </w:pPr>
    </w:p>
    <w:p w14:paraId="72E6ADEA" w14:textId="00FE0075" w:rsidR="00CF7D78" w:rsidRPr="00D24991" w:rsidRDefault="00CF7D78" w:rsidP="00F13CCA">
      <w:pPr>
        <w:tabs>
          <w:tab w:val="left" w:pos="567"/>
          <w:tab w:val="left" w:pos="1134"/>
        </w:tabs>
        <w:spacing w:line="240" w:lineRule="auto"/>
        <w:ind w:left="1134" w:hanging="567"/>
        <w:rPr>
          <w:i/>
          <w:sz w:val="20"/>
          <w:szCs w:val="20"/>
        </w:rPr>
      </w:pPr>
      <w:r w:rsidRPr="00D24991">
        <w:rPr>
          <w:sz w:val="20"/>
          <w:szCs w:val="20"/>
        </w:rPr>
        <w:t>2</w:t>
      </w:r>
      <w:r w:rsidR="00F13CCA">
        <w:rPr>
          <w:sz w:val="20"/>
          <w:szCs w:val="20"/>
        </w:rPr>
        <w:t>.</w:t>
      </w:r>
      <w:r w:rsidR="00F13CCA">
        <w:rPr>
          <w:sz w:val="20"/>
          <w:szCs w:val="20"/>
        </w:rPr>
        <w:tab/>
      </w:r>
      <w:r w:rsidRPr="00D24991">
        <w:rPr>
          <w:i/>
          <w:sz w:val="20"/>
          <w:szCs w:val="20"/>
        </w:rPr>
        <w:t xml:space="preserve">Insists </w:t>
      </w:r>
      <w:r w:rsidRPr="00D24991">
        <w:rPr>
          <w:sz w:val="20"/>
          <w:szCs w:val="20"/>
        </w:rPr>
        <w:t>on the inclusion of perspectives from every region of the world</w:t>
      </w:r>
      <w:r w:rsidR="00987698" w:rsidRPr="00D24991">
        <w:rPr>
          <w:sz w:val="20"/>
          <w:szCs w:val="20"/>
        </w:rPr>
        <w:t>, including the Global South</w:t>
      </w:r>
      <w:r w:rsidR="00987698">
        <w:rPr>
          <w:sz w:val="20"/>
          <w:szCs w:val="20"/>
        </w:rPr>
        <w:t>,</w:t>
      </w:r>
      <w:r w:rsidRPr="00D24991">
        <w:rPr>
          <w:sz w:val="20"/>
          <w:szCs w:val="20"/>
        </w:rPr>
        <w:t xml:space="preserve"> in debates on AI standards and frameworks</w:t>
      </w:r>
      <w:r w:rsidR="00F13CCA">
        <w:rPr>
          <w:sz w:val="20"/>
          <w:szCs w:val="20"/>
        </w:rPr>
        <w:t>;</w:t>
      </w:r>
    </w:p>
    <w:p w14:paraId="607573D0" w14:textId="77777777" w:rsidR="00F13CCA" w:rsidRDefault="00F13CCA" w:rsidP="00D24991">
      <w:pPr>
        <w:spacing w:line="240" w:lineRule="auto"/>
        <w:rPr>
          <w:sz w:val="20"/>
          <w:szCs w:val="20"/>
        </w:rPr>
      </w:pPr>
    </w:p>
    <w:p w14:paraId="0000001E" w14:textId="607CAFF4" w:rsidR="00B94809" w:rsidRDefault="00CF7D78" w:rsidP="00F13CCA">
      <w:pPr>
        <w:tabs>
          <w:tab w:val="left" w:pos="1134"/>
        </w:tabs>
        <w:spacing w:line="240" w:lineRule="auto"/>
        <w:ind w:left="1134" w:hanging="567"/>
        <w:rPr>
          <w:sz w:val="20"/>
          <w:szCs w:val="20"/>
        </w:rPr>
      </w:pPr>
      <w:r w:rsidRPr="00D24991">
        <w:rPr>
          <w:sz w:val="20"/>
          <w:szCs w:val="20"/>
        </w:rPr>
        <w:t>3</w:t>
      </w:r>
      <w:r w:rsidR="00F13CCA">
        <w:rPr>
          <w:i/>
          <w:sz w:val="20"/>
          <w:szCs w:val="20"/>
        </w:rPr>
        <w:t>.</w:t>
      </w:r>
      <w:r w:rsidR="0067024C" w:rsidRPr="00D24991">
        <w:rPr>
          <w:i/>
          <w:sz w:val="20"/>
          <w:szCs w:val="20"/>
        </w:rPr>
        <w:tab/>
        <w:t xml:space="preserve">Calls </w:t>
      </w:r>
      <w:r w:rsidR="002D158E">
        <w:rPr>
          <w:i/>
          <w:sz w:val="20"/>
          <w:szCs w:val="20"/>
        </w:rPr>
        <w:t>up</w:t>
      </w:r>
      <w:r w:rsidR="0067024C" w:rsidRPr="00D24991">
        <w:rPr>
          <w:i/>
          <w:sz w:val="20"/>
          <w:szCs w:val="20"/>
        </w:rPr>
        <w:t>on</w:t>
      </w:r>
      <w:r w:rsidR="0067024C" w:rsidRPr="00D24991">
        <w:rPr>
          <w:sz w:val="20"/>
          <w:szCs w:val="20"/>
        </w:rPr>
        <w:t xml:space="preserve"> parliaments to quickly develop strong legal frameworks and policies for the responsible creation, deployment and use of AI technology</w:t>
      </w:r>
      <w:r w:rsidR="004E5276">
        <w:rPr>
          <w:sz w:val="20"/>
          <w:szCs w:val="20"/>
        </w:rPr>
        <w:t>,</w:t>
      </w:r>
      <w:r w:rsidR="0067024C" w:rsidRPr="00D24991">
        <w:rPr>
          <w:sz w:val="20"/>
          <w:szCs w:val="20"/>
        </w:rPr>
        <w:t xml:space="preserve"> and to contribute</w:t>
      </w:r>
      <w:r w:rsidR="00F715A5" w:rsidRPr="00D24991">
        <w:rPr>
          <w:sz w:val="20"/>
          <w:szCs w:val="20"/>
        </w:rPr>
        <w:t xml:space="preserve"> to</w:t>
      </w:r>
      <w:r w:rsidR="0067024C" w:rsidRPr="00D24991">
        <w:rPr>
          <w:sz w:val="20"/>
          <w:szCs w:val="20"/>
        </w:rPr>
        <w:t xml:space="preserve"> efforts to set global standards and frameworks for the same goal;</w:t>
      </w:r>
    </w:p>
    <w:p w14:paraId="39034FCC" w14:textId="77777777" w:rsidR="00F13CCA" w:rsidRPr="00D24991" w:rsidRDefault="00F13CCA" w:rsidP="00AF30B0">
      <w:pPr>
        <w:tabs>
          <w:tab w:val="left" w:pos="1134"/>
        </w:tabs>
        <w:spacing w:line="240" w:lineRule="auto"/>
        <w:ind w:left="567"/>
        <w:rPr>
          <w:sz w:val="20"/>
          <w:szCs w:val="20"/>
        </w:rPr>
      </w:pPr>
    </w:p>
    <w:p w14:paraId="0000001F" w14:textId="2A77002E" w:rsidR="00B94809" w:rsidRPr="00D24991" w:rsidRDefault="00CF7D78" w:rsidP="00F13CCA">
      <w:pPr>
        <w:tabs>
          <w:tab w:val="left" w:pos="1134"/>
        </w:tabs>
        <w:spacing w:line="240" w:lineRule="auto"/>
        <w:ind w:left="1134" w:hanging="567"/>
        <w:rPr>
          <w:sz w:val="20"/>
          <w:szCs w:val="20"/>
        </w:rPr>
      </w:pPr>
      <w:r w:rsidRPr="00D24991">
        <w:rPr>
          <w:iCs/>
          <w:sz w:val="20"/>
          <w:szCs w:val="20"/>
        </w:rPr>
        <w:t>4</w:t>
      </w:r>
      <w:r w:rsidR="00F715A5" w:rsidRPr="00D24991">
        <w:rPr>
          <w:i/>
          <w:sz w:val="20"/>
          <w:szCs w:val="20"/>
        </w:rPr>
        <w:t>.</w:t>
      </w:r>
      <w:r w:rsidR="00F13CCA">
        <w:rPr>
          <w:i/>
          <w:sz w:val="20"/>
          <w:szCs w:val="20"/>
        </w:rPr>
        <w:tab/>
      </w:r>
      <w:r w:rsidR="00F715A5" w:rsidRPr="00D24991">
        <w:rPr>
          <w:i/>
          <w:sz w:val="20"/>
          <w:szCs w:val="20"/>
        </w:rPr>
        <w:t>Invites</w:t>
      </w:r>
      <w:r w:rsidR="00F715A5" w:rsidRPr="00D24991">
        <w:rPr>
          <w:sz w:val="20"/>
          <w:szCs w:val="20"/>
        </w:rPr>
        <w:t xml:space="preserve"> parliaments to urgently review legislation and regulations to ensure no loopholes in existing protections for democracy, human rights and the rule of law </w:t>
      </w:r>
      <w:r w:rsidR="00987698">
        <w:rPr>
          <w:sz w:val="20"/>
          <w:szCs w:val="20"/>
        </w:rPr>
        <w:t xml:space="preserve">have emerged </w:t>
      </w:r>
      <w:r w:rsidR="00F715A5" w:rsidRPr="00D24991">
        <w:rPr>
          <w:sz w:val="20"/>
          <w:szCs w:val="20"/>
        </w:rPr>
        <w:t>due to advances in AI technology</w:t>
      </w:r>
      <w:r w:rsidR="00F13CCA">
        <w:rPr>
          <w:sz w:val="20"/>
          <w:szCs w:val="20"/>
        </w:rPr>
        <w:t>;</w:t>
      </w:r>
    </w:p>
    <w:p w14:paraId="2B38E0B5" w14:textId="77777777" w:rsidR="00F13CCA" w:rsidRDefault="00F13CCA" w:rsidP="00D24991">
      <w:pPr>
        <w:spacing w:line="240" w:lineRule="auto"/>
        <w:rPr>
          <w:sz w:val="20"/>
          <w:szCs w:val="20"/>
        </w:rPr>
      </w:pPr>
    </w:p>
    <w:p w14:paraId="00000020" w14:textId="324EB02A" w:rsidR="00B94809" w:rsidRPr="00D24991" w:rsidRDefault="00CF7D78" w:rsidP="00D455B5">
      <w:pPr>
        <w:tabs>
          <w:tab w:val="left" w:pos="1134"/>
        </w:tabs>
        <w:spacing w:line="240" w:lineRule="auto"/>
        <w:ind w:left="1134" w:hanging="567"/>
        <w:rPr>
          <w:sz w:val="20"/>
          <w:szCs w:val="20"/>
        </w:rPr>
      </w:pPr>
      <w:r w:rsidRPr="00D24991">
        <w:rPr>
          <w:sz w:val="20"/>
          <w:szCs w:val="20"/>
        </w:rPr>
        <w:t>5</w:t>
      </w:r>
      <w:r w:rsidR="00F715A5" w:rsidRPr="00D24991">
        <w:rPr>
          <w:sz w:val="20"/>
          <w:szCs w:val="20"/>
        </w:rPr>
        <w:t>.</w:t>
      </w:r>
      <w:r w:rsidR="002E404D">
        <w:rPr>
          <w:sz w:val="20"/>
          <w:szCs w:val="20"/>
        </w:rPr>
        <w:tab/>
      </w:r>
      <w:r w:rsidR="00F715A5" w:rsidRPr="00C26E5F">
        <w:rPr>
          <w:i/>
          <w:sz w:val="20"/>
          <w:szCs w:val="20"/>
        </w:rPr>
        <w:t>Urges</w:t>
      </w:r>
      <w:r w:rsidR="00F715A5" w:rsidRPr="00C26E5F">
        <w:rPr>
          <w:sz w:val="20"/>
          <w:szCs w:val="20"/>
        </w:rPr>
        <w:t xml:space="preserve"> legislative</w:t>
      </w:r>
      <w:r w:rsidR="00F715A5" w:rsidRPr="00D24991">
        <w:rPr>
          <w:sz w:val="20"/>
          <w:szCs w:val="20"/>
        </w:rPr>
        <w:t xml:space="preserve"> action to prevent the creation and distribution of deepfake intimate images, as well as the distribution of AI-generated content that propagates hate speech or incites violence</w:t>
      </w:r>
      <w:r w:rsidR="00E31F31">
        <w:rPr>
          <w:sz w:val="20"/>
          <w:szCs w:val="20"/>
        </w:rPr>
        <w:t>;</w:t>
      </w:r>
    </w:p>
    <w:p w14:paraId="62CAAB27" w14:textId="77777777" w:rsidR="002E404D" w:rsidRDefault="002E404D" w:rsidP="00D24991">
      <w:pPr>
        <w:spacing w:line="240" w:lineRule="auto"/>
        <w:rPr>
          <w:sz w:val="20"/>
          <w:szCs w:val="20"/>
        </w:rPr>
      </w:pPr>
    </w:p>
    <w:p w14:paraId="09F1ADFB" w14:textId="1C01CDE4" w:rsidR="00C62D13" w:rsidRDefault="00C62D13" w:rsidP="00C62D13">
      <w:pPr>
        <w:tabs>
          <w:tab w:val="left" w:pos="1134"/>
        </w:tabs>
        <w:spacing w:line="240" w:lineRule="auto"/>
        <w:ind w:left="1134" w:hanging="567"/>
        <w:rPr>
          <w:sz w:val="20"/>
          <w:szCs w:val="20"/>
        </w:rPr>
      </w:pPr>
      <w:r w:rsidRPr="006D1128">
        <w:rPr>
          <w:iCs/>
          <w:sz w:val="20"/>
          <w:szCs w:val="20"/>
        </w:rPr>
        <w:t>6.</w:t>
      </w:r>
      <w:r w:rsidRPr="006D1128">
        <w:rPr>
          <w:iCs/>
          <w:sz w:val="20"/>
          <w:szCs w:val="20"/>
        </w:rPr>
        <w:tab/>
      </w:r>
      <w:r w:rsidRPr="00D24991">
        <w:rPr>
          <w:i/>
          <w:sz w:val="20"/>
          <w:szCs w:val="20"/>
        </w:rPr>
        <w:t xml:space="preserve">Calls for </w:t>
      </w:r>
      <w:r w:rsidRPr="00D24991">
        <w:rPr>
          <w:sz w:val="20"/>
          <w:szCs w:val="20"/>
        </w:rPr>
        <w:t>the development and deployment of tools to help people determine the provenance of online images and content</w:t>
      </w:r>
      <w:r>
        <w:rPr>
          <w:sz w:val="20"/>
          <w:szCs w:val="20"/>
        </w:rPr>
        <w:t>;</w:t>
      </w:r>
    </w:p>
    <w:p w14:paraId="17AC3EDE" w14:textId="77777777" w:rsidR="00C62D13" w:rsidRPr="00D24991" w:rsidRDefault="00C62D13" w:rsidP="00C62D13">
      <w:pPr>
        <w:spacing w:line="240" w:lineRule="auto"/>
        <w:ind w:left="567"/>
        <w:rPr>
          <w:sz w:val="20"/>
          <w:szCs w:val="20"/>
        </w:rPr>
      </w:pPr>
    </w:p>
    <w:p w14:paraId="00000021" w14:textId="0FC911BA" w:rsidR="00B94809" w:rsidRDefault="00C62D13" w:rsidP="00AF30B0">
      <w:pPr>
        <w:tabs>
          <w:tab w:val="left" w:pos="1134"/>
        </w:tabs>
        <w:spacing w:line="240" w:lineRule="auto"/>
        <w:ind w:left="1134" w:hanging="567"/>
        <w:rPr>
          <w:sz w:val="20"/>
          <w:szCs w:val="20"/>
        </w:rPr>
      </w:pPr>
      <w:r>
        <w:rPr>
          <w:sz w:val="20"/>
          <w:szCs w:val="20"/>
        </w:rPr>
        <w:t>7</w:t>
      </w:r>
      <w:r w:rsidR="00F715A5" w:rsidRPr="00D24991">
        <w:rPr>
          <w:sz w:val="20"/>
          <w:szCs w:val="20"/>
        </w:rPr>
        <w:t>.</w:t>
      </w:r>
      <w:r w:rsidR="00E31F31">
        <w:rPr>
          <w:rFonts w:ascii="Times New Roman" w:eastAsia="Times New Roman" w:hAnsi="Times New Roman" w:cs="Times New Roman"/>
          <w:sz w:val="20"/>
          <w:szCs w:val="20"/>
        </w:rPr>
        <w:tab/>
      </w:r>
      <w:r w:rsidR="00F715A5" w:rsidRPr="00D24991">
        <w:rPr>
          <w:i/>
          <w:sz w:val="20"/>
          <w:szCs w:val="20"/>
        </w:rPr>
        <w:t>Urges</w:t>
      </w:r>
      <w:r w:rsidR="00F715A5" w:rsidRPr="00D24991">
        <w:rPr>
          <w:sz w:val="20"/>
          <w:szCs w:val="20"/>
        </w:rPr>
        <w:t xml:space="preserve"> parliaments to place a high priority on debates related to AI and to ensure their policy responses keep pace with advances in AI technology</w:t>
      </w:r>
      <w:r w:rsidR="00D455B5">
        <w:rPr>
          <w:sz w:val="20"/>
          <w:szCs w:val="20"/>
        </w:rPr>
        <w:t>;</w:t>
      </w:r>
    </w:p>
    <w:p w14:paraId="41745E1C" w14:textId="77777777" w:rsidR="00D455B5" w:rsidRPr="00D24991" w:rsidRDefault="00D455B5" w:rsidP="00D455B5">
      <w:pPr>
        <w:tabs>
          <w:tab w:val="left" w:pos="1134"/>
        </w:tabs>
        <w:spacing w:line="240" w:lineRule="auto"/>
        <w:ind w:left="1134" w:hanging="567"/>
        <w:rPr>
          <w:strike/>
          <w:sz w:val="20"/>
          <w:szCs w:val="20"/>
        </w:rPr>
      </w:pPr>
    </w:p>
    <w:p w14:paraId="00000022" w14:textId="4EA9C492" w:rsidR="00B94809" w:rsidRDefault="00C62D13" w:rsidP="00D455B5">
      <w:pPr>
        <w:spacing w:line="240" w:lineRule="auto"/>
        <w:ind w:left="1134" w:hanging="567"/>
        <w:rPr>
          <w:sz w:val="20"/>
          <w:szCs w:val="20"/>
        </w:rPr>
      </w:pPr>
      <w:r>
        <w:rPr>
          <w:iCs/>
          <w:sz w:val="20"/>
          <w:szCs w:val="20"/>
        </w:rPr>
        <w:t>8</w:t>
      </w:r>
      <w:r w:rsidR="00D455B5">
        <w:rPr>
          <w:iCs/>
          <w:sz w:val="20"/>
          <w:szCs w:val="20"/>
        </w:rPr>
        <w:t>.</w:t>
      </w:r>
      <w:r w:rsidR="00F715A5" w:rsidRPr="00D24991">
        <w:rPr>
          <w:i/>
          <w:sz w:val="20"/>
          <w:szCs w:val="20"/>
        </w:rPr>
        <w:tab/>
        <w:t>Calls for</w:t>
      </w:r>
      <w:r w:rsidR="00F715A5" w:rsidRPr="00D24991">
        <w:rPr>
          <w:sz w:val="20"/>
          <w:szCs w:val="20"/>
        </w:rPr>
        <w:t xml:space="preserve"> increased and ongoing education about AI, including for parliamentarians</w:t>
      </w:r>
      <w:r w:rsidR="00D455B5">
        <w:rPr>
          <w:sz w:val="20"/>
          <w:szCs w:val="20"/>
        </w:rPr>
        <w:t>;</w:t>
      </w:r>
    </w:p>
    <w:p w14:paraId="492CAEEC" w14:textId="77777777" w:rsidR="00D455B5" w:rsidRPr="00D24991" w:rsidRDefault="00D455B5" w:rsidP="00D455B5">
      <w:pPr>
        <w:spacing w:line="240" w:lineRule="auto"/>
        <w:ind w:left="1134" w:hanging="567"/>
        <w:rPr>
          <w:strike/>
          <w:sz w:val="20"/>
          <w:szCs w:val="20"/>
        </w:rPr>
      </w:pPr>
    </w:p>
    <w:p w14:paraId="00000026" w14:textId="04AF2495" w:rsidR="00B94809" w:rsidRPr="00D24991" w:rsidRDefault="00604920" w:rsidP="00AF30B0">
      <w:pPr>
        <w:tabs>
          <w:tab w:val="left" w:pos="1134"/>
        </w:tabs>
        <w:spacing w:line="240" w:lineRule="auto"/>
        <w:ind w:left="1134" w:hanging="567"/>
        <w:rPr>
          <w:i/>
          <w:sz w:val="20"/>
          <w:szCs w:val="20"/>
        </w:rPr>
      </w:pPr>
      <w:r>
        <w:rPr>
          <w:iCs/>
          <w:sz w:val="20"/>
          <w:szCs w:val="20"/>
        </w:rPr>
        <w:t>9</w:t>
      </w:r>
      <w:r w:rsidR="0067024C" w:rsidRPr="00D24991">
        <w:rPr>
          <w:i/>
          <w:sz w:val="20"/>
          <w:szCs w:val="20"/>
        </w:rPr>
        <w:t>.</w:t>
      </w:r>
      <w:r w:rsidR="0067024C" w:rsidRPr="00D24991">
        <w:rPr>
          <w:i/>
          <w:sz w:val="20"/>
          <w:szCs w:val="20"/>
        </w:rPr>
        <w:tab/>
      </w:r>
      <w:r>
        <w:rPr>
          <w:i/>
          <w:sz w:val="20"/>
          <w:szCs w:val="20"/>
        </w:rPr>
        <w:t xml:space="preserve">Urges </w:t>
      </w:r>
      <w:r w:rsidRPr="00D24991">
        <w:rPr>
          <w:sz w:val="20"/>
          <w:szCs w:val="20"/>
        </w:rPr>
        <w:t>parliaments and the Inter-Parliamentary Union</w:t>
      </w:r>
      <w:r w:rsidRPr="00D24991">
        <w:rPr>
          <w:i/>
          <w:sz w:val="20"/>
          <w:szCs w:val="20"/>
        </w:rPr>
        <w:t xml:space="preserve"> </w:t>
      </w:r>
      <w:r w:rsidR="005E2F77" w:rsidRPr="006D1128">
        <w:rPr>
          <w:iCs/>
          <w:sz w:val="20"/>
          <w:szCs w:val="20"/>
        </w:rPr>
        <w:t>to</w:t>
      </w:r>
      <w:r w:rsidR="0067024C" w:rsidRPr="00D24991">
        <w:rPr>
          <w:sz w:val="20"/>
          <w:szCs w:val="20"/>
        </w:rPr>
        <w:t xml:space="preserve"> </w:t>
      </w:r>
      <w:r w:rsidR="0064734A">
        <w:rPr>
          <w:sz w:val="20"/>
          <w:szCs w:val="20"/>
        </w:rPr>
        <w:t xml:space="preserve">continue to </w:t>
      </w:r>
      <w:r w:rsidR="0067024C" w:rsidRPr="00D24991">
        <w:rPr>
          <w:sz w:val="20"/>
          <w:szCs w:val="20"/>
        </w:rPr>
        <w:t>focus attention on the responsible creation, deployment and use of AI as a critical goal of the</w:t>
      </w:r>
      <w:r>
        <w:rPr>
          <w:sz w:val="20"/>
          <w:szCs w:val="20"/>
        </w:rPr>
        <w:t>ir</w:t>
      </w:r>
      <w:r w:rsidR="0067024C" w:rsidRPr="00D24991">
        <w:rPr>
          <w:sz w:val="20"/>
          <w:szCs w:val="20"/>
        </w:rPr>
        <w:t xml:space="preserve"> work.</w:t>
      </w:r>
    </w:p>
    <w:p w14:paraId="00000027" w14:textId="77777777" w:rsidR="00B94809" w:rsidRPr="00D24991" w:rsidRDefault="00B94809" w:rsidP="00D24991">
      <w:pPr>
        <w:spacing w:line="240" w:lineRule="auto"/>
        <w:rPr>
          <w:sz w:val="20"/>
          <w:szCs w:val="20"/>
        </w:rPr>
      </w:pPr>
    </w:p>
    <w:sectPr w:rsidR="00B94809" w:rsidRPr="00D24991" w:rsidSect="00A70652">
      <w:headerReference w:type="default" r:id="rId13"/>
      <w:pgSz w:w="11906" w:h="16838" w:code="9"/>
      <w:pgMar w:top="1418" w:right="1418" w:bottom="1418"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230EE" w14:textId="77777777" w:rsidR="001649E4" w:rsidRDefault="001649E4" w:rsidP="001649E4">
      <w:pPr>
        <w:spacing w:line="240" w:lineRule="auto"/>
      </w:pPr>
      <w:r>
        <w:separator/>
      </w:r>
    </w:p>
  </w:endnote>
  <w:endnote w:type="continuationSeparator" w:id="0">
    <w:p w14:paraId="09D4B2E1" w14:textId="77777777" w:rsidR="001649E4" w:rsidRDefault="001649E4" w:rsidP="001649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5D59" w14:textId="77777777" w:rsidR="001649E4" w:rsidRPr="001649E4" w:rsidRDefault="001649E4" w:rsidP="001649E4">
    <w:pPr>
      <w:tabs>
        <w:tab w:val="left" w:pos="-142"/>
        <w:tab w:val="left" w:pos="0"/>
        <w:tab w:val="center" w:pos="4320"/>
        <w:tab w:val="right" w:pos="8640"/>
      </w:tabs>
      <w:spacing w:line="240" w:lineRule="auto"/>
      <w:ind w:left="-1276"/>
      <w:rPr>
        <w:rFonts w:eastAsiaTheme="minorEastAsia"/>
        <w:b/>
        <w:color w:val="00AABE"/>
        <w:sz w:val="32"/>
        <w:szCs w:val="32"/>
        <w:lang w:val="fr-FR" w:eastAsia="en-US"/>
      </w:rPr>
    </w:pPr>
    <w:bookmarkStart w:id="0" w:name="_Hlk119491489"/>
    <w:bookmarkStart w:id="1" w:name="_Hlk119491490"/>
    <w:bookmarkStart w:id="2" w:name="_Hlk119491497"/>
    <w:bookmarkStart w:id="3" w:name="_Hlk119491498"/>
    <w:bookmarkStart w:id="4" w:name="_Hlk119491499"/>
    <w:bookmarkStart w:id="5" w:name="_Hlk119491500"/>
    <w:bookmarkStart w:id="6" w:name="_Hlk119491501"/>
    <w:bookmarkStart w:id="7" w:name="_Hlk119491502"/>
    <w:r w:rsidRPr="001649E4">
      <w:rPr>
        <w:rFonts w:eastAsiaTheme="minorEastAsia"/>
        <w:b/>
        <w:noProof/>
        <w:color w:val="00AABE"/>
        <w:sz w:val="32"/>
        <w:szCs w:val="32"/>
        <w:lang w:val="fr-FR" w:eastAsia="en-US"/>
      </w:rPr>
      <w:drawing>
        <wp:anchor distT="0" distB="0" distL="114300" distR="114300" simplePos="0" relativeHeight="251661312" behindDoc="1" locked="0" layoutInCell="1" allowOverlap="1" wp14:anchorId="4573E397" wp14:editId="09EF03E8">
          <wp:simplePos x="0" y="0"/>
          <wp:positionH relativeFrom="column">
            <wp:posOffset>-1266825</wp:posOffset>
          </wp:positionH>
          <wp:positionV relativeFrom="paragraph">
            <wp:posOffset>-648970</wp:posOffset>
          </wp:positionV>
          <wp:extent cx="5940000" cy="828000"/>
          <wp:effectExtent l="0" t="0" r="0" b="0"/>
          <wp:wrapNone/>
          <wp:docPr id="1599438027" name="Picture 3578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apier entete-bottom_EN.jpg"/>
                  <pic:cNvPicPr/>
                </pic:nvPicPr>
                <pic:blipFill>
                  <a:blip r:embed="rId1">
                    <a:extLst>
                      <a:ext uri="{28A0092B-C50C-407E-A947-70E740481C1C}">
                        <a14:useLocalDpi xmlns:a14="http://schemas.microsoft.com/office/drawing/2010/main" val="0"/>
                      </a:ext>
                    </a:extLst>
                  </a:blip>
                  <a:stretch>
                    <a:fillRect/>
                  </a:stretch>
                </pic:blipFill>
                <pic:spPr>
                  <a:xfrm>
                    <a:off x="0" y="0"/>
                    <a:ext cx="5940000" cy="828000"/>
                  </a:xfrm>
                  <a:prstGeom prst="rect">
                    <a:avLst/>
                  </a:prstGeom>
                </pic:spPr>
              </pic:pic>
            </a:graphicData>
          </a:graphic>
          <wp14:sizeRelH relativeFrom="margin">
            <wp14:pctWidth>0</wp14:pctWidth>
          </wp14:sizeRelH>
          <wp14:sizeRelV relativeFrom="margin">
            <wp14:pctHeight>0</wp14:pctHeight>
          </wp14:sizeRelV>
        </wp:anchor>
      </w:drawing>
    </w:r>
    <w:r w:rsidRPr="001649E4">
      <w:rPr>
        <w:rFonts w:eastAsiaTheme="minorEastAsia"/>
        <w:b/>
        <w:color w:val="00AABE"/>
        <w:sz w:val="32"/>
        <w:szCs w:val="32"/>
        <w:lang w:val="fr-FR" w:eastAsia="en-US"/>
      </w:rPr>
      <w:t>#IPU14</w:t>
    </w:r>
    <w:bookmarkEnd w:id="0"/>
    <w:bookmarkEnd w:id="1"/>
    <w:bookmarkEnd w:id="2"/>
    <w:bookmarkEnd w:id="3"/>
    <w:bookmarkEnd w:id="4"/>
    <w:bookmarkEnd w:id="5"/>
    <w:bookmarkEnd w:id="6"/>
    <w:bookmarkEnd w:id="7"/>
    <w:r w:rsidRPr="001649E4">
      <w:rPr>
        <w:rFonts w:eastAsiaTheme="minorEastAsia"/>
        <w:b/>
        <w:color w:val="00AABE"/>
        <w:sz w:val="32"/>
        <w:szCs w:val="32"/>
        <w:lang w:val="fr-FR" w:eastAsia="en-US"/>
      </w:rPr>
      <w:t>9</w:t>
    </w:r>
  </w:p>
  <w:p w14:paraId="06C2B102" w14:textId="77777777" w:rsidR="001649E4" w:rsidRDefault="001649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3A9AA" w14:textId="77777777" w:rsidR="001649E4" w:rsidRDefault="001649E4" w:rsidP="001649E4">
      <w:pPr>
        <w:spacing w:line="240" w:lineRule="auto"/>
      </w:pPr>
      <w:r>
        <w:separator/>
      </w:r>
    </w:p>
  </w:footnote>
  <w:footnote w:type="continuationSeparator" w:id="0">
    <w:p w14:paraId="75898E33" w14:textId="77777777" w:rsidR="001649E4" w:rsidRDefault="001649E4" w:rsidP="001649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6" w:type="dxa"/>
      <w:tblInd w:w="-1080" w:type="dxa"/>
      <w:tblLayout w:type="fixed"/>
      <w:tblLook w:val="04A0" w:firstRow="1" w:lastRow="0" w:firstColumn="1" w:lastColumn="0" w:noHBand="0" w:noVBand="1"/>
    </w:tblPr>
    <w:tblGrid>
      <w:gridCol w:w="2552"/>
      <w:gridCol w:w="5368"/>
      <w:gridCol w:w="2556"/>
    </w:tblGrid>
    <w:tr w:rsidR="00A84A63" w:rsidRPr="006E1FB3" w14:paraId="0F1B73A7" w14:textId="77777777" w:rsidTr="003F36E1">
      <w:trPr>
        <w:trHeight w:val="1985"/>
      </w:trPr>
      <w:tc>
        <w:tcPr>
          <w:tcW w:w="2552" w:type="dxa"/>
          <w:shd w:val="clear" w:color="auto" w:fill="auto"/>
        </w:tcPr>
        <w:p w14:paraId="00FB6C9A" w14:textId="0656C318" w:rsidR="00A84A63" w:rsidRPr="006E1FB3" w:rsidRDefault="00A84A63" w:rsidP="00A84A63">
          <w:pPr>
            <w:tabs>
              <w:tab w:val="left" w:pos="0"/>
              <w:tab w:val="center" w:pos="4320"/>
              <w:tab w:val="right" w:pos="8640"/>
            </w:tabs>
            <w:spacing w:line="240" w:lineRule="auto"/>
            <w:rPr>
              <w:rFonts w:ascii="Cambria" w:eastAsia="MS Mincho" w:hAnsi="Cambria" w:cs="Times New Roman"/>
              <w:sz w:val="24"/>
              <w:szCs w:val="24"/>
              <w:lang w:val="en-GB"/>
            </w:rPr>
          </w:pPr>
          <w:r w:rsidRPr="006E1FB3">
            <w:rPr>
              <w:rFonts w:ascii="Cambria" w:eastAsia="MS Mincho" w:hAnsi="Cambria" w:cs="Times New Roman"/>
              <w:noProof/>
              <w:sz w:val="24"/>
              <w:szCs w:val="24"/>
              <w:lang w:val="en-GB"/>
            </w:rPr>
            <w:drawing>
              <wp:anchor distT="0" distB="0" distL="114300" distR="114300" simplePos="0" relativeHeight="251663360" behindDoc="0" locked="0" layoutInCell="1" allowOverlap="1" wp14:anchorId="2B308557" wp14:editId="7F7832DE">
                <wp:simplePos x="0" y="0"/>
                <wp:positionH relativeFrom="column">
                  <wp:posOffset>-63500</wp:posOffset>
                </wp:positionH>
                <wp:positionV relativeFrom="paragraph">
                  <wp:posOffset>101600</wp:posOffset>
                </wp:positionV>
                <wp:extent cx="1483360" cy="1101090"/>
                <wp:effectExtent l="0" t="0" r="2540" b="3810"/>
                <wp:wrapSquare wrapText="bothSides"/>
                <wp:docPr id="2083990509" name="Picture 104681182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Graphique, logo&#10;&#10;Description générée automatiquement"/>
                        <pic:cNvPicPr/>
                      </pic:nvPicPr>
                      <pic:blipFill>
                        <a:blip r:embed="rId1"/>
                        <a:stretch>
                          <a:fillRect/>
                        </a:stretch>
                      </pic:blipFill>
                      <pic:spPr>
                        <a:xfrm>
                          <a:off x="0" y="0"/>
                          <a:ext cx="1483360" cy="1101090"/>
                        </a:xfrm>
                        <a:prstGeom prst="rect">
                          <a:avLst/>
                        </a:prstGeom>
                      </pic:spPr>
                    </pic:pic>
                  </a:graphicData>
                </a:graphic>
                <wp14:sizeRelH relativeFrom="page">
                  <wp14:pctWidth>0</wp14:pctWidth>
                </wp14:sizeRelH>
                <wp14:sizeRelV relativeFrom="page">
                  <wp14:pctHeight>0</wp14:pctHeight>
                </wp14:sizeRelV>
              </wp:anchor>
            </w:drawing>
          </w:r>
        </w:p>
      </w:tc>
      <w:tc>
        <w:tcPr>
          <w:tcW w:w="5368" w:type="dxa"/>
          <w:shd w:val="clear" w:color="auto" w:fill="auto"/>
          <w:vAlign w:val="center"/>
        </w:tcPr>
        <w:p w14:paraId="4881FBB4" w14:textId="77777777" w:rsidR="00A84A63" w:rsidRPr="006E1FB3" w:rsidRDefault="00A84A63" w:rsidP="00A84A63">
          <w:pPr>
            <w:keepNext/>
            <w:keepLines/>
            <w:tabs>
              <w:tab w:val="left" w:pos="-142"/>
              <w:tab w:val="left" w:pos="0"/>
            </w:tabs>
            <w:spacing w:line="240" w:lineRule="auto"/>
            <w:ind w:left="172"/>
            <w:jc w:val="center"/>
            <w:outlineLvl w:val="0"/>
            <w:rPr>
              <w:rFonts w:eastAsia="MS Mincho"/>
              <w:b/>
              <w:color w:val="00AABE"/>
              <w:sz w:val="44"/>
              <w:szCs w:val="44"/>
              <w:lang w:val="en-GB"/>
            </w:rPr>
          </w:pPr>
          <w:r w:rsidRPr="006E1FB3">
            <w:rPr>
              <w:rFonts w:eastAsia="MS Mincho"/>
              <w:b/>
              <w:bCs/>
              <w:color w:val="00AABE"/>
              <w:sz w:val="44"/>
              <w:szCs w:val="44"/>
              <w:lang w:val="en-GB"/>
            </w:rPr>
            <w:t>149th IPU Assembly</w:t>
          </w:r>
        </w:p>
        <w:p w14:paraId="3DA2053A" w14:textId="77777777" w:rsidR="00A84A63" w:rsidRPr="006E1FB3" w:rsidRDefault="00A84A63" w:rsidP="00A84A63">
          <w:pPr>
            <w:tabs>
              <w:tab w:val="left" w:pos="-142"/>
              <w:tab w:val="left" w:pos="0"/>
            </w:tabs>
            <w:autoSpaceDE w:val="0"/>
            <w:autoSpaceDN w:val="0"/>
            <w:adjustRightInd w:val="0"/>
            <w:spacing w:line="240" w:lineRule="auto"/>
            <w:ind w:left="172"/>
            <w:jc w:val="center"/>
            <w:rPr>
              <w:rFonts w:eastAsia="MS Mincho"/>
              <w:b/>
              <w:bCs/>
              <w:color w:val="00AABE"/>
              <w:sz w:val="16"/>
              <w:szCs w:val="16"/>
              <w:lang w:val="en-GB"/>
            </w:rPr>
          </w:pPr>
        </w:p>
        <w:p w14:paraId="0BAF6966" w14:textId="77777777" w:rsidR="00A84A63" w:rsidRPr="006E1FB3" w:rsidRDefault="00A84A63" w:rsidP="00A84A63">
          <w:pPr>
            <w:tabs>
              <w:tab w:val="left" w:pos="-142"/>
              <w:tab w:val="left" w:pos="0"/>
            </w:tabs>
            <w:autoSpaceDE w:val="0"/>
            <w:autoSpaceDN w:val="0"/>
            <w:adjustRightInd w:val="0"/>
            <w:spacing w:line="240" w:lineRule="auto"/>
            <w:ind w:left="172"/>
            <w:jc w:val="center"/>
            <w:rPr>
              <w:rFonts w:eastAsia="MS Mincho"/>
              <w:b/>
              <w:bCs/>
              <w:color w:val="00AABE"/>
              <w:sz w:val="32"/>
              <w:szCs w:val="32"/>
              <w:lang w:val="en-GB"/>
            </w:rPr>
          </w:pPr>
          <w:r w:rsidRPr="006E1FB3">
            <w:rPr>
              <w:rFonts w:eastAsia="MS Mincho"/>
              <w:b/>
              <w:bCs/>
              <w:color w:val="00AABE"/>
              <w:sz w:val="32"/>
              <w:szCs w:val="32"/>
              <w:lang w:val="en-GB"/>
            </w:rPr>
            <w:t>Geneva</w:t>
          </w:r>
        </w:p>
        <w:p w14:paraId="636B3409" w14:textId="77777777" w:rsidR="00A84A63" w:rsidRPr="006E1FB3" w:rsidRDefault="00A84A63" w:rsidP="00A84A63">
          <w:pPr>
            <w:tabs>
              <w:tab w:val="left" w:pos="-142"/>
              <w:tab w:val="left" w:pos="0"/>
            </w:tabs>
            <w:autoSpaceDE w:val="0"/>
            <w:autoSpaceDN w:val="0"/>
            <w:adjustRightInd w:val="0"/>
            <w:spacing w:line="240" w:lineRule="auto"/>
            <w:ind w:left="172"/>
            <w:jc w:val="center"/>
            <w:rPr>
              <w:rFonts w:eastAsia="MS Mincho"/>
              <w:color w:val="00979B"/>
              <w:sz w:val="32"/>
              <w:szCs w:val="32"/>
              <w:lang w:val="en-GB"/>
            </w:rPr>
          </w:pPr>
          <w:r w:rsidRPr="006E1FB3">
            <w:rPr>
              <w:rFonts w:eastAsia="MS Mincho"/>
              <w:b/>
              <w:bCs/>
              <w:color w:val="00AABE"/>
              <w:sz w:val="32"/>
              <w:szCs w:val="32"/>
              <w:lang w:val="en-GB"/>
            </w:rPr>
            <w:t>13–17 October 2024</w:t>
          </w:r>
        </w:p>
      </w:tc>
      <w:tc>
        <w:tcPr>
          <w:tcW w:w="2556" w:type="dxa"/>
          <w:vAlign w:val="center"/>
        </w:tcPr>
        <w:p w14:paraId="22B83023" w14:textId="77777777" w:rsidR="00A84A63" w:rsidRPr="006E1FB3" w:rsidRDefault="00A84A63" w:rsidP="00A84A63">
          <w:pPr>
            <w:keepNext/>
            <w:keepLines/>
            <w:tabs>
              <w:tab w:val="left" w:pos="33"/>
            </w:tabs>
            <w:spacing w:before="40" w:line="240" w:lineRule="auto"/>
            <w:ind w:left="33" w:right="176"/>
            <w:jc w:val="center"/>
            <w:outlineLvl w:val="0"/>
            <w:rPr>
              <w:rFonts w:eastAsia="MS Mincho"/>
              <w:b/>
              <w:color w:val="00979B"/>
              <w:szCs w:val="20"/>
              <w:lang w:val="en-GB"/>
            </w:rPr>
          </w:pPr>
          <w:r w:rsidRPr="006E1FB3">
            <w:rPr>
              <w:rFonts w:ascii="Cambria" w:eastAsia="MS Mincho" w:hAnsi="Cambria" w:cs="Times New Roman"/>
              <w:noProof/>
              <w:sz w:val="24"/>
              <w:szCs w:val="24"/>
              <w:lang w:val="en-GB"/>
            </w:rPr>
            <w:drawing>
              <wp:inline distT="0" distB="0" distL="0" distR="0" wp14:anchorId="41446DCD" wp14:editId="793534C0">
                <wp:extent cx="1480185" cy="1419874"/>
                <wp:effectExtent l="0" t="0" r="5715" b="8890"/>
                <wp:docPr id="681356249" name="Image 1" descr="Une image contenant texte, logo,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2008" name="Image 1" descr="Une image contenant texte, logo, Graphique, graphisme&#10;&#10;Description générée automatiquement"/>
                        <pic:cNvPicPr/>
                      </pic:nvPicPr>
                      <pic:blipFill rotWithShape="1">
                        <a:blip r:embed="rId2"/>
                        <a:srcRect l="21274" t="11719" r="29012" b="20823"/>
                        <a:stretch/>
                      </pic:blipFill>
                      <pic:spPr bwMode="auto">
                        <a:xfrm>
                          <a:off x="0" y="0"/>
                          <a:ext cx="1481197" cy="142084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A1C20E2" w14:textId="77777777" w:rsidR="001649E4" w:rsidRDefault="001649E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090536"/>
      <w:docPartObj>
        <w:docPartGallery w:val="Page Numbers (Top of Page)"/>
        <w:docPartUnique/>
      </w:docPartObj>
    </w:sdtPr>
    <w:sdtEndPr>
      <w:rPr>
        <w:noProof/>
        <w:sz w:val="20"/>
        <w:szCs w:val="20"/>
      </w:rPr>
    </w:sdtEndPr>
    <w:sdtContent>
      <w:p w14:paraId="16DAF2AD" w14:textId="5811C8DE" w:rsidR="001B3EF0" w:rsidRPr="00A61252" w:rsidRDefault="001B3EF0" w:rsidP="001B3EF0">
        <w:pPr>
          <w:pStyle w:val="En-tte"/>
          <w:tabs>
            <w:tab w:val="left" w:pos="7371"/>
          </w:tabs>
          <w:rPr>
            <w:sz w:val="20"/>
            <w:szCs w:val="20"/>
          </w:rPr>
        </w:pPr>
        <w:r w:rsidRPr="00A61252">
          <w:rPr>
            <w:noProof/>
            <w:sz w:val="20"/>
            <w:szCs w:val="20"/>
          </w:rPr>
          <w:tab/>
          <w:t xml:space="preserve">- </w:t>
        </w:r>
        <w:r w:rsidRPr="00A61252">
          <w:rPr>
            <w:sz w:val="20"/>
            <w:szCs w:val="20"/>
          </w:rPr>
          <w:fldChar w:fldCharType="begin"/>
        </w:r>
        <w:r w:rsidRPr="00A61252">
          <w:rPr>
            <w:sz w:val="20"/>
            <w:szCs w:val="20"/>
          </w:rPr>
          <w:instrText xml:space="preserve"> PAGE   \* MERGEFORMAT </w:instrText>
        </w:r>
        <w:r w:rsidRPr="00A61252">
          <w:rPr>
            <w:sz w:val="20"/>
            <w:szCs w:val="20"/>
          </w:rPr>
          <w:fldChar w:fldCharType="separate"/>
        </w:r>
        <w:r w:rsidRPr="00A61252">
          <w:rPr>
            <w:sz w:val="20"/>
            <w:szCs w:val="20"/>
          </w:rPr>
          <w:t>- 2 -</w:t>
        </w:r>
        <w:r w:rsidRPr="00A61252">
          <w:rPr>
            <w:noProof/>
            <w:sz w:val="20"/>
            <w:szCs w:val="20"/>
          </w:rPr>
          <w:fldChar w:fldCharType="end"/>
        </w:r>
        <w:r w:rsidRPr="00A61252">
          <w:rPr>
            <w:noProof/>
            <w:sz w:val="20"/>
            <w:szCs w:val="20"/>
          </w:rPr>
          <w:t xml:space="preserve"> -</w:t>
        </w:r>
        <w:r w:rsidRPr="00A61252">
          <w:rPr>
            <w:noProof/>
            <w:sz w:val="20"/>
            <w:szCs w:val="20"/>
          </w:rPr>
          <w:tab/>
          <w:t>C-III/149/DR</w:t>
        </w:r>
      </w:p>
    </w:sdtContent>
  </w:sdt>
  <w:p w14:paraId="0AAF8E20" w14:textId="77777777" w:rsidR="002B4C2B" w:rsidRDefault="002B4C2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757791"/>
      <w:docPartObj>
        <w:docPartGallery w:val="Page Numbers (Top of Page)"/>
        <w:docPartUnique/>
      </w:docPartObj>
    </w:sdtPr>
    <w:sdtEndPr>
      <w:rPr>
        <w:noProof/>
      </w:rPr>
    </w:sdtEndPr>
    <w:sdtContent>
      <w:p w14:paraId="5D1C30C4" w14:textId="0CF16D19" w:rsidR="002B4C2B" w:rsidRDefault="002B4C2B">
        <w:pPr>
          <w:pStyle w:val="En-tte"/>
          <w:jc w:val="center"/>
        </w:pPr>
        <w:r>
          <w:fldChar w:fldCharType="begin"/>
        </w:r>
        <w:r>
          <w:instrText xml:space="preserve"> PAGE   \* MERGEFORMAT </w:instrText>
        </w:r>
        <w:r>
          <w:fldChar w:fldCharType="separate"/>
        </w:r>
        <w:r>
          <w:rPr>
            <w:noProof/>
          </w:rPr>
          <w:t>2</w:t>
        </w:r>
        <w:r>
          <w:rPr>
            <w:noProof/>
          </w:rPr>
          <w:fldChar w:fldCharType="end"/>
        </w:r>
      </w:p>
    </w:sdtContent>
  </w:sdt>
  <w:p w14:paraId="27E1D6EB" w14:textId="77777777" w:rsidR="002B4C2B" w:rsidRPr="002B4C2B" w:rsidRDefault="002B4C2B" w:rsidP="002B4C2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A0123"/>
    <w:multiLevelType w:val="hybridMultilevel"/>
    <w:tmpl w:val="071AD0D6"/>
    <w:lvl w:ilvl="0" w:tplc="B08EBABA">
      <w:start w:val="1"/>
      <w:numFmt w:val="decimal"/>
      <w:lvlText w:val="(%1)"/>
      <w:lvlJc w:val="left"/>
      <w:pPr>
        <w:ind w:left="1500" w:hanging="114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69233915"/>
    <w:multiLevelType w:val="hybridMultilevel"/>
    <w:tmpl w:val="0AE0852E"/>
    <w:lvl w:ilvl="0" w:tplc="88466BD4">
      <w:start w:val="10"/>
      <w:numFmt w:val="bullet"/>
      <w:lvlText w:val="-"/>
      <w:lvlJc w:val="left"/>
      <w:pPr>
        <w:ind w:left="720" w:hanging="360"/>
      </w:pPr>
      <w:rPr>
        <w:rFonts w:ascii="Arial" w:eastAsia="Arial"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678045219">
    <w:abstractNumId w:val="0"/>
  </w:num>
  <w:num w:numId="2" w16cid:durableId="1700158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809"/>
    <w:rsid w:val="00006697"/>
    <w:rsid w:val="0002635D"/>
    <w:rsid w:val="00052CDA"/>
    <w:rsid w:val="00062336"/>
    <w:rsid w:val="00074EEE"/>
    <w:rsid w:val="000E45B9"/>
    <w:rsid w:val="000E5902"/>
    <w:rsid w:val="001220DA"/>
    <w:rsid w:val="00146365"/>
    <w:rsid w:val="00151DB3"/>
    <w:rsid w:val="001649E4"/>
    <w:rsid w:val="001B3EF0"/>
    <w:rsid w:val="001B61DB"/>
    <w:rsid w:val="001E1047"/>
    <w:rsid w:val="00230EA0"/>
    <w:rsid w:val="00293407"/>
    <w:rsid w:val="002B4C2B"/>
    <w:rsid w:val="002D158E"/>
    <w:rsid w:val="002D663C"/>
    <w:rsid w:val="002E404D"/>
    <w:rsid w:val="002E52CE"/>
    <w:rsid w:val="003327FD"/>
    <w:rsid w:val="0037360F"/>
    <w:rsid w:val="003A6844"/>
    <w:rsid w:val="003C4FAF"/>
    <w:rsid w:val="003F7BF5"/>
    <w:rsid w:val="00402CCE"/>
    <w:rsid w:val="0048716C"/>
    <w:rsid w:val="00493D6F"/>
    <w:rsid w:val="004B1310"/>
    <w:rsid w:val="004E5276"/>
    <w:rsid w:val="00550515"/>
    <w:rsid w:val="0055130A"/>
    <w:rsid w:val="005E2F77"/>
    <w:rsid w:val="005E31F7"/>
    <w:rsid w:val="005F36AE"/>
    <w:rsid w:val="00604920"/>
    <w:rsid w:val="00617170"/>
    <w:rsid w:val="0064734A"/>
    <w:rsid w:val="0067024C"/>
    <w:rsid w:val="0067068D"/>
    <w:rsid w:val="006B1EE1"/>
    <w:rsid w:val="006D1128"/>
    <w:rsid w:val="006F39DF"/>
    <w:rsid w:val="007050A1"/>
    <w:rsid w:val="007275F7"/>
    <w:rsid w:val="00733227"/>
    <w:rsid w:val="00765E72"/>
    <w:rsid w:val="007955D7"/>
    <w:rsid w:val="007A4859"/>
    <w:rsid w:val="007A65E3"/>
    <w:rsid w:val="007A72AC"/>
    <w:rsid w:val="007C1362"/>
    <w:rsid w:val="00802CE3"/>
    <w:rsid w:val="00820006"/>
    <w:rsid w:val="0086342C"/>
    <w:rsid w:val="008A63B7"/>
    <w:rsid w:val="008B32BB"/>
    <w:rsid w:val="008F327F"/>
    <w:rsid w:val="0092564B"/>
    <w:rsid w:val="00934B8A"/>
    <w:rsid w:val="00987698"/>
    <w:rsid w:val="009A2A67"/>
    <w:rsid w:val="00A10874"/>
    <w:rsid w:val="00A33F9E"/>
    <w:rsid w:val="00A36F5D"/>
    <w:rsid w:val="00A61252"/>
    <w:rsid w:val="00A70652"/>
    <w:rsid w:val="00A84A63"/>
    <w:rsid w:val="00AD1806"/>
    <w:rsid w:val="00AF30B0"/>
    <w:rsid w:val="00B8337B"/>
    <w:rsid w:val="00B94809"/>
    <w:rsid w:val="00BC6773"/>
    <w:rsid w:val="00C26E5F"/>
    <w:rsid w:val="00C43D61"/>
    <w:rsid w:val="00C55F11"/>
    <w:rsid w:val="00C62D13"/>
    <w:rsid w:val="00CE61F6"/>
    <w:rsid w:val="00CF7D78"/>
    <w:rsid w:val="00D11D75"/>
    <w:rsid w:val="00D14EFD"/>
    <w:rsid w:val="00D24991"/>
    <w:rsid w:val="00D3360F"/>
    <w:rsid w:val="00D33969"/>
    <w:rsid w:val="00D455B5"/>
    <w:rsid w:val="00DD17DC"/>
    <w:rsid w:val="00DF37ED"/>
    <w:rsid w:val="00DF787F"/>
    <w:rsid w:val="00E02BD1"/>
    <w:rsid w:val="00E31F31"/>
    <w:rsid w:val="00E41B49"/>
    <w:rsid w:val="00E53E28"/>
    <w:rsid w:val="00E813C2"/>
    <w:rsid w:val="00EF3768"/>
    <w:rsid w:val="00F13CCA"/>
    <w:rsid w:val="00F52442"/>
    <w:rsid w:val="00F715A5"/>
    <w:rsid w:val="00F7270F"/>
    <w:rsid w:val="00F94C6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8F47799"/>
  <w15:docId w15:val="{BF8EC46E-90CB-4951-823A-2211C14D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fr-C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052CDA"/>
    <w:pPr>
      <w:spacing w:line="240" w:lineRule="auto"/>
    </w:pPr>
  </w:style>
  <w:style w:type="paragraph" w:styleId="Objetducommentaire">
    <w:name w:val="annotation subject"/>
    <w:basedOn w:val="Commentaire"/>
    <w:next w:val="Commentaire"/>
    <w:link w:val="ObjetducommentaireCar"/>
    <w:uiPriority w:val="99"/>
    <w:semiHidden/>
    <w:unhideWhenUsed/>
    <w:rsid w:val="00052CDA"/>
    <w:rPr>
      <w:b/>
      <w:bCs/>
    </w:rPr>
  </w:style>
  <w:style w:type="character" w:customStyle="1" w:styleId="ObjetducommentaireCar">
    <w:name w:val="Objet du commentaire Car"/>
    <w:basedOn w:val="CommentaireCar"/>
    <w:link w:val="Objetducommentaire"/>
    <w:uiPriority w:val="99"/>
    <w:semiHidden/>
    <w:rsid w:val="00052CDA"/>
    <w:rPr>
      <w:b/>
      <w:bCs/>
      <w:sz w:val="20"/>
      <w:szCs w:val="20"/>
    </w:rPr>
  </w:style>
  <w:style w:type="paragraph" w:styleId="En-tte">
    <w:name w:val="header"/>
    <w:basedOn w:val="Normal"/>
    <w:link w:val="En-tteCar"/>
    <w:uiPriority w:val="99"/>
    <w:unhideWhenUsed/>
    <w:rsid w:val="001649E4"/>
    <w:pPr>
      <w:tabs>
        <w:tab w:val="center" w:pos="4536"/>
        <w:tab w:val="right" w:pos="9072"/>
      </w:tabs>
      <w:spacing w:line="240" w:lineRule="auto"/>
    </w:pPr>
  </w:style>
  <w:style w:type="character" w:customStyle="1" w:styleId="En-tteCar">
    <w:name w:val="En-tête Car"/>
    <w:basedOn w:val="Policepardfaut"/>
    <w:link w:val="En-tte"/>
    <w:uiPriority w:val="99"/>
    <w:rsid w:val="001649E4"/>
  </w:style>
  <w:style w:type="paragraph" w:styleId="Pieddepage">
    <w:name w:val="footer"/>
    <w:basedOn w:val="Normal"/>
    <w:link w:val="PieddepageCar"/>
    <w:uiPriority w:val="99"/>
    <w:unhideWhenUsed/>
    <w:rsid w:val="001649E4"/>
    <w:pPr>
      <w:tabs>
        <w:tab w:val="center" w:pos="4536"/>
        <w:tab w:val="right" w:pos="9072"/>
      </w:tabs>
      <w:spacing w:line="240" w:lineRule="auto"/>
    </w:pPr>
  </w:style>
  <w:style w:type="character" w:customStyle="1" w:styleId="PieddepageCar">
    <w:name w:val="Pied de page Car"/>
    <w:basedOn w:val="Policepardfaut"/>
    <w:link w:val="Pieddepage"/>
    <w:uiPriority w:val="99"/>
    <w:rsid w:val="001649E4"/>
  </w:style>
  <w:style w:type="paragraph" w:styleId="Paragraphedeliste">
    <w:name w:val="List Paragraph"/>
    <w:basedOn w:val="Normal"/>
    <w:uiPriority w:val="34"/>
    <w:qFormat/>
    <w:rsid w:val="00551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20FE369F448C48A3347038D18EFD0B" ma:contentTypeVersion="2" ma:contentTypeDescription="Create a new document." ma:contentTypeScope="" ma:versionID="6bb1b66cbf59773682ab3131ef598fc7">
  <xsd:schema xmlns:xsd="http://www.w3.org/2001/XMLSchema" xmlns:xs="http://www.w3.org/2001/XMLSchema" xmlns:p="http://schemas.microsoft.com/office/2006/metadata/properties" xmlns:ns2="793d8a23-fb4a-404c-8f20-5db9a0662cc5" targetNamespace="http://schemas.microsoft.com/office/2006/metadata/properties" ma:root="true" ma:fieldsID="284bb526605233663960c75969874049" ns2:_="">
    <xsd:import namespace="793d8a23-fb4a-404c-8f20-5db9a0662c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d8a23-fb4a-404c-8f20-5db9a0662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A52ED-2F1B-452E-A233-D445D9013340}">
  <ds:schemaRefs>
    <ds:schemaRef ds:uri="793d8a23-fb4a-404c-8f20-5db9a0662cc5"/>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FF4D0A7-F652-4B98-8572-1D35503899EC}">
  <ds:schemaRefs>
    <ds:schemaRef ds:uri="http://schemas.microsoft.com/sharepoint/v3/contenttype/forms"/>
  </ds:schemaRefs>
</ds:datastoreItem>
</file>

<file path=customXml/itemProps3.xml><?xml version="1.0" encoding="utf-8"?>
<ds:datastoreItem xmlns:ds="http://schemas.openxmlformats.org/officeDocument/2006/customXml" ds:itemID="{3CFBA9B2-274F-4B6C-996C-8AC271DA7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d8a23-fb4a-404c-8f20-5db9a0662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533</Words>
  <Characters>2937</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Richardson</dc:creator>
  <cp:lastModifiedBy>Emilie Vulpillière</cp:lastModifiedBy>
  <cp:revision>73</cp:revision>
  <cp:lastPrinted>2024-07-26T08:09:00Z</cp:lastPrinted>
  <dcterms:created xsi:type="dcterms:W3CDTF">2024-07-04T14:32:00Z</dcterms:created>
  <dcterms:modified xsi:type="dcterms:W3CDTF">2024-08-05T09:03:00Z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0x010100F920FE369F448C48A3347038D18EFD0B</vt:lpwstr>
  </property>
</Properties>
</file>