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91EE" w14:textId="5B6278EB" w:rsidR="006433D1" w:rsidRDefault="00562C4A" w:rsidP="007D7828">
      <w:pPr>
        <w:pStyle w:val="Heading1"/>
      </w:pPr>
      <w:r w:rsidRPr="007D7828">
        <w:t>World e-Parliament</w:t>
      </w:r>
      <w:r w:rsidR="006433D1" w:rsidRPr="007D7828">
        <w:t xml:space="preserve"> Survey</w:t>
      </w:r>
    </w:p>
    <w:p w14:paraId="3F21F6C7" w14:textId="5F445907" w:rsidR="00523793" w:rsidRDefault="002E1915" w:rsidP="00523793">
      <w:r>
        <w:t>December 202</w:t>
      </w:r>
      <w:r w:rsidR="00BE0EAD">
        <w:t>5</w:t>
      </w:r>
    </w:p>
    <w:p w14:paraId="013BDEF2" w14:textId="77777777" w:rsidR="00523793" w:rsidRPr="00523793" w:rsidRDefault="00523793" w:rsidP="00523793"/>
    <w:p w14:paraId="5E82EA25" w14:textId="28AB4828" w:rsidR="00EA0204" w:rsidRDefault="00EA0204" w:rsidP="007D7828">
      <w:r w:rsidRPr="007D7828">
        <w:t>In preparation for the upcoming World e-Parliament Report 202</w:t>
      </w:r>
      <w:r w:rsidR="002E1915">
        <w:t>6</w:t>
      </w:r>
      <w:r w:rsidRPr="007D7828">
        <w:t>, the IPU</w:t>
      </w:r>
      <w:r w:rsidR="0014150D">
        <w:t>’s</w:t>
      </w:r>
      <w:r w:rsidRPr="007D7828">
        <w:t xml:space="preserve"> Centre for Innovation in Parliament (CIP) is collecting data from all parliaments on </w:t>
      </w:r>
      <w:r w:rsidR="00536E62" w:rsidRPr="007D7828">
        <w:t>the</w:t>
      </w:r>
      <w:r w:rsidR="00373C8C">
        <w:t>ir</w:t>
      </w:r>
      <w:r w:rsidRPr="007D7828">
        <w:t xml:space="preserve"> use of</w:t>
      </w:r>
      <w:r w:rsidR="00373C8C">
        <w:t xml:space="preserve"> Information and Communication T</w:t>
      </w:r>
      <w:r w:rsidRPr="007D7828">
        <w:t>echnolog</w:t>
      </w:r>
      <w:r w:rsidR="00373C8C">
        <w:t>ies (ICT)</w:t>
      </w:r>
      <w:r w:rsidRPr="007D7828">
        <w:t>.</w:t>
      </w:r>
      <w:r w:rsidR="00A03997">
        <w:t xml:space="preserve"> </w:t>
      </w:r>
      <w:r w:rsidRPr="007D7828">
        <w:t xml:space="preserve">This survey </w:t>
      </w:r>
      <w:r w:rsidR="002E1915">
        <w:t>comprises 77</w:t>
      </w:r>
      <w:r w:rsidR="00EC4335" w:rsidRPr="007D7828">
        <w:t xml:space="preserve"> </w:t>
      </w:r>
      <w:r w:rsidRPr="007D7828">
        <w:t xml:space="preserve">questions in </w:t>
      </w:r>
      <w:r w:rsidR="00BE0EAD">
        <w:t>eight</w:t>
      </w:r>
      <w:r w:rsidR="00BE0EAD" w:rsidRPr="007D7828">
        <w:t xml:space="preserve"> </w:t>
      </w:r>
      <w:r w:rsidRPr="007D7828">
        <w:t>sections:</w:t>
      </w:r>
    </w:p>
    <w:p w14:paraId="422B93A0" w14:textId="77777777" w:rsidR="00A03997" w:rsidRPr="007D7828" w:rsidRDefault="00A03997" w:rsidP="007D7828"/>
    <w:p w14:paraId="6177063B" w14:textId="4DFBF80D" w:rsidR="00EA0204" w:rsidRPr="007D7828" w:rsidRDefault="00EA0204" w:rsidP="00635535">
      <w:pPr>
        <w:pStyle w:val="ListParagraph"/>
        <w:numPr>
          <w:ilvl w:val="0"/>
          <w:numId w:val="11"/>
        </w:numPr>
      </w:pPr>
      <w:r w:rsidRPr="007D7828">
        <w:t>Section 1 – Digital governance, strategy and management</w:t>
      </w:r>
    </w:p>
    <w:p w14:paraId="2E36FF1E" w14:textId="5667FC8A" w:rsidR="00EA0204" w:rsidRPr="007D7828" w:rsidRDefault="00EA0204" w:rsidP="00635535">
      <w:pPr>
        <w:pStyle w:val="ListParagraph"/>
        <w:numPr>
          <w:ilvl w:val="0"/>
          <w:numId w:val="11"/>
        </w:numPr>
      </w:pPr>
      <w:r w:rsidRPr="007D7828">
        <w:t>Section 2 – Infrastructure</w:t>
      </w:r>
    </w:p>
    <w:p w14:paraId="0EE5FB24" w14:textId="6E501099" w:rsidR="00EA0204" w:rsidRPr="007D7828" w:rsidRDefault="00EA0204" w:rsidP="00635535">
      <w:pPr>
        <w:pStyle w:val="ListParagraph"/>
        <w:numPr>
          <w:ilvl w:val="0"/>
          <w:numId w:val="11"/>
        </w:numPr>
      </w:pPr>
      <w:r w:rsidRPr="007D7828">
        <w:t>Section 3 – Parliamentary systems</w:t>
      </w:r>
    </w:p>
    <w:p w14:paraId="27E0545E" w14:textId="72D9735F" w:rsidR="00EA0204" w:rsidRPr="007D7828" w:rsidRDefault="00EA0204" w:rsidP="00635535">
      <w:pPr>
        <w:pStyle w:val="ListParagraph"/>
        <w:numPr>
          <w:ilvl w:val="0"/>
          <w:numId w:val="11"/>
        </w:numPr>
      </w:pPr>
      <w:r w:rsidRPr="007D7828">
        <w:t>Section 4 – Supporting users</w:t>
      </w:r>
    </w:p>
    <w:p w14:paraId="64116E24" w14:textId="1B2BEE36" w:rsidR="00EA0204" w:rsidRPr="007D7828" w:rsidRDefault="00EA0204" w:rsidP="00635535">
      <w:pPr>
        <w:pStyle w:val="ListParagraph"/>
        <w:numPr>
          <w:ilvl w:val="0"/>
          <w:numId w:val="11"/>
        </w:numPr>
      </w:pPr>
      <w:r w:rsidRPr="007D7828">
        <w:t>Section 5 – Digital content and data publishing</w:t>
      </w:r>
    </w:p>
    <w:p w14:paraId="0BBB4CAC" w14:textId="7F5E5A44" w:rsidR="00EA0204" w:rsidRDefault="00EA0204" w:rsidP="00635535">
      <w:pPr>
        <w:pStyle w:val="ListParagraph"/>
        <w:numPr>
          <w:ilvl w:val="0"/>
          <w:numId w:val="11"/>
        </w:numPr>
      </w:pPr>
      <w:r w:rsidRPr="007D7828">
        <w:t>Section 6 – Public engagement</w:t>
      </w:r>
    </w:p>
    <w:p w14:paraId="2BC26B1B" w14:textId="61B9DBEF" w:rsidR="002E1915" w:rsidRPr="007D7828" w:rsidRDefault="002E1915" w:rsidP="00635535">
      <w:pPr>
        <w:pStyle w:val="ListParagraph"/>
        <w:numPr>
          <w:ilvl w:val="0"/>
          <w:numId w:val="11"/>
        </w:numPr>
      </w:pPr>
      <w:r>
        <w:t xml:space="preserve">Section 7 – Artificial </w:t>
      </w:r>
      <w:r w:rsidR="007311C4">
        <w:t>i</w:t>
      </w:r>
      <w:r>
        <w:t>ntelligence (AI)</w:t>
      </w:r>
    </w:p>
    <w:p w14:paraId="103E4477" w14:textId="10D644F1" w:rsidR="00EA0204" w:rsidRPr="007D7828" w:rsidRDefault="00EA0204" w:rsidP="00635535">
      <w:pPr>
        <w:pStyle w:val="ListParagraph"/>
        <w:numPr>
          <w:ilvl w:val="0"/>
          <w:numId w:val="11"/>
        </w:numPr>
      </w:pPr>
      <w:r w:rsidRPr="007D7828">
        <w:t xml:space="preserve">Section </w:t>
      </w:r>
      <w:r w:rsidR="002E1915">
        <w:t>8</w:t>
      </w:r>
      <w:r w:rsidRPr="007D7828">
        <w:t xml:space="preserve"> – Inter-parliamentary cooperation</w:t>
      </w:r>
    </w:p>
    <w:p w14:paraId="25A4B304" w14:textId="3BF8B2F0" w:rsidR="00EA0204" w:rsidRPr="007D7828" w:rsidRDefault="00EA0204" w:rsidP="007D7828"/>
    <w:p w14:paraId="47220D9B" w14:textId="04746358" w:rsidR="00562C4A" w:rsidRPr="007D7828" w:rsidRDefault="00EA0204" w:rsidP="007D7828">
      <w:r w:rsidRPr="007D7828">
        <w:t xml:space="preserve">The completion of the survey is often led by </w:t>
      </w:r>
      <w:r w:rsidR="0014150D">
        <w:t>parliament’s</w:t>
      </w:r>
      <w:r w:rsidR="0014150D" w:rsidRPr="007D7828">
        <w:t xml:space="preserve"> </w:t>
      </w:r>
      <w:r w:rsidRPr="007D7828">
        <w:t xml:space="preserve">ICT department (or similar). We expect that the survey should take </w:t>
      </w:r>
      <w:r w:rsidR="0014150D">
        <w:t xml:space="preserve">5-10 hours </w:t>
      </w:r>
      <w:r w:rsidRPr="007D7828">
        <w:t xml:space="preserve">to complete, depending on how easily available the information is. </w:t>
      </w:r>
      <w:r w:rsidR="00562C4A" w:rsidRPr="007D7828">
        <w:t xml:space="preserve">We </w:t>
      </w:r>
      <w:r w:rsidR="0014150D">
        <w:t>appreciate the effort that parliaments make in completing the survey</w:t>
      </w:r>
      <w:r w:rsidR="002E1915">
        <w:t>. We ask you to answer this survey completely and accurately; the data you provide will be used in the World e-Parliament Report and to generate the Digital Maturity Index</w:t>
      </w:r>
      <w:r w:rsidR="007311C4">
        <w:t>.</w:t>
      </w:r>
    </w:p>
    <w:p w14:paraId="03A30F29" w14:textId="77777777" w:rsidR="00562C4A" w:rsidRPr="007D7828" w:rsidRDefault="00562C4A" w:rsidP="007D7828"/>
    <w:p w14:paraId="747B3832" w14:textId="7A1B6C54" w:rsidR="00EA0204" w:rsidRPr="007D7828" w:rsidRDefault="00EA0204" w:rsidP="007D7828">
      <w:r w:rsidRPr="007D7828">
        <w:t xml:space="preserve">This survey has been sent to each parliament’s IPU </w:t>
      </w:r>
      <w:proofErr w:type="gramStart"/>
      <w:r w:rsidRPr="007D7828">
        <w:t>group</w:t>
      </w:r>
      <w:proofErr w:type="gramEnd"/>
      <w:r w:rsidR="00373C8C">
        <w:t xml:space="preserve"> and a</w:t>
      </w:r>
      <w:r w:rsidRPr="007D7828">
        <w:t xml:space="preserve"> copy </w:t>
      </w:r>
      <w:r w:rsidR="00373C8C">
        <w:t xml:space="preserve">is sent </w:t>
      </w:r>
      <w:r w:rsidRPr="007D7828">
        <w:t xml:space="preserve">to the ICT director where we have contact details. </w:t>
      </w:r>
      <w:r w:rsidR="00677626">
        <w:t>It</w:t>
      </w:r>
      <w:r w:rsidR="00677626" w:rsidRPr="00677626">
        <w:t xml:space="preserve"> has also been shared with the Association of Secretaries General of Parliament (ASGP).</w:t>
      </w:r>
    </w:p>
    <w:p w14:paraId="22EEDADA" w14:textId="77777777" w:rsidR="00EA0204" w:rsidRPr="007D7828" w:rsidRDefault="00EA0204" w:rsidP="007D7828"/>
    <w:p w14:paraId="37B480AD" w14:textId="6B759668" w:rsidR="007D7828" w:rsidRDefault="00EA0204" w:rsidP="007D7828">
      <w:pPr>
        <w:rPr>
          <w:lang w:val="en-US"/>
        </w:rPr>
      </w:pPr>
      <w:r w:rsidRPr="007D7828">
        <w:t xml:space="preserve">Parliaments are kindly requested to complete the survey by </w:t>
      </w:r>
      <w:r w:rsidR="002D71E7">
        <w:t xml:space="preserve">15 February </w:t>
      </w:r>
      <w:r w:rsidR="00C5143B">
        <w:t>202</w:t>
      </w:r>
      <w:r w:rsidR="002E1915">
        <w:t>6</w:t>
      </w:r>
      <w:r w:rsidRPr="007D7828">
        <w:t xml:space="preserve">. The preferred method is to complete </w:t>
      </w:r>
      <w:r w:rsidR="00373C8C">
        <w:t>it</w:t>
      </w:r>
      <w:r w:rsidRPr="007D7828">
        <w:t xml:space="preserve"> online at</w:t>
      </w:r>
      <w:r w:rsidR="00951793">
        <w:t xml:space="preserve"> </w:t>
      </w:r>
      <w:hyperlink r:id="rId11" w:history="1">
        <w:r w:rsidR="00951793" w:rsidRPr="00970B75">
          <w:rPr>
            <w:rStyle w:val="Hyperlink"/>
          </w:rPr>
          <w:t>https://s.alchemer.eu/s3/World-e-Parliament-Survey-2026</w:t>
        </w:r>
      </w:hyperlink>
      <w:r w:rsidR="00951793">
        <w:t>.</w:t>
      </w:r>
      <w:r w:rsidRPr="007D7828">
        <w:t xml:space="preserve"> Alternatively, parliaments </w:t>
      </w:r>
      <w:r w:rsidR="00373C8C">
        <w:t>can</w:t>
      </w:r>
      <w:r w:rsidRPr="007D7828">
        <w:t xml:space="preserve"> complete the survey in Word</w:t>
      </w:r>
      <w:r w:rsidR="00373C8C">
        <w:t xml:space="preserve"> format</w:t>
      </w:r>
      <w:r w:rsidRPr="007D7828">
        <w:t xml:space="preserve"> and return it to </w:t>
      </w:r>
      <w:hyperlink r:id="rId12" w:history="1">
        <w:r w:rsidRPr="007D7828">
          <w:rPr>
            <w:rStyle w:val="Hyperlink"/>
          </w:rPr>
          <w:t>innovation@ipu.org</w:t>
        </w:r>
      </w:hyperlink>
      <w:r w:rsidRPr="007D7828">
        <w:t>. </w:t>
      </w:r>
      <w:r w:rsidR="00536E62" w:rsidRPr="007D7828">
        <w:t>The survey is available in English, French and Spanish.</w:t>
      </w:r>
      <w:r w:rsidR="00B3753D">
        <w:t xml:space="preserve"> </w:t>
      </w:r>
      <w:r w:rsidRPr="007D7828">
        <w:t xml:space="preserve">For all questions, please contact Mr. Avinash Bikha at </w:t>
      </w:r>
      <w:hyperlink r:id="rId13" w:history="1">
        <w:r w:rsidRPr="007D7828">
          <w:rPr>
            <w:rStyle w:val="Hyperlink"/>
          </w:rPr>
          <w:t>innovation@ipu.org</w:t>
        </w:r>
      </w:hyperlink>
      <w:r w:rsidR="00A03997">
        <w:rPr>
          <w:lang w:val="en-US"/>
        </w:rPr>
        <w:t>.</w:t>
      </w:r>
    </w:p>
    <w:p w14:paraId="3DC720F1" w14:textId="357586AB" w:rsidR="00EA0204" w:rsidRPr="007D7828" w:rsidRDefault="00EA0204" w:rsidP="007D7828">
      <w:pPr>
        <w:pStyle w:val="Heading2"/>
      </w:pPr>
      <w:r w:rsidRPr="007D7828">
        <w:t>Notes</w:t>
      </w:r>
    </w:p>
    <w:p w14:paraId="1B47A388" w14:textId="28E6CE32" w:rsidR="00EA0204" w:rsidRPr="007D7828" w:rsidRDefault="00EA0204" w:rsidP="00635535">
      <w:pPr>
        <w:pStyle w:val="ListParagraph"/>
        <w:numPr>
          <w:ilvl w:val="0"/>
          <w:numId w:val="10"/>
        </w:numPr>
      </w:pPr>
      <w:r w:rsidRPr="007D7828">
        <w:t>For bicameral parliaments</w:t>
      </w:r>
      <w:r w:rsidR="00562C4A" w:rsidRPr="007D7828">
        <w:t>,</w:t>
      </w:r>
      <w:r w:rsidRPr="007D7828">
        <w:t xml:space="preserve"> please indicate clearly whether your response is for one chamber or both chambers of parliament.</w:t>
      </w:r>
    </w:p>
    <w:p w14:paraId="544180E5" w14:textId="75ADA9E0" w:rsidR="000B4714" w:rsidRPr="007D7828" w:rsidRDefault="000B4714" w:rsidP="00635535">
      <w:pPr>
        <w:pStyle w:val="ListParagraph"/>
        <w:numPr>
          <w:ilvl w:val="0"/>
          <w:numId w:val="10"/>
        </w:numPr>
      </w:pPr>
      <w:r w:rsidRPr="007D7828">
        <w:t>The data from this survey will be used to develop the World e-Parliament Report 202</w:t>
      </w:r>
      <w:r w:rsidR="002E1915">
        <w:t>6 and the D</w:t>
      </w:r>
      <w:r w:rsidRPr="007D7828">
        <w:t xml:space="preserve">igital </w:t>
      </w:r>
      <w:r w:rsidR="002E1915">
        <w:t>M</w:t>
      </w:r>
      <w:r w:rsidR="002E1915" w:rsidRPr="007D7828">
        <w:t xml:space="preserve">aturity </w:t>
      </w:r>
      <w:r w:rsidR="002E1915">
        <w:t>Index of</w:t>
      </w:r>
      <w:r w:rsidR="002E1915" w:rsidRPr="007D7828">
        <w:t xml:space="preserve"> </w:t>
      </w:r>
      <w:r w:rsidRPr="007D7828">
        <w:t>parliaments.</w:t>
      </w:r>
    </w:p>
    <w:p w14:paraId="5A901166" w14:textId="17609DCF" w:rsidR="00EA0204" w:rsidRPr="007D7828" w:rsidRDefault="00EA0204" w:rsidP="00635535">
      <w:pPr>
        <w:pStyle w:val="ListParagraph"/>
        <w:numPr>
          <w:ilvl w:val="0"/>
          <w:numId w:val="10"/>
        </w:numPr>
      </w:pPr>
      <w:r w:rsidRPr="007D7828">
        <w:t>The data from this survey will be published online in an open data format. No information that identifies any individuals will be included.</w:t>
      </w:r>
    </w:p>
    <w:p w14:paraId="2C2BA3E6" w14:textId="77777777" w:rsidR="00562C4A" w:rsidRPr="007D7828" w:rsidRDefault="00EA0204" w:rsidP="007D7828">
      <w:pPr>
        <w:pStyle w:val="Heading2"/>
      </w:pPr>
      <w:r w:rsidRPr="007D7828">
        <w:lastRenderedPageBreak/>
        <w:t>About</w:t>
      </w:r>
    </w:p>
    <w:p w14:paraId="2D6878F3" w14:textId="12F248B6" w:rsidR="0014150D" w:rsidRDefault="00C32577" w:rsidP="007D7828">
      <w:r w:rsidRPr="007D7828">
        <w:t xml:space="preserve">The </w:t>
      </w:r>
      <w:hyperlink r:id="rId14" w:history="1">
        <w:r w:rsidR="00EA0204" w:rsidRPr="007D7828">
          <w:rPr>
            <w:rStyle w:val="Hyperlink"/>
          </w:rPr>
          <w:t>World e-Parliament Report</w:t>
        </w:r>
      </w:hyperlink>
      <w:r w:rsidRPr="007D7828">
        <w:t xml:space="preserve"> series</w:t>
      </w:r>
      <w:r w:rsidR="00F6569A" w:rsidRPr="007D7828">
        <w:t xml:space="preserve"> is an invaluable resource for parliaments, first published in 2008. The report has established itself an authoritative baseline for parliaments to learn from each other and to assess their use of ICT. It provides knowledge, recommendations and policy guidance to enhance parliamentary functioning in the digital era and address emerging challenges. By comparing key digital trends, practices and experiences, the report underscores how digital transformation is accelerating and parliaments are moderni</w:t>
      </w:r>
      <w:r w:rsidR="00475825">
        <w:t>z</w:t>
      </w:r>
      <w:r w:rsidR="00F6569A" w:rsidRPr="007D7828">
        <w:t>ing.</w:t>
      </w:r>
    </w:p>
    <w:p w14:paraId="444DDDE8" w14:textId="77777777" w:rsidR="0014150D" w:rsidRDefault="0014150D" w:rsidP="007D7828"/>
    <w:p w14:paraId="63F86D1D" w14:textId="73DC2377" w:rsidR="00EA0204" w:rsidRPr="007D7828" w:rsidRDefault="000B4714" w:rsidP="007D7828">
      <w:r w:rsidRPr="007D7828">
        <w:t xml:space="preserve">One of the core functions of the survey and the report is to enable parliaments to benchmark themselves against their peers. Benchmarking helps parliaments to identify their strengths and weaknesses as well as </w:t>
      </w:r>
      <w:r w:rsidR="00373C8C">
        <w:t xml:space="preserve">to </w:t>
      </w:r>
      <w:r w:rsidRPr="007D7828">
        <w:t>priorit</w:t>
      </w:r>
      <w:r w:rsidR="00373C8C">
        <w:t>i</w:t>
      </w:r>
      <w:r w:rsidR="00475825">
        <w:t>z</w:t>
      </w:r>
      <w:r w:rsidR="00373C8C">
        <w:t>e</w:t>
      </w:r>
      <w:r w:rsidRPr="007D7828">
        <w:t xml:space="preserve"> areas for investment.</w:t>
      </w:r>
      <w:r w:rsidR="00EA0204" w:rsidRPr="007D7828">
        <w:br/>
      </w:r>
      <w:r w:rsidR="00EA0204" w:rsidRPr="007D7828">
        <w:br/>
      </w:r>
      <w:r w:rsidR="00C32577" w:rsidRPr="007D7828">
        <w:t xml:space="preserve">The </w:t>
      </w:r>
      <w:hyperlink r:id="rId15" w:history="1">
        <w:r w:rsidR="00EA0204" w:rsidRPr="007D7828">
          <w:rPr>
            <w:rStyle w:val="Hyperlink"/>
          </w:rPr>
          <w:t>Centre for Innovation in Parliament</w:t>
        </w:r>
      </w:hyperlink>
      <w:r w:rsidR="00EA0204" w:rsidRPr="007D7828">
        <w:t> </w:t>
      </w:r>
      <w:r w:rsidR="00C32577" w:rsidRPr="007D7828">
        <w:t>was l</w:t>
      </w:r>
      <w:r w:rsidR="00EA0204" w:rsidRPr="007D7828">
        <w:t xml:space="preserve">aunched </w:t>
      </w:r>
      <w:r w:rsidR="00C32577" w:rsidRPr="007D7828">
        <w:t>in</w:t>
      </w:r>
      <w:r w:rsidR="00EA0204" w:rsidRPr="007D7828">
        <w:t xml:space="preserve"> 2018 </w:t>
      </w:r>
      <w:r w:rsidR="00C32577" w:rsidRPr="007D7828">
        <w:t xml:space="preserve">to </w:t>
      </w:r>
      <w:r w:rsidR="00EA0204" w:rsidRPr="007D7828">
        <w:t>harnes</w:t>
      </w:r>
      <w:r w:rsidR="00C32577" w:rsidRPr="007D7828">
        <w:t>s</w:t>
      </w:r>
      <w:r w:rsidR="00EA0204" w:rsidRPr="007D7828">
        <w:t xml:space="preserve"> </w:t>
      </w:r>
      <w:r w:rsidR="00C32577" w:rsidRPr="007D7828">
        <w:t>opportunities</w:t>
      </w:r>
      <w:r w:rsidR="00EA0204" w:rsidRPr="007D7828">
        <w:t xml:space="preserve"> for innovation across parliaments by bringing them together, supporting collaboration and sharing knowledge with the wider parliamentary community. It provides a platform for parliaments to develop and share good practices in digital transformation and practical methods for building capacity.</w:t>
      </w:r>
      <w:r w:rsidR="00EA0204" w:rsidRPr="007D7828">
        <w:br/>
      </w:r>
      <w:r w:rsidR="00EA0204" w:rsidRPr="007D7828">
        <w:br/>
        <w:t xml:space="preserve">For more information about CIP and the </w:t>
      </w:r>
      <w:r w:rsidR="00C32577" w:rsidRPr="007D7828">
        <w:t>r</w:t>
      </w:r>
      <w:r w:rsidR="00EA0204" w:rsidRPr="007D7828">
        <w:t>eport (</w:t>
      </w:r>
      <w:r w:rsidR="00FE1E5D" w:rsidRPr="007D7828">
        <w:t>including</w:t>
      </w:r>
      <w:r w:rsidR="00EA0204" w:rsidRPr="007D7828">
        <w:t xml:space="preserve"> past editions) please visit the </w:t>
      </w:r>
      <w:hyperlink r:id="rId16" w:history="1">
        <w:r w:rsidR="00EA0204" w:rsidRPr="007D7828">
          <w:rPr>
            <w:rStyle w:val="Hyperlink"/>
          </w:rPr>
          <w:t>IPU website</w:t>
        </w:r>
      </w:hyperlink>
      <w:r w:rsidR="00EA0204" w:rsidRPr="007D7828">
        <w:t xml:space="preserve"> or contact us at </w:t>
      </w:r>
      <w:hyperlink r:id="rId17" w:history="1">
        <w:r w:rsidR="00EA0204" w:rsidRPr="007D7828">
          <w:rPr>
            <w:rStyle w:val="Hyperlink"/>
          </w:rPr>
          <w:t>innovation@ipu.org</w:t>
        </w:r>
      </w:hyperlink>
      <w:r w:rsidR="00A03997">
        <w:t>.</w:t>
      </w:r>
    </w:p>
    <w:p w14:paraId="7BF7D13B" w14:textId="77777777" w:rsidR="00C462E0" w:rsidRPr="007D7828" w:rsidRDefault="00C462E0" w:rsidP="007D7828"/>
    <w:p w14:paraId="68ACF481" w14:textId="77777777" w:rsidR="003F17AB" w:rsidRPr="007D7828" w:rsidRDefault="003F17AB" w:rsidP="007D7828"/>
    <w:p w14:paraId="399D4ABA" w14:textId="77777777" w:rsidR="00C462E0" w:rsidRPr="007D7828" w:rsidRDefault="00C462E0" w:rsidP="007D7828">
      <w:r w:rsidRPr="007D7828">
        <w:br w:type="page"/>
      </w:r>
    </w:p>
    <w:p w14:paraId="166D8A55" w14:textId="77777777" w:rsidR="00EA0204" w:rsidRPr="007D7828" w:rsidRDefault="00EA0204" w:rsidP="007D7828">
      <w:pPr>
        <w:sectPr w:rsidR="00EA0204" w:rsidRPr="007D7828" w:rsidSect="00576BC4">
          <w:footerReference w:type="even" r:id="rId18"/>
          <w:footerReference w:type="default" r:id="rId19"/>
          <w:headerReference w:type="first" r:id="rId20"/>
          <w:pgSz w:w="11906" w:h="16838"/>
          <w:pgMar w:top="1440" w:right="1440" w:bottom="1440" w:left="1440" w:header="708" w:footer="708" w:gutter="0"/>
          <w:pgNumType w:start="1"/>
          <w:cols w:space="708"/>
          <w:titlePg/>
          <w:docGrid w:linePitch="360"/>
        </w:sectPr>
      </w:pPr>
    </w:p>
    <w:p w14:paraId="615C7DCE" w14:textId="5F4972A8" w:rsidR="00EA0204" w:rsidRPr="007D7828" w:rsidRDefault="007311C4" w:rsidP="007D7828">
      <w:pPr>
        <w:pStyle w:val="Heading2"/>
      </w:pPr>
      <w:bookmarkStart w:id="0" w:name="_Toc144719703"/>
      <w:r w:rsidRPr="007D7828">
        <w:lastRenderedPageBreak/>
        <w:t>ORGANI</w:t>
      </w:r>
      <w:r>
        <w:t>Z</w:t>
      </w:r>
      <w:r w:rsidRPr="007D7828">
        <w:t xml:space="preserve">ATIONAL </w:t>
      </w:r>
      <w:r w:rsidR="00EA0204" w:rsidRPr="007D7828">
        <w:t>DATA</w:t>
      </w:r>
      <w:bookmarkEnd w:id="0"/>
    </w:p>
    <w:p w14:paraId="7605E715" w14:textId="6C145BEE" w:rsidR="00EA0204" w:rsidRPr="007D7828" w:rsidRDefault="00EA0204" w:rsidP="007D7828">
      <w:r w:rsidRPr="007D7828">
        <w:t>Please provide some information about the parliament submitting this survey and contact details.</w:t>
      </w:r>
    </w:p>
    <w:p w14:paraId="09295D5C" w14:textId="77777777" w:rsidR="00EA0204" w:rsidRPr="007D7828" w:rsidRDefault="00EA0204" w:rsidP="007D7828"/>
    <w:tbl>
      <w:tblPr>
        <w:tblStyle w:val="TableGrid"/>
        <w:tblW w:w="0" w:type="auto"/>
        <w:tblLook w:val="04A0" w:firstRow="1" w:lastRow="0" w:firstColumn="1" w:lastColumn="0" w:noHBand="0" w:noVBand="1"/>
      </w:tblPr>
      <w:tblGrid>
        <w:gridCol w:w="3114"/>
        <w:gridCol w:w="2344"/>
        <w:gridCol w:w="3558"/>
      </w:tblGrid>
      <w:tr w:rsidR="00EA0204" w:rsidRPr="007D7828" w14:paraId="2026F15B" w14:textId="77777777" w:rsidTr="007D7828">
        <w:tc>
          <w:tcPr>
            <w:tcW w:w="3114" w:type="dxa"/>
          </w:tcPr>
          <w:p w14:paraId="3F805F66" w14:textId="7C806ED6" w:rsidR="00EA0204" w:rsidRPr="007D7828" w:rsidRDefault="00EA0204" w:rsidP="00635535">
            <w:pPr>
              <w:pStyle w:val="ListParagraph"/>
              <w:numPr>
                <w:ilvl w:val="0"/>
                <w:numId w:val="2"/>
              </w:numPr>
            </w:pPr>
            <w:r w:rsidRPr="007D7828">
              <w:t>Country</w:t>
            </w:r>
          </w:p>
        </w:tc>
        <w:tc>
          <w:tcPr>
            <w:tcW w:w="5902" w:type="dxa"/>
            <w:gridSpan w:val="2"/>
          </w:tcPr>
          <w:p w14:paraId="21A3B36C" w14:textId="77777777" w:rsidR="00EA0204" w:rsidRPr="007D7828" w:rsidRDefault="00EA0204" w:rsidP="007D7828"/>
        </w:tc>
      </w:tr>
      <w:tr w:rsidR="00EA0204" w:rsidRPr="007D7828" w14:paraId="4DF725EC" w14:textId="77777777" w:rsidTr="007D7828">
        <w:tc>
          <w:tcPr>
            <w:tcW w:w="3114" w:type="dxa"/>
          </w:tcPr>
          <w:p w14:paraId="1105EF9A" w14:textId="424AF731" w:rsidR="00EA0204" w:rsidRPr="007D7828" w:rsidRDefault="00EA0204" w:rsidP="00635535">
            <w:pPr>
              <w:pStyle w:val="ListParagraph"/>
              <w:numPr>
                <w:ilvl w:val="0"/>
                <w:numId w:val="2"/>
              </w:numPr>
            </w:pPr>
            <w:r w:rsidRPr="007D7828">
              <w:t>Parliament or chamber</w:t>
            </w:r>
          </w:p>
        </w:tc>
        <w:tc>
          <w:tcPr>
            <w:tcW w:w="5902" w:type="dxa"/>
            <w:gridSpan w:val="2"/>
          </w:tcPr>
          <w:p w14:paraId="56EFF0D6" w14:textId="77777777" w:rsidR="00EA0204" w:rsidRPr="007D7828" w:rsidRDefault="00EA0204" w:rsidP="007D7828"/>
        </w:tc>
      </w:tr>
      <w:tr w:rsidR="00EA0204" w:rsidRPr="007D7828" w14:paraId="7AFEDF69" w14:textId="77777777" w:rsidTr="007D7828">
        <w:tc>
          <w:tcPr>
            <w:tcW w:w="3114" w:type="dxa"/>
          </w:tcPr>
          <w:p w14:paraId="1D76A2F5" w14:textId="05C321E6" w:rsidR="00EA0204" w:rsidRPr="007D7828" w:rsidRDefault="00EA0204" w:rsidP="00635535">
            <w:pPr>
              <w:pStyle w:val="ListParagraph"/>
              <w:numPr>
                <w:ilvl w:val="0"/>
                <w:numId w:val="2"/>
              </w:numPr>
            </w:pPr>
            <w:r w:rsidRPr="007D7828">
              <w:t>Your answers are for</w:t>
            </w:r>
          </w:p>
        </w:tc>
        <w:tc>
          <w:tcPr>
            <w:tcW w:w="5902" w:type="dxa"/>
            <w:gridSpan w:val="2"/>
          </w:tcPr>
          <w:p w14:paraId="396DD5A7" w14:textId="3BA16072" w:rsidR="00EA0204" w:rsidRPr="007D7828" w:rsidRDefault="00EA0204" w:rsidP="007D7828">
            <w:r w:rsidRPr="007D7828">
              <w:rPr>
                <w:rFonts w:hint="eastAsia"/>
              </w:rPr>
              <w:t>◎</w:t>
            </w:r>
            <w:r w:rsidRPr="007D7828">
              <w:rPr>
                <w:rFonts w:hint="eastAsia"/>
              </w:rPr>
              <w:t xml:space="preserve"> </w:t>
            </w:r>
            <w:r w:rsidRPr="007D7828">
              <w:t>Unicameral Parliament</w:t>
            </w:r>
          </w:p>
          <w:p w14:paraId="45AA355E" w14:textId="38FDC510" w:rsidR="00EA0204" w:rsidRPr="007D7828" w:rsidRDefault="00EA0204" w:rsidP="007D7828">
            <w:r w:rsidRPr="007D7828">
              <w:rPr>
                <w:rFonts w:hint="eastAsia"/>
              </w:rPr>
              <w:t>◎</w:t>
            </w:r>
            <w:r w:rsidRPr="007D7828">
              <w:rPr>
                <w:rFonts w:hint="eastAsia"/>
              </w:rPr>
              <w:t xml:space="preserve"> </w:t>
            </w:r>
            <w:r w:rsidRPr="007D7828">
              <w:t>Lower house</w:t>
            </w:r>
          </w:p>
          <w:p w14:paraId="2DCE3EDA" w14:textId="7A7DD3DF" w:rsidR="00EA0204" w:rsidRPr="007D7828" w:rsidRDefault="00EA0204" w:rsidP="007D7828">
            <w:r w:rsidRPr="007D7828">
              <w:rPr>
                <w:rFonts w:hint="eastAsia"/>
              </w:rPr>
              <w:t>◎</w:t>
            </w:r>
            <w:r w:rsidRPr="007D7828">
              <w:rPr>
                <w:rFonts w:hint="eastAsia"/>
              </w:rPr>
              <w:t xml:space="preserve"> </w:t>
            </w:r>
            <w:r w:rsidRPr="007D7828">
              <w:t>Upper house</w:t>
            </w:r>
          </w:p>
          <w:p w14:paraId="687F697D" w14:textId="40E1A105" w:rsidR="00EA0204" w:rsidRPr="007D7828" w:rsidRDefault="00EA0204" w:rsidP="007D7828">
            <w:r w:rsidRPr="007D7828">
              <w:rPr>
                <w:rFonts w:hint="eastAsia"/>
              </w:rPr>
              <w:t>◎</w:t>
            </w:r>
            <w:r w:rsidRPr="007D7828">
              <w:rPr>
                <w:rFonts w:hint="eastAsia"/>
              </w:rPr>
              <w:t xml:space="preserve"> </w:t>
            </w:r>
            <w:r w:rsidRPr="007D7828">
              <w:t xml:space="preserve">Both Lower and Upper houses </w:t>
            </w:r>
          </w:p>
        </w:tc>
      </w:tr>
      <w:tr w:rsidR="00EA0204" w:rsidRPr="007D7828" w14:paraId="236837C1" w14:textId="77777777" w:rsidTr="007D7828">
        <w:tc>
          <w:tcPr>
            <w:tcW w:w="3114" w:type="dxa"/>
            <w:vMerge w:val="restart"/>
          </w:tcPr>
          <w:p w14:paraId="1ECDBAC7" w14:textId="11DD04B7" w:rsidR="00EA0204" w:rsidRPr="007D7828" w:rsidRDefault="00EA0204" w:rsidP="00635535">
            <w:pPr>
              <w:pStyle w:val="ListParagraph"/>
              <w:numPr>
                <w:ilvl w:val="0"/>
                <w:numId w:val="2"/>
              </w:numPr>
            </w:pPr>
            <w:r w:rsidRPr="007D7828">
              <w:t>Who can we contact if there are questions about the responses to the survey</w:t>
            </w:r>
          </w:p>
        </w:tc>
        <w:tc>
          <w:tcPr>
            <w:tcW w:w="2344" w:type="dxa"/>
          </w:tcPr>
          <w:p w14:paraId="5583330B" w14:textId="6C9ACAD9" w:rsidR="00EA0204" w:rsidRPr="007D7828" w:rsidRDefault="00EA0204" w:rsidP="007D7828">
            <w:r w:rsidRPr="007D7828">
              <w:t>First name, last name</w:t>
            </w:r>
          </w:p>
        </w:tc>
        <w:tc>
          <w:tcPr>
            <w:tcW w:w="3558" w:type="dxa"/>
          </w:tcPr>
          <w:p w14:paraId="254A032A" w14:textId="77777777" w:rsidR="00EA0204" w:rsidRPr="007D7828" w:rsidRDefault="00EA0204" w:rsidP="007D7828"/>
        </w:tc>
      </w:tr>
      <w:tr w:rsidR="00EA0204" w:rsidRPr="007D7828" w14:paraId="5FCD82A6" w14:textId="77777777" w:rsidTr="007D7828">
        <w:tc>
          <w:tcPr>
            <w:tcW w:w="3114" w:type="dxa"/>
            <w:vMerge/>
          </w:tcPr>
          <w:p w14:paraId="702FA441" w14:textId="77777777" w:rsidR="00EA0204" w:rsidRPr="007D7828" w:rsidRDefault="00EA0204" w:rsidP="00635535">
            <w:pPr>
              <w:pStyle w:val="ListParagraph"/>
              <w:numPr>
                <w:ilvl w:val="0"/>
                <w:numId w:val="2"/>
              </w:numPr>
            </w:pPr>
          </w:p>
        </w:tc>
        <w:tc>
          <w:tcPr>
            <w:tcW w:w="2344" w:type="dxa"/>
          </w:tcPr>
          <w:p w14:paraId="6EBD33D7" w14:textId="007525E6" w:rsidR="00EA0204" w:rsidRPr="007D7828" w:rsidRDefault="00EA0204" w:rsidP="007D7828">
            <w:r w:rsidRPr="007D7828">
              <w:t>Job title/role</w:t>
            </w:r>
          </w:p>
        </w:tc>
        <w:tc>
          <w:tcPr>
            <w:tcW w:w="3558" w:type="dxa"/>
          </w:tcPr>
          <w:p w14:paraId="6B7AC467" w14:textId="77777777" w:rsidR="00EA0204" w:rsidRPr="007D7828" w:rsidRDefault="00EA0204" w:rsidP="007D7828"/>
        </w:tc>
      </w:tr>
      <w:tr w:rsidR="00EA0204" w:rsidRPr="007D7828" w14:paraId="5E460259" w14:textId="77777777" w:rsidTr="007D7828">
        <w:tc>
          <w:tcPr>
            <w:tcW w:w="3114" w:type="dxa"/>
            <w:vMerge/>
          </w:tcPr>
          <w:p w14:paraId="6A1A1569" w14:textId="77777777" w:rsidR="00EA0204" w:rsidRPr="007D7828" w:rsidRDefault="00EA0204" w:rsidP="00635535">
            <w:pPr>
              <w:pStyle w:val="ListParagraph"/>
              <w:numPr>
                <w:ilvl w:val="0"/>
                <w:numId w:val="2"/>
              </w:numPr>
            </w:pPr>
          </w:p>
        </w:tc>
        <w:tc>
          <w:tcPr>
            <w:tcW w:w="2344" w:type="dxa"/>
          </w:tcPr>
          <w:p w14:paraId="05B447B2" w14:textId="42C2E71F" w:rsidR="00EA0204" w:rsidRPr="007D7828" w:rsidRDefault="00EA0204" w:rsidP="007D7828">
            <w:r w:rsidRPr="007D7828">
              <w:t>Email</w:t>
            </w:r>
          </w:p>
        </w:tc>
        <w:tc>
          <w:tcPr>
            <w:tcW w:w="3558" w:type="dxa"/>
          </w:tcPr>
          <w:p w14:paraId="702F3660" w14:textId="77777777" w:rsidR="00EA0204" w:rsidRPr="007D7828" w:rsidRDefault="00EA0204" w:rsidP="007D7828"/>
        </w:tc>
      </w:tr>
      <w:tr w:rsidR="00EA0204" w:rsidRPr="007D7828" w14:paraId="3F18894D" w14:textId="77777777" w:rsidTr="007D7828">
        <w:tc>
          <w:tcPr>
            <w:tcW w:w="3114" w:type="dxa"/>
            <w:vMerge/>
          </w:tcPr>
          <w:p w14:paraId="3ED50BBD" w14:textId="77777777" w:rsidR="00EA0204" w:rsidRPr="007D7828" w:rsidRDefault="00EA0204" w:rsidP="00635535">
            <w:pPr>
              <w:pStyle w:val="ListParagraph"/>
              <w:numPr>
                <w:ilvl w:val="0"/>
                <w:numId w:val="2"/>
              </w:numPr>
            </w:pPr>
          </w:p>
        </w:tc>
        <w:tc>
          <w:tcPr>
            <w:tcW w:w="2344" w:type="dxa"/>
          </w:tcPr>
          <w:p w14:paraId="0E3031B9" w14:textId="386D9110" w:rsidR="00EA0204" w:rsidRPr="007D7828" w:rsidRDefault="00EA0204" w:rsidP="007D7828">
            <w:r w:rsidRPr="007D7828">
              <w:t>Telephone</w:t>
            </w:r>
          </w:p>
        </w:tc>
        <w:tc>
          <w:tcPr>
            <w:tcW w:w="3558" w:type="dxa"/>
          </w:tcPr>
          <w:p w14:paraId="69F03470" w14:textId="77777777" w:rsidR="00EA0204" w:rsidRPr="007D7828" w:rsidRDefault="00EA0204" w:rsidP="007D7828"/>
        </w:tc>
      </w:tr>
      <w:tr w:rsidR="00EA0204" w:rsidRPr="007D7828" w14:paraId="331994A4" w14:textId="77777777" w:rsidTr="007D7828">
        <w:tc>
          <w:tcPr>
            <w:tcW w:w="3114" w:type="dxa"/>
            <w:vMerge w:val="restart"/>
          </w:tcPr>
          <w:p w14:paraId="2B5815EE" w14:textId="2C5738D2" w:rsidR="00EA0204" w:rsidRPr="007D7828" w:rsidRDefault="00EA0204" w:rsidP="00635535">
            <w:pPr>
              <w:pStyle w:val="ListParagraph"/>
              <w:numPr>
                <w:ilvl w:val="0"/>
                <w:numId w:val="2"/>
              </w:numPr>
            </w:pPr>
            <w:r w:rsidRPr="007D7828">
              <w:t>Contact information for IT Director/CIO/Head of IT, if different from above</w:t>
            </w:r>
          </w:p>
        </w:tc>
        <w:tc>
          <w:tcPr>
            <w:tcW w:w="2344" w:type="dxa"/>
          </w:tcPr>
          <w:p w14:paraId="6D4E25D2" w14:textId="790A2B61" w:rsidR="00EA0204" w:rsidRPr="007D7828" w:rsidRDefault="00EA0204" w:rsidP="007D7828">
            <w:r w:rsidRPr="007D7828">
              <w:t>First name, last name</w:t>
            </w:r>
          </w:p>
        </w:tc>
        <w:tc>
          <w:tcPr>
            <w:tcW w:w="3558" w:type="dxa"/>
          </w:tcPr>
          <w:p w14:paraId="6A0DEBBD" w14:textId="77777777" w:rsidR="00EA0204" w:rsidRPr="007D7828" w:rsidRDefault="00EA0204" w:rsidP="007D7828"/>
        </w:tc>
      </w:tr>
      <w:tr w:rsidR="00EA0204" w:rsidRPr="007D7828" w14:paraId="22F5CDC3" w14:textId="77777777" w:rsidTr="007D7828">
        <w:tc>
          <w:tcPr>
            <w:tcW w:w="3114" w:type="dxa"/>
            <w:vMerge/>
          </w:tcPr>
          <w:p w14:paraId="478589F1" w14:textId="77777777" w:rsidR="00EA0204" w:rsidRPr="007D7828" w:rsidRDefault="00EA0204" w:rsidP="00635535">
            <w:pPr>
              <w:pStyle w:val="ListParagraph"/>
              <w:numPr>
                <w:ilvl w:val="0"/>
                <w:numId w:val="2"/>
              </w:numPr>
            </w:pPr>
          </w:p>
        </w:tc>
        <w:tc>
          <w:tcPr>
            <w:tcW w:w="2344" w:type="dxa"/>
          </w:tcPr>
          <w:p w14:paraId="6909AFCD" w14:textId="162F1350" w:rsidR="00EA0204" w:rsidRPr="007D7828" w:rsidRDefault="00EA0204" w:rsidP="007D7828">
            <w:r w:rsidRPr="007D7828">
              <w:t>Job title/role</w:t>
            </w:r>
          </w:p>
        </w:tc>
        <w:tc>
          <w:tcPr>
            <w:tcW w:w="3558" w:type="dxa"/>
          </w:tcPr>
          <w:p w14:paraId="33AA2FBA" w14:textId="77777777" w:rsidR="00EA0204" w:rsidRPr="007D7828" w:rsidRDefault="00EA0204" w:rsidP="007D7828"/>
        </w:tc>
      </w:tr>
      <w:tr w:rsidR="00EA0204" w:rsidRPr="007D7828" w14:paraId="5EC881B5" w14:textId="77777777" w:rsidTr="007D7828">
        <w:tc>
          <w:tcPr>
            <w:tcW w:w="3114" w:type="dxa"/>
            <w:vMerge/>
          </w:tcPr>
          <w:p w14:paraId="212D9411" w14:textId="77777777" w:rsidR="00EA0204" w:rsidRPr="007D7828" w:rsidRDefault="00EA0204" w:rsidP="00635535">
            <w:pPr>
              <w:pStyle w:val="ListParagraph"/>
              <w:numPr>
                <w:ilvl w:val="0"/>
                <w:numId w:val="2"/>
              </w:numPr>
            </w:pPr>
          </w:p>
        </w:tc>
        <w:tc>
          <w:tcPr>
            <w:tcW w:w="2344" w:type="dxa"/>
          </w:tcPr>
          <w:p w14:paraId="6C960286" w14:textId="2704AD45" w:rsidR="00EA0204" w:rsidRPr="007D7828" w:rsidRDefault="00EA0204" w:rsidP="007D7828">
            <w:r w:rsidRPr="007D7828">
              <w:t>Email</w:t>
            </w:r>
          </w:p>
        </w:tc>
        <w:tc>
          <w:tcPr>
            <w:tcW w:w="3558" w:type="dxa"/>
          </w:tcPr>
          <w:p w14:paraId="51EBD147" w14:textId="77777777" w:rsidR="00EA0204" w:rsidRPr="007D7828" w:rsidRDefault="00EA0204" w:rsidP="007D7828"/>
        </w:tc>
      </w:tr>
      <w:tr w:rsidR="00EA0204" w:rsidRPr="007D7828" w14:paraId="0B2AB6C2" w14:textId="77777777" w:rsidTr="007D7828">
        <w:tc>
          <w:tcPr>
            <w:tcW w:w="3114" w:type="dxa"/>
            <w:vMerge/>
          </w:tcPr>
          <w:p w14:paraId="739DA89A" w14:textId="77777777" w:rsidR="00EA0204" w:rsidRPr="007D7828" w:rsidRDefault="00EA0204" w:rsidP="00635535">
            <w:pPr>
              <w:pStyle w:val="ListParagraph"/>
              <w:numPr>
                <w:ilvl w:val="0"/>
                <w:numId w:val="2"/>
              </w:numPr>
            </w:pPr>
          </w:p>
        </w:tc>
        <w:tc>
          <w:tcPr>
            <w:tcW w:w="2344" w:type="dxa"/>
          </w:tcPr>
          <w:p w14:paraId="025A242B" w14:textId="7977F54C" w:rsidR="00EA0204" w:rsidRPr="007D7828" w:rsidRDefault="00EA0204" w:rsidP="007D7828">
            <w:r w:rsidRPr="007D7828">
              <w:t>Telephone</w:t>
            </w:r>
          </w:p>
        </w:tc>
        <w:tc>
          <w:tcPr>
            <w:tcW w:w="3558" w:type="dxa"/>
          </w:tcPr>
          <w:p w14:paraId="572A41CA" w14:textId="77777777" w:rsidR="00EA0204" w:rsidRPr="007D7828" w:rsidRDefault="00EA0204" w:rsidP="007D7828"/>
        </w:tc>
      </w:tr>
      <w:tr w:rsidR="000B4714" w:rsidRPr="007D7828" w14:paraId="50F63169" w14:textId="77777777" w:rsidTr="007D7828">
        <w:tc>
          <w:tcPr>
            <w:tcW w:w="3114" w:type="dxa"/>
          </w:tcPr>
          <w:p w14:paraId="2E93C466" w14:textId="711F7222" w:rsidR="000B4714" w:rsidRPr="007D7828" w:rsidRDefault="000B4714" w:rsidP="00635535">
            <w:pPr>
              <w:pStyle w:val="ListParagraph"/>
              <w:numPr>
                <w:ilvl w:val="0"/>
                <w:numId w:val="2"/>
              </w:numPr>
            </w:pPr>
            <w:r w:rsidRPr="007D7828">
              <w:t xml:space="preserve">Does the IT Director/CIO/Head of IT wish to be added to the CIP network of parliamentary IT Directors? </w:t>
            </w:r>
          </w:p>
        </w:tc>
        <w:tc>
          <w:tcPr>
            <w:tcW w:w="5902" w:type="dxa"/>
            <w:gridSpan w:val="2"/>
          </w:tcPr>
          <w:p w14:paraId="6728AF33" w14:textId="483602C7" w:rsidR="000B4714" w:rsidRDefault="000B4714" w:rsidP="007D7828">
            <w:r w:rsidRPr="007D7828">
              <w:rPr>
                <w:rFonts w:hint="eastAsia"/>
              </w:rPr>
              <w:t>◎</w:t>
            </w:r>
            <w:r w:rsidRPr="007D7828">
              <w:rPr>
                <w:rFonts w:hint="eastAsia"/>
              </w:rPr>
              <w:t xml:space="preserve"> </w:t>
            </w:r>
            <w:r w:rsidRPr="007D7828">
              <w:t>Yes</w:t>
            </w:r>
          </w:p>
          <w:p w14:paraId="06B482BF" w14:textId="49B0075C" w:rsidR="002E1915" w:rsidRPr="007D7828" w:rsidRDefault="002E1915" w:rsidP="007D7828">
            <w:r w:rsidRPr="007D7828">
              <w:rPr>
                <w:rFonts w:hint="eastAsia"/>
              </w:rPr>
              <w:t>◎</w:t>
            </w:r>
            <w:r>
              <w:t xml:space="preserve"> Already involved</w:t>
            </w:r>
          </w:p>
          <w:p w14:paraId="1ED6211B" w14:textId="5B15745E" w:rsidR="000B4714" w:rsidRPr="007D7828" w:rsidRDefault="000B4714" w:rsidP="007D7828">
            <w:r w:rsidRPr="007D7828">
              <w:rPr>
                <w:rFonts w:hint="eastAsia"/>
              </w:rPr>
              <w:t>◎</w:t>
            </w:r>
            <w:r w:rsidRPr="007D7828">
              <w:rPr>
                <w:rFonts w:hint="eastAsia"/>
              </w:rPr>
              <w:t xml:space="preserve"> </w:t>
            </w:r>
            <w:r w:rsidRPr="007D7828">
              <w:t>No</w:t>
            </w:r>
          </w:p>
          <w:p w14:paraId="04552196" w14:textId="77777777" w:rsidR="000B4714" w:rsidRPr="007D7828" w:rsidRDefault="000B4714" w:rsidP="007D7828"/>
        </w:tc>
      </w:tr>
    </w:tbl>
    <w:p w14:paraId="7EFD89DF" w14:textId="77777777" w:rsidR="00EA0204" w:rsidRPr="007D7828" w:rsidRDefault="00EA0204" w:rsidP="007D7828"/>
    <w:p w14:paraId="78F5608E" w14:textId="77777777" w:rsidR="00EA0204" w:rsidRPr="007D7828" w:rsidRDefault="00EA0204" w:rsidP="007D7828"/>
    <w:p w14:paraId="03609069" w14:textId="77777777" w:rsidR="00EA0204" w:rsidRPr="007D7828" w:rsidRDefault="00EA0204" w:rsidP="007D7828">
      <w:pPr>
        <w:sectPr w:rsidR="00EA0204" w:rsidRPr="007D7828" w:rsidSect="00A03997">
          <w:pgSz w:w="11906" w:h="16838"/>
          <w:pgMar w:top="1440" w:right="1440" w:bottom="1440" w:left="1440" w:header="708" w:footer="708" w:gutter="0"/>
          <w:cols w:space="708"/>
          <w:docGrid w:linePitch="360"/>
        </w:sectPr>
      </w:pPr>
    </w:p>
    <w:p w14:paraId="7E1EDAB8" w14:textId="4D971F6C" w:rsidR="004D6BAF" w:rsidRPr="007D7828" w:rsidRDefault="003F17AB" w:rsidP="007D7828">
      <w:pPr>
        <w:pStyle w:val="Heading2"/>
      </w:pPr>
      <w:bookmarkStart w:id="1" w:name="_Toc144719704"/>
      <w:r w:rsidRPr="007D7828">
        <w:lastRenderedPageBreak/>
        <w:t xml:space="preserve">Section 1 – </w:t>
      </w:r>
      <w:r w:rsidR="004D6BAF" w:rsidRPr="007D7828">
        <w:t>Digital governance, strategy and management</w:t>
      </w:r>
      <w:bookmarkEnd w:id="1"/>
    </w:p>
    <w:p w14:paraId="5EB82459" w14:textId="77777777" w:rsidR="00EC4335" w:rsidRPr="007D7828" w:rsidRDefault="00EC4335" w:rsidP="007D7828"/>
    <w:p w14:paraId="05632C33" w14:textId="5BA96ECB" w:rsidR="00EC4335" w:rsidRPr="007D7828" w:rsidRDefault="00EC4335" w:rsidP="007D7828">
      <w:r w:rsidRPr="007D7828">
        <w:t>Section 1 focuses on strategic areas</w:t>
      </w:r>
      <w:r w:rsidR="00536E62" w:rsidRPr="007D7828">
        <w:t>,</w:t>
      </w:r>
      <w:r w:rsidRPr="007D7828">
        <w:t xml:space="preserve"> such as digital transformation and innovation. There are </w:t>
      </w:r>
      <w:r w:rsidR="002E1915">
        <w:t>eight</w:t>
      </w:r>
      <w:r w:rsidR="002E1915" w:rsidRPr="007D7828">
        <w:t xml:space="preserve"> </w:t>
      </w:r>
      <w:r w:rsidRPr="007D7828">
        <w:t>questions.</w:t>
      </w:r>
    </w:p>
    <w:p w14:paraId="70A97FD9" w14:textId="77777777" w:rsidR="005C43C5" w:rsidRPr="007D7828" w:rsidRDefault="005C43C5" w:rsidP="007D7828"/>
    <w:p w14:paraId="21208491" w14:textId="0E0C50CB" w:rsidR="00961A46" w:rsidRPr="007D7828" w:rsidRDefault="00A250CA" w:rsidP="00635535">
      <w:pPr>
        <w:pStyle w:val="ListParagraph"/>
        <w:numPr>
          <w:ilvl w:val="0"/>
          <w:numId w:val="3"/>
        </w:numPr>
      </w:pPr>
      <w:r w:rsidRPr="007D7828">
        <w:t xml:space="preserve">Does the </w:t>
      </w:r>
      <w:r w:rsidR="007311C4" w:rsidRPr="007D7828">
        <w:t>organi</w:t>
      </w:r>
      <w:r w:rsidR="007311C4">
        <w:t>z</w:t>
      </w:r>
      <w:r w:rsidR="007311C4" w:rsidRPr="007D7828">
        <w:t xml:space="preserve">ational </w:t>
      </w:r>
      <w:r w:rsidRPr="007D7828">
        <w:t>structure of the p</w:t>
      </w:r>
      <w:r w:rsidR="00961A46" w:rsidRPr="007D7828">
        <w:t>arliament</w:t>
      </w:r>
      <w:r w:rsidRPr="007D7828">
        <w:t xml:space="preserve"> </w:t>
      </w:r>
      <w:r w:rsidR="00961A46" w:rsidRPr="007D7828">
        <w:t>show</w:t>
      </w:r>
      <w:r w:rsidR="00263783" w:rsidRPr="007D7828">
        <w:t xml:space="preserve"> the following</w:t>
      </w:r>
      <w:r w:rsidR="00961A46" w:rsidRPr="007D7828">
        <w:t xml:space="preserve"> (</w:t>
      </w:r>
      <w:r w:rsidR="00D35748" w:rsidRPr="007D7828">
        <w:t>check all that</w:t>
      </w:r>
      <w:r w:rsidR="00961A46" w:rsidRPr="007D7828">
        <w:t xml:space="preserve"> apply)</w:t>
      </w:r>
      <w:r w:rsidR="00440B9A" w:rsidRPr="007D7828">
        <w:t>?</w:t>
      </w:r>
    </w:p>
    <w:tbl>
      <w:tblPr>
        <w:tblStyle w:val="TableGrid"/>
        <w:tblW w:w="0" w:type="auto"/>
        <w:tblInd w:w="720" w:type="dxa"/>
        <w:tblLook w:val="04A0" w:firstRow="1" w:lastRow="0" w:firstColumn="1" w:lastColumn="0" w:noHBand="0" w:noVBand="1"/>
      </w:tblPr>
      <w:tblGrid>
        <w:gridCol w:w="8296"/>
      </w:tblGrid>
      <w:tr w:rsidR="006A49C8" w:rsidRPr="006A49C8" w14:paraId="342AC147" w14:textId="77777777" w:rsidTr="006A49C8">
        <w:tc>
          <w:tcPr>
            <w:tcW w:w="9016" w:type="dxa"/>
          </w:tcPr>
          <w:p w14:paraId="54C2119E" w14:textId="77777777" w:rsidR="006A49C8" w:rsidRPr="006A49C8" w:rsidRDefault="006A49C8" w:rsidP="00DA617B">
            <w:r w:rsidRPr="006A49C8">
              <w:sym w:font="Wingdings" w:char="F0A8"/>
            </w:r>
            <w:r w:rsidRPr="006A49C8">
              <w:t xml:space="preserve"> A clearly identified ICT leader (e.g. a CIO, CTO or Director of IT)</w:t>
            </w:r>
          </w:p>
        </w:tc>
      </w:tr>
      <w:tr w:rsidR="006A49C8" w:rsidRPr="006A49C8" w14:paraId="70CC12BE" w14:textId="77777777" w:rsidTr="006A49C8">
        <w:tc>
          <w:tcPr>
            <w:tcW w:w="9016" w:type="dxa"/>
          </w:tcPr>
          <w:p w14:paraId="67458354" w14:textId="77777777" w:rsidR="006A49C8" w:rsidRPr="006A49C8" w:rsidRDefault="006A49C8" w:rsidP="00DA617B">
            <w:r w:rsidRPr="006A49C8">
              <w:sym w:font="Wingdings" w:char="F0A8"/>
            </w:r>
            <w:r w:rsidRPr="006A49C8">
              <w:t xml:space="preserve"> A dedicated ICT Department</w:t>
            </w:r>
          </w:p>
        </w:tc>
      </w:tr>
      <w:tr w:rsidR="006A49C8" w:rsidRPr="007D7828" w14:paraId="452861DB" w14:textId="77777777" w:rsidTr="006A49C8">
        <w:tc>
          <w:tcPr>
            <w:tcW w:w="9016" w:type="dxa"/>
          </w:tcPr>
          <w:p w14:paraId="5FF7EC12" w14:textId="70C08B14" w:rsidR="006A49C8" w:rsidRPr="007D7828" w:rsidRDefault="006A49C8" w:rsidP="00DA617B">
            <w:r w:rsidRPr="006A49C8">
              <w:sym w:font="Wingdings" w:char="F0A8"/>
            </w:r>
            <w:r w:rsidRPr="006A49C8">
              <w:t xml:space="preserve"> ICT specialists embedded within other departments</w:t>
            </w:r>
          </w:p>
        </w:tc>
      </w:tr>
    </w:tbl>
    <w:p w14:paraId="2FEAA73B" w14:textId="1698A0EF" w:rsidR="00961A46" w:rsidRPr="007D7828" w:rsidRDefault="00961A46" w:rsidP="007D7828">
      <w:pPr>
        <w:ind w:left="720"/>
      </w:pPr>
    </w:p>
    <w:p w14:paraId="0275ABB5" w14:textId="0FE64BC8" w:rsidR="00961A46" w:rsidRPr="007D7828" w:rsidRDefault="00440B9A" w:rsidP="00635535">
      <w:pPr>
        <w:pStyle w:val="ListParagraph"/>
        <w:numPr>
          <w:ilvl w:val="0"/>
          <w:numId w:val="3"/>
        </w:numPr>
      </w:pPr>
      <w:r w:rsidRPr="007D7828">
        <w:t>Does the p</w:t>
      </w:r>
      <w:r w:rsidR="00961A46" w:rsidRPr="007D7828">
        <w:t>arliament ha</w:t>
      </w:r>
      <w:r w:rsidRPr="007D7828">
        <w:t>ve</w:t>
      </w:r>
      <w:r w:rsidR="00961A46" w:rsidRPr="007D7828">
        <w:t xml:space="preserve"> (</w:t>
      </w:r>
      <w:r w:rsidR="00D35748" w:rsidRPr="007D7828">
        <w:t>check all that</w:t>
      </w:r>
      <w:r w:rsidR="00961A46" w:rsidRPr="007D7828">
        <w:t xml:space="preserve"> apply)</w:t>
      </w:r>
      <w:r w:rsidRPr="007D7828">
        <w:t>?</w:t>
      </w:r>
    </w:p>
    <w:tbl>
      <w:tblPr>
        <w:tblStyle w:val="TableGrid"/>
        <w:tblW w:w="0" w:type="auto"/>
        <w:tblInd w:w="704" w:type="dxa"/>
        <w:tblLook w:val="04A0" w:firstRow="1" w:lastRow="0" w:firstColumn="1" w:lastColumn="0" w:noHBand="0" w:noVBand="1"/>
      </w:tblPr>
      <w:tblGrid>
        <w:gridCol w:w="4880"/>
        <w:gridCol w:w="3432"/>
      </w:tblGrid>
      <w:tr w:rsidR="00961A46" w:rsidRPr="007D7828" w14:paraId="71857E05" w14:textId="77777777" w:rsidTr="00A56FC1">
        <w:tc>
          <w:tcPr>
            <w:tcW w:w="4880" w:type="dxa"/>
          </w:tcPr>
          <w:p w14:paraId="7748E138" w14:textId="77777777" w:rsidR="00961A46" w:rsidRPr="007D7828" w:rsidRDefault="00961A46" w:rsidP="007D7828">
            <w:r w:rsidRPr="007D7828">
              <w:t>A multi-year strategic plan</w:t>
            </w:r>
          </w:p>
        </w:tc>
        <w:tc>
          <w:tcPr>
            <w:tcW w:w="3432" w:type="dxa"/>
          </w:tcPr>
          <w:p w14:paraId="41F51077" w14:textId="77777777" w:rsidR="00961A46" w:rsidRPr="007D7828" w:rsidRDefault="00961A46"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r w:rsidR="00961A46" w:rsidRPr="007D7828" w14:paraId="3EB8641D" w14:textId="77777777" w:rsidTr="00A56FC1">
        <w:tc>
          <w:tcPr>
            <w:tcW w:w="4880" w:type="dxa"/>
          </w:tcPr>
          <w:p w14:paraId="29406906" w14:textId="77777777" w:rsidR="00961A46" w:rsidRPr="007D7828" w:rsidRDefault="00961A46" w:rsidP="007D7828">
            <w:r w:rsidRPr="007D7828">
              <w:t>A multi-year digital/ICT strategy</w:t>
            </w:r>
          </w:p>
        </w:tc>
        <w:tc>
          <w:tcPr>
            <w:tcW w:w="3432" w:type="dxa"/>
          </w:tcPr>
          <w:p w14:paraId="2709D18A" w14:textId="77777777" w:rsidR="00961A46" w:rsidRPr="007D7828" w:rsidRDefault="00961A46"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r w:rsidR="00961A46" w:rsidRPr="007D7828" w14:paraId="5A528ED7" w14:textId="77777777" w:rsidTr="00A56FC1">
        <w:tc>
          <w:tcPr>
            <w:tcW w:w="4880" w:type="dxa"/>
          </w:tcPr>
          <w:p w14:paraId="42E5833A" w14:textId="09843692" w:rsidR="00961A46" w:rsidRPr="007D7828" w:rsidRDefault="00961A46" w:rsidP="007D7828">
            <w:r w:rsidRPr="007D7828">
              <w:t>A programme for digital transformation and/or moderni</w:t>
            </w:r>
            <w:r w:rsidR="00475825">
              <w:t>z</w:t>
            </w:r>
            <w:r w:rsidRPr="007D7828">
              <w:t>ation</w:t>
            </w:r>
          </w:p>
        </w:tc>
        <w:tc>
          <w:tcPr>
            <w:tcW w:w="3432" w:type="dxa"/>
          </w:tcPr>
          <w:p w14:paraId="79E827FA" w14:textId="77777777" w:rsidR="00961A46" w:rsidRPr="007D7828" w:rsidRDefault="00961A46"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r w:rsidR="00FB5A17" w:rsidRPr="007D7828" w14:paraId="6805E665" w14:textId="77777777" w:rsidTr="00A56FC1">
        <w:tc>
          <w:tcPr>
            <w:tcW w:w="4880" w:type="dxa"/>
          </w:tcPr>
          <w:p w14:paraId="5213C60D" w14:textId="37012DE9" w:rsidR="00FB5A17" w:rsidRPr="007D7828" w:rsidRDefault="00FB5A17" w:rsidP="007D7828">
            <w:r w:rsidRPr="007D7828">
              <w:t xml:space="preserve">A </w:t>
            </w:r>
            <w:r w:rsidR="00677626">
              <w:t>formal vision</w:t>
            </w:r>
            <w:r w:rsidRPr="007D7828">
              <w:t xml:space="preserve"> for creating a more sustainable parliament through digital transformation</w:t>
            </w:r>
          </w:p>
        </w:tc>
        <w:tc>
          <w:tcPr>
            <w:tcW w:w="3432" w:type="dxa"/>
          </w:tcPr>
          <w:p w14:paraId="5BA1C4C0" w14:textId="5C871A96" w:rsidR="00FB5A17" w:rsidRPr="007D7828" w:rsidRDefault="00FB5A17"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r w:rsidR="00961A46" w:rsidRPr="007D7828" w14:paraId="1D474BB4" w14:textId="77777777" w:rsidTr="00A56FC1">
        <w:tc>
          <w:tcPr>
            <w:tcW w:w="4880" w:type="dxa"/>
          </w:tcPr>
          <w:p w14:paraId="2C3EB309" w14:textId="302E22B5" w:rsidR="00961A46" w:rsidRPr="007D7828" w:rsidRDefault="00961A46" w:rsidP="007D7828">
            <w:r w:rsidRPr="007D7828">
              <w:t xml:space="preserve">A formal project management methodology used for implementing new </w:t>
            </w:r>
            <w:r w:rsidR="0014150D">
              <w:t xml:space="preserve">digital </w:t>
            </w:r>
            <w:r w:rsidRPr="007D7828">
              <w:t xml:space="preserve">initiatives </w:t>
            </w:r>
          </w:p>
        </w:tc>
        <w:tc>
          <w:tcPr>
            <w:tcW w:w="3432" w:type="dxa"/>
          </w:tcPr>
          <w:p w14:paraId="7C672D71" w14:textId="77777777" w:rsidR="00961A46" w:rsidRPr="007D7828" w:rsidRDefault="00961A46"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bl>
    <w:p w14:paraId="01D0036A" w14:textId="77777777" w:rsidR="00FB5A17" w:rsidRPr="007D7828" w:rsidRDefault="00FB5A17" w:rsidP="007D7828"/>
    <w:p w14:paraId="32B3A936" w14:textId="2AF57657" w:rsidR="00C34873" w:rsidRPr="007D7828" w:rsidRDefault="00263783" w:rsidP="00635535">
      <w:pPr>
        <w:pStyle w:val="ListParagraph"/>
        <w:numPr>
          <w:ilvl w:val="0"/>
          <w:numId w:val="3"/>
        </w:numPr>
      </w:pPr>
      <w:r w:rsidRPr="007D7828">
        <w:t>Is t</w:t>
      </w:r>
      <w:r w:rsidR="00C34873" w:rsidRPr="007D7828">
        <w:t>he governance of ICT within parliament overseen by</w:t>
      </w:r>
      <w:r w:rsidR="000C309C" w:rsidRPr="007D7828">
        <w:t xml:space="preserve"> (</w:t>
      </w:r>
      <w:r w:rsidR="00D35748" w:rsidRPr="007D7828">
        <w:t>check all that</w:t>
      </w:r>
      <w:r w:rsidR="000C309C" w:rsidRPr="007D7828">
        <w:t xml:space="preserve"> apply)</w:t>
      </w:r>
      <w:r w:rsidRPr="007D7828">
        <w:t>?</w:t>
      </w:r>
    </w:p>
    <w:tbl>
      <w:tblPr>
        <w:tblStyle w:val="TableGrid"/>
        <w:tblW w:w="0" w:type="auto"/>
        <w:tblInd w:w="720" w:type="dxa"/>
        <w:tblLook w:val="04A0" w:firstRow="1" w:lastRow="0" w:firstColumn="1" w:lastColumn="0" w:noHBand="0" w:noVBand="1"/>
      </w:tblPr>
      <w:tblGrid>
        <w:gridCol w:w="8296"/>
      </w:tblGrid>
      <w:tr w:rsidR="006A49C8" w:rsidRPr="006A49C8" w14:paraId="78E54D54" w14:textId="77777777" w:rsidTr="006A49C8">
        <w:tc>
          <w:tcPr>
            <w:tcW w:w="9016" w:type="dxa"/>
          </w:tcPr>
          <w:p w14:paraId="46F67B4F" w14:textId="74F26FE8" w:rsidR="006A49C8" w:rsidRPr="006A49C8" w:rsidRDefault="006A49C8" w:rsidP="00E4217F">
            <w:r w:rsidRPr="006A49C8">
              <w:sym w:font="Wingdings" w:char="F0A8"/>
            </w:r>
            <w:r w:rsidRPr="006A49C8">
              <w:t xml:space="preserve"> Speaker</w:t>
            </w:r>
          </w:p>
        </w:tc>
      </w:tr>
      <w:tr w:rsidR="006A49C8" w:rsidRPr="006A49C8" w14:paraId="6694EEDE" w14:textId="77777777" w:rsidTr="006A49C8">
        <w:tc>
          <w:tcPr>
            <w:tcW w:w="9016" w:type="dxa"/>
          </w:tcPr>
          <w:p w14:paraId="0FD4823C" w14:textId="77777777" w:rsidR="006A49C8" w:rsidRPr="006A49C8" w:rsidRDefault="006A49C8" w:rsidP="00E4217F">
            <w:r w:rsidRPr="006A49C8">
              <w:sym w:font="Wingdings" w:char="F0A8"/>
            </w:r>
            <w:r w:rsidRPr="006A49C8">
              <w:t xml:space="preserve"> Secretary General</w:t>
            </w:r>
          </w:p>
        </w:tc>
      </w:tr>
      <w:tr w:rsidR="006A49C8" w:rsidRPr="006A49C8" w14:paraId="66E1CF96" w14:textId="77777777" w:rsidTr="006A49C8">
        <w:tc>
          <w:tcPr>
            <w:tcW w:w="9016" w:type="dxa"/>
          </w:tcPr>
          <w:p w14:paraId="7A9CA7E4" w14:textId="77777777" w:rsidR="006A49C8" w:rsidRPr="006A49C8" w:rsidRDefault="006A49C8" w:rsidP="00E4217F">
            <w:r w:rsidRPr="006A49C8">
              <w:sym w:font="Wingdings" w:char="F0A8"/>
            </w:r>
            <w:r w:rsidRPr="006A49C8">
              <w:t xml:space="preserve"> Senior management</w:t>
            </w:r>
          </w:p>
        </w:tc>
      </w:tr>
      <w:tr w:rsidR="006A49C8" w:rsidRPr="006A49C8" w14:paraId="247CCE6E" w14:textId="77777777" w:rsidTr="006A49C8">
        <w:tc>
          <w:tcPr>
            <w:tcW w:w="9016" w:type="dxa"/>
          </w:tcPr>
          <w:p w14:paraId="7FE58DC5" w14:textId="77777777" w:rsidR="006A49C8" w:rsidRPr="006A49C8" w:rsidRDefault="006A49C8" w:rsidP="00E4217F">
            <w:r w:rsidRPr="006A49C8">
              <w:sym w:font="Wingdings" w:char="F0A8"/>
            </w:r>
            <w:r w:rsidRPr="006A49C8">
              <w:t xml:space="preserve"> Dedicated senior ICT leader (e.g. CIO)</w:t>
            </w:r>
          </w:p>
        </w:tc>
      </w:tr>
      <w:tr w:rsidR="006A49C8" w:rsidRPr="006A49C8" w14:paraId="4A1539B3" w14:textId="77777777" w:rsidTr="006A49C8">
        <w:tc>
          <w:tcPr>
            <w:tcW w:w="9016" w:type="dxa"/>
          </w:tcPr>
          <w:p w14:paraId="63082235" w14:textId="77777777" w:rsidR="006A49C8" w:rsidRPr="006A49C8" w:rsidRDefault="006A49C8" w:rsidP="00E4217F">
            <w:r w:rsidRPr="006A49C8">
              <w:sym w:font="Wingdings" w:char="F0A8"/>
            </w:r>
            <w:r w:rsidRPr="006A49C8">
              <w:t xml:space="preserve"> Committee/Working group for ICT</w:t>
            </w:r>
          </w:p>
        </w:tc>
      </w:tr>
      <w:tr w:rsidR="006A49C8" w:rsidRPr="006A49C8" w14:paraId="375D24A7" w14:textId="77777777" w:rsidTr="006A49C8">
        <w:tc>
          <w:tcPr>
            <w:tcW w:w="9016" w:type="dxa"/>
          </w:tcPr>
          <w:p w14:paraId="2B5357D4" w14:textId="77777777" w:rsidR="006A49C8" w:rsidRPr="006A49C8" w:rsidRDefault="006A49C8" w:rsidP="00E4217F">
            <w:r w:rsidRPr="006A49C8">
              <w:sym w:font="Wingdings" w:char="F0A8"/>
            </w:r>
            <w:r w:rsidRPr="006A49C8">
              <w:t xml:space="preserve"> Members</w:t>
            </w:r>
          </w:p>
        </w:tc>
      </w:tr>
      <w:tr w:rsidR="006A49C8" w:rsidRPr="006A49C8" w14:paraId="2B4B99C4" w14:textId="77777777" w:rsidTr="006A49C8">
        <w:tc>
          <w:tcPr>
            <w:tcW w:w="9016" w:type="dxa"/>
          </w:tcPr>
          <w:p w14:paraId="0B53DCD5" w14:textId="77777777" w:rsidR="006A49C8" w:rsidRPr="006A49C8" w:rsidRDefault="006A49C8" w:rsidP="00E4217F">
            <w:r w:rsidRPr="006A49C8">
              <w:sym w:font="Wingdings" w:char="F0A8"/>
            </w:r>
            <w:r w:rsidRPr="006A49C8">
              <w:t xml:space="preserve"> At an operational or project level</w:t>
            </w:r>
          </w:p>
        </w:tc>
      </w:tr>
      <w:tr w:rsidR="006A49C8" w:rsidRPr="006A49C8" w14:paraId="32C99211" w14:textId="77777777" w:rsidTr="006A49C8">
        <w:tc>
          <w:tcPr>
            <w:tcW w:w="9016" w:type="dxa"/>
          </w:tcPr>
          <w:p w14:paraId="0E56CB7F" w14:textId="77777777" w:rsidR="006A49C8" w:rsidRPr="006A49C8" w:rsidRDefault="006A49C8" w:rsidP="00E4217F">
            <w:r w:rsidRPr="006A49C8">
              <w:sym w:font="Wingdings" w:char="F0A8"/>
            </w:r>
            <w:r w:rsidRPr="006A49C8">
              <w:t xml:space="preserve"> External consultants</w:t>
            </w:r>
          </w:p>
        </w:tc>
      </w:tr>
    </w:tbl>
    <w:p w14:paraId="1540C902" w14:textId="77777777" w:rsidR="005C43C5" w:rsidRPr="007D7828" w:rsidRDefault="005C43C5" w:rsidP="007D7828"/>
    <w:p w14:paraId="0F9A5270" w14:textId="74F63EE9" w:rsidR="00631274" w:rsidRPr="007D7828" w:rsidRDefault="00263783" w:rsidP="00635535">
      <w:pPr>
        <w:pStyle w:val="ListParagraph"/>
        <w:numPr>
          <w:ilvl w:val="0"/>
          <w:numId w:val="3"/>
        </w:numPr>
      </w:pPr>
      <w:r w:rsidRPr="007D7828">
        <w:t>What</w:t>
      </w:r>
      <w:r w:rsidR="00631274" w:rsidRPr="007D7828">
        <w:t xml:space="preserve"> percentage of parliament’s annual budget </w:t>
      </w:r>
      <w:r w:rsidR="00A03997">
        <w:t xml:space="preserve">is </w:t>
      </w:r>
      <w:r w:rsidR="00631274" w:rsidRPr="007D7828">
        <w:t>allocated to ICT</w:t>
      </w:r>
      <w:r w:rsidR="000536E3">
        <w:t xml:space="preserve"> (select one)</w:t>
      </w:r>
      <w:r w:rsidR="00A03997">
        <w: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631274" w:rsidRPr="007D7828" w14:paraId="336F5937" w14:textId="77777777" w:rsidTr="005C43C5">
        <w:tc>
          <w:tcPr>
            <w:tcW w:w="8584" w:type="dxa"/>
          </w:tcPr>
          <w:p w14:paraId="2E59506E" w14:textId="5D3B685D" w:rsidR="00631274" w:rsidRPr="007D7828" w:rsidRDefault="00C462E0" w:rsidP="007D7828">
            <w:r w:rsidRPr="007D7828">
              <w:rPr>
                <w:rFonts w:hint="eastAsia"/>
              </w:rPr>
              <w:t>◎</w:t>
            </w:r>
            <w:r w:rsidR="006A49C8">
              <w:t xml:space="preserve"> </w:t>
            </w:r>
            <w:r w:rsidR="00631274" w:rsidRPr="007D7828">
              <w:t xml:space="preserve">Less than 1% </w:t>
            </w:r>
          </w:p>
        </w:tc>
      </w:tr>
      <w:tr w:rsidR="00631274" w:rsidRPr="007D7828" w14:paraId="0D315634" w14:textId="77777777" w:rsidTr="005C43C5">
        <w:tc>
          <w:tcPr>
            <w:tcW w:w="8584" w:type="dxa"/>
          </w:tcPr>
          <w:p w14:paraId="51BE50DF" w14:textId="1A161FC4" w:rsidR="00631274" w:rsidRPr="007D7828" w:rsidRDefault="00C462E0" w:rsidP="007D7828">
            <w:r w:rsidRPr="007D7828">
              <w:rPr>
                <w:rFonts w:hint="eastAsia"/>
              </w:rPr>
              <w:t>◎</w:t>
            </w:r>
            <w:r w:rsidR="006A49C8">
              <w:t xml:space="preserve"> </w:t>
            </w:r>
            <w:r w:rsidR="00631274" w:rsidRPr="007D7828">
              <w:t xml:space="preserve">1-2% </w:t>
            </w:r>
          </w:p>
        </w:tc>
      </w:tr>
      <w:tr w:rsidR="00631274" w:rsidRPr="007D7828" w14:paraId="6ECE9011" w14:textId="77777777" w:rsidTr="005C43C5">
        <w:tc>
          <w:tcPr>
            <w:tcW w:w="8584" w:type="dxa"/>
          </w:tcPr>
          <w:p w14:paraId="38C4BE8A" w14:textId="2CE63D26" w:rsidR="00631274" w:rsidRPr="007D7828" w:rsidRDefault="00C462E0" w:rsidP="007D7828">
            <w:r w:rsidRPr="007D7828">
              <w:rPr>
                <w:rFonts w:hint="eastAsia"/>
              </w:rPr>
              <w:t>◎</w:t>
            </w:r>
            <w:r w:rsidR="006A49C8">
              <w:t xml:space="preserve"> </w:t>
            </w:r>
            <w:r w:rsidR="00631274" w:rsidRPr="007D7828">
              <w:t xml:space="preserve">3-4% </w:t>
            </w:r>
          </w:p>
        </w:tc>
      </w:tr>
      <w:tr w:rsidR="00631274" w:rsidRPr="007D7828" w14:paraId="2E4D6F78" w14:textId="77777777" w:rsidTr="005C43C5">
        <w:tc>
          <w:tcPr>
            <w:tcW w:w="8584" w:type="dxa"/>
          </w:tcPr>
          <w:p w14:paraId="0579D783" w14:textId="6B7087DE" w:rsidR="00631274" w:rsidRPr="007D7828" w:rsidRDefault="00C462E0" w:rsidP="007D7828">
            <w:r w:rsidRPr="007D7828">
              <w:rPr>
                <w:rFonts w:hint="eastAsia"/>
              </w:rPr>
              <w:t>◎</w:t>
            </w:r>
            <w:r w:rsidR="006A49C8">
              <w:t xml:space="preserve"> </w:t>
            </w:r>
            <w:r w:rsidR="00631274" w:rsidRPr="007D7828">
              <w:t xml:space="preserve">5-6% </w:t>
            </w:r>
          </w:p>
        </w:tc>
      </w:tr>
      <w:tr w:rsidR="00631274" w:rsidRPr="007D7828" w14:paraId="5BD9C818" w14:textId="77777777" w:rsidTr="005C43C5">
        <w:tc>
          <w:tcPr>
            <w:tcW w:w="8584" w:type="dxa"/>
          </w:tcPr>
          <w:p w14:paraId="6BBA0EE1" w14:textId="7F7862C4" w:rsidR="00631274" w:rsidRPr="007D7828" w:rsidRDefault="00C462E0" w:rsidP="007D7828">
            <w:r w:rsidRPr="007D7828">
              <w:rPr>
                <w:rFonts w:hint="eastAsia"/>
              </w:rPr>
              <w:t>◎</w:t>
            </w:r>
            <w:r w:rsidR="006A49C8">
              <w:t xml:space="preserve"> </w:t>
            </w:r>
            <w:r w:rsidR="00631274" w:rsidRPr="007D7828">
              <w:t xml:space="preserve">7-8% </w:t>
            </w:r>
          </w:p>
        </w:tc>
      </w:tr>
      <w:tr w:rsidR="00631274" w:rsidRPr="007D7828" w14:paraId="033FC880" w14:textId="77777777" w:rsidTr="005C43C5">
        <w:tc>
          <w:tcPr>
            <w:tcW w:w="8584" w:type="dxa"/>
          </w:tcPr>
          <w:p w14:paraId="4CDE3262" w14:textId="570F8163" w:rsidR="00631274" w:rsidRPr="007D7828" w:rsidRDefault="00C462E0" w:rsidP="007D7828">
            <w:r w:rsidRPr="007D7828">
              <w:rPr>
                <w:rFonts w:hint="eastAsia"/>
              </w:rPr>
              <w:t>◎</w:t>
            </w:r>
            <w:r w:rsidR="006A49C8">
              <w:t xml:space="preserve"> </w:t>
            </w:r>
            <w:r w:rsidR="00631274" w:rsidRPr="007D7828">
              <w:t xml:space="preserve">9-10% </w:t>
            </w:r>
          </w:p>
        </w:tc>
      </w:tr>
      <w:tr w:rsidR="00631274" w:rsidRPr="007D7828" w14:paraId="0BEC18E1" w14:textId="77777777" w:rsidTr="005C43C5">
        <w:tc>
          <w:tcPr>
            <w:tcW w:w="8584" w:type="dxa"/>
          </w:tcPr>
          <w:p w14:paraId="40FB8362" w14:textId="1E7D96EA" w:rsidR="00631274" w:rsidRPr="007D7828" w:rsidRDefault="00C462E0" w:rsidP="007D7828">
            <w:r w:rsidRPr="007D7828">
              <w:rPr>
                <w:rFonts w:hint="eastAsia"/>
              </w:rPr>
              <w:t>◎</w:t>
            </w:r>
            <w:r w:rsidR="006A49C8">
              <w:t xml:space="preserve"> </w:t>
            </w:r>
            <w:r w:rsidR="00631274" w:rsidRPr="007D7828">
              <w:t xml:space="preserve">More than 10% </w:t>
            </w:r>
          </w:p>
        </w:tc>
      </w:tr>
    </w:tbl>
    <w:p w14:paraId="259BD910" w14:textId="77777777" w:rsidR="00763F44" w:rsidRPr="007D7828" w:rsidRDefault="00763F44" w:rsidP="007D7828"/>
    <w:p w14:paraId="48C0CC42" w14:textId="45EB4573" w:rsidR="00763F44" w:rsidRPr="007D7828" w:rsidRDefault="00440B9A" w:rsidP="00635535">
      <w:pPr>
        <w:pStyle w:val="ListParagraph"/>
        <w:numPr>
          <w:ilvl w:val="0"/>
          <w:numId w:val="3"/>
        </w:numPr>
      </w:pPr>
      <w:r w:rsidRPr="007D7828">
        <w:t>Does the p</w:t>
      </w:r>
      <w:r w:rsidR="00536E62" w:rsidRPr="007D7828">
        <w:t xml:space="preserve">arliament </w:t>
      </w:r>
      <w:r w:rsidRPr="007D7828">
        <w:t>support innovation</w:t>
      </w:r>
      <w:r w:rsidR="00D35748" w:rsidRPr="007D7828">
        <w:t xml:space="preserve"> through</w:t>
      </w:r>
      <w:r w:rsidRPr="007D7828">
        <w:t xml:space="preserve"> any of the following</w:t>
      </w:r>
      <w:r w:rsidR="00763F44" w:rsidRPr="007D7828">
        <w:t xml:space="preserve"> (</w:t>
      </w:r>
      <w:r w:rsidRPr="007D7828">
        <w:t>c</w:t>
      </w:r>
      <w:r w:rsidR="00763F44" w:rsidRPr="007D7828">
        <w:t>heck all that apply)</w:t>
      </w:r>
      <w:r w:rsidRPr="007D7828">
        <w: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7"/>
        <w:gridCol w:w="1559"/>
        <w:gridCol w:w="1702"/>
        <w:gridCol w:w="1666"/>
      </w:tblGrid>
      <w:tr w:rsidR="00763F44" w:rsidRPr="007D7828" w14:paraId="335E07BB" w14:textId="77777777" w:rsidTr="00141195">
        <w:tc>
          <w:tcPr>
            <w:tcW w:w="3657" w:type="dxa"/>
          </w:tcPr>
          <w:p w14:paraId="2768C9DC" w14:textId="77777777" w:rsidR="00763F44" w:rsidRPr="007D7828" w:rsidRDefault="00763F44" w:rsidP="007D7828">
            <w:r w:rsidRPr="007D7828">
              <w:lastRenderedPageBreak/>
              <w:t xml:space="preserve">  </w:t>
            </w:r>
          </w:p>
        </w:tc>
        <w:tc>
          <w:tcPr>
            <w:tcW w:w="1559" w:type="dxa"/>
          </w:tcPr>
          <w:p w14:paraId="7A14B424" w14:textId="17C6FE80" w:rsidR="00763F44" w:rsidRPr="007D7828" w:rsidRDefault="00763F44" w:rsidP="007D7828">
            <w:r w:rsidRPr="007D7828">
              <w:t xml:space="preserve">Yes </w:t>
            </w:r>
          </w:p>
        </w:tc>
        <w:tc>
          <w:tcPr>
            <w:tcW w:w="1702" w:type="dxa"/>
          </w:tcPr>
          <w:p w14:paraId="074FC444" w14:textId="1B641859" w:rsidR="00763F44" w:rsidRPr="007D7828" w:rsidRDefault="003406C3" w:rsidP="007D7828">
            <w:r w:rsidRPr="007D7828">
              <w:t>N</w:t>
            </w:r>
            <w:r w:rsidR="00763F44" w:rsidRPr="007D7828">
              <w:t xml:space="preserve">o </w:t>
            </w:r>
          </w:p>
        </w:tc>
        <w:tc>
          <w:tcPr>
            <w:tcW w:w="1666" w:type="dxa"/>
          </w:tcPr>
          <w:p w14:paraId="1A29097F" w14:textId="1DEE92D1" w:rsidR="00763F44" w:rsidRPr="007D7828" w:rsidRDefault="003406C3" w:rsidP="007D7828">
            <w:r w:rsidRPr="007D7828">
              <w:t>Don’t know</w:t>
            </w:r>
            <w:r w:rsidR="00763F44" w:rsidRPr="007D7828">
              <w:t xml:space="preserve"> </w:t>
            </w:r>
          </w:p>
        </w:tc>
      </w:tr>
      <w:tr w:rsidR="00763F44" w:rsidRPr="007D7828" w14:paraId="197EA678" w14:textId="77777777" w:rsidTr="00141195">
        <w:tc>
          <w:tcPr>
            <w:tcW w:w="3657" w:type="dxa"/>
          </w:tcPr>
          <w:p w14:paraId="395B6C6C" w14:textId="77777777" w:rsidR="00763F44" w:rsidRPr="007D7828" w:rsidRDefault="00763F44" w:rsidP="007D7828">
            <w:r w:rsidRPr="007D7828">
              <w:t xml:space="preserve">Formal innovation strategy </w:t>
            </w:r>
          </w:p>
        </w:tc>
        <w:tc>
          <w:tcPr>
            <w:tcW w:w="1559" w:type="dxa"/>
          </w:tcPr>
          <w:p w14:paraId="035B3CC3" w14:textId="77777777" w:rsidR="00763F44" w:rsidRPr="007D7828" w:rsidRDefault="00763F44" w:rsidP="007D7828">
            <w:r w:rsidRPr="007D7828">
              <w:sym w:font="Wingdings" w:char="F0A8"/>
            </w:r>
            <w:r w:rsidRPr="007D7828">
              <w:t xml:space="preserve"> </w:t>
            </w:r>
          </w:p>
        </w:tc>
        <w:tc>
          <w:tcPr>
            <w:tcW w:w="1702" w:type="dxa"/>
          </w:tcPr>
          <w:p w14:paraId="5E36A9EE" w14:textId="77777777" w:rsidR="00763F44" w:rsidRPr="007D7828" w:rsidRDefault="00763F44" w:rsidP="007D7828">
            <w:r w:rsidRPr="007D7828">
              <w:sym w:font="Wingdings" w:char="F0A8"/>
            </w:r>
            <w:r w:rsidRPr="007D7828">
              <w:t xml:space="preserve"> </w:t>
            </w:r>
          </w:p>
        </w:tc>
        <w:tc>
          <w:tcPr>
            <w:tcW w:w="1666" w:type="dxa"/>
          </w:tcPr>
          <w:p w14:paraId="7221E5ED" w14:textId="77777777" w:rsidR="00763F44" w:rsidRPr="007D7828" w:rsidRDefault="00763F44" w:rsidP="007D7828">
            <w:r w:rsidRPr="007D7828">
              <w:sym w:font="Wingdings" w:char="F0A8"/>
            </w:r>
            <w:r w:rsidRPr="007D7828">
              <w:t xml:space="preserve"> </w:t>
            </w:r>
          </w:p>
        </w:tc>
      </w:tr>
      <w:tr w:rsidR="00763F44" w:rsidRPr="007D7828" w14:paraId="53AD712F" w14:textId="77777777" w:rsidTr="00141195">
        <w:tc>
          <w:tcPr>
            <w:tcW w:w="3657" w:type="dxa"/>
          </w:tcPr>
          <w:p w14:paraId="2AC4F654" w14:textId="77777777" w:rsidR="00763F44" w:rsidRPr="007D7828" w:rsidRDefault="00763F44" w:rsidP="007D7828">
            <w:r w:rsidRPr="007D7828">
              <w:t>Working group or committee</w:t>
            </w:r>
          </w:p>
        </w:tc>
        <w:tc>
          <w:tcPr>
            <w:tcW w:w="1559" w:type="dxa"/>
          </w:tcPr>
          <w:p w14:paraId="612AB8D9" w14:textId="77777777" w:rsidR="00763F44" w:rsidRPr="007D7828" w:rsidRDefault="00763F44" w:rsidP="007D7828">
            <w:r w:rsidRPr="007D7828">
              <w:sym w:font="Wingdings" w:char="F0A8"/>
            </w:r>
            <w:r w:rsidRPr="007D7828">
              <w:t xml:space="preserve"> </w:t>
            </w:r>
          </w:p>
        </w:tc>
        <w:tc>
          <w:tcPr>
            <w:tcW w:w="1702" w:type="dxa"/>
          </w:tcPr>
          <w:p w14:paraId="3F024FD9" w14:textId="77777777" w:rsidR="00763F44" w:rsidRPr="007D7828" w:rsidRDefault="00763F44" w:rsidP="007D7828">
            <w:r w:rsidRPr="007D7828">
              <w:sym w:font="Wingdings" w:char="F0A8"/>
            </w:r>
            <w:r w:rsidRPr="007D7828">
              <w:t xml:space="preserve"> </w:t>
            </w:r>
          </w:p>
        </w:tc>
        <w:tc>
          <w:tcPr>
            <w:tcW w:w="1666" w:type="dxa"/>
          </w:tcPr>
          <w:p w14:paraId="56BE0AB4" w14:textId="77777777" w:rsidR="00763F44" w:rsidRPr="007D7828" w:rsidRDefault="00763F44" w:rsidP="007D7828">
            <w:r w:rsidRPr="007D7828">
              <w:sym w:font="Wingdings" w:char="F0A8"/>
            </w:r>
            <w:r w:rsidRPr="007D7828">
              <w:t xml:space="preserve"> </w:t>
            </w:r>
          </w:p>
        </w:tc>
      </w:tr>
      <w:tr w:rsidR="00763F44" w:rsidRPr="007D7828" w14:paraId="1A96736C" w14:textId="77777777" w:rsidTr="00141195">
        <w:tc>
          <w:tcPr>
            <w:tcW w:w="3657" w:type="dxa"/>
          </w:tcPr>
          <w:p w14:paraId="3FDBF117" w14:textId="77777777" w:rsidR="00763F44" w:rsidRPr="007D7828" w:rsidRDefault="00763F44" w:rsidP="007D7828">
            <w:r w:rsidRPr="007D7828">
              <w:t xml:space="preserve">Staff with a formal innovation role </w:t>
            </w:r>
          </w:p>
        </w:tc>
        <w:tc>
          <w:tcPr>
            <w:tcW w:w="1559" w:type="dxa"/>
          </w:tcPr>
          <w:p w14:paraId="73BCD119" w14:textId="77777777" w:rsidR="00763F44" w:rsidRPr="007D7828" w:rsidRDefault="00763F44" w:rsidP="007D7828">
            <w:r w:rsidRPr="007D7828">
              <w:sym w:font="Wingdings" w:char="F0A8"/>
            </w:r>
            <w:r w:rsidRPr="007D7828">
              <w:t xml:space="preserve"> </w:t>
            </w:r>
          </w:p>
        </w:tc>
        <w:tc>
          <w:tcPr>
            <w:tcW w:w="1702" w:type="dxa"/>
          </w:tcPr>
          <w:p w14:paraId="2DAEB2CE" w14:textId="77777777" w:rsidR="00763F44" w:rsidRPr="007D7828" w:rsidRDefault="00763F44" w:rsidP="007D7828">
            <w:r w:rsidRPr="007D7828">
              <w:sym w:font="Wingdings" w:char="F0A8"/>
            </w:r>
            <w:r w:rsidRPr="007D7828">
              <w:t xml:space="preserve"> </w:t>
            </w:r>
          </w:p>
        </w:tc>
        <w:tc>
          <w:tcPr>
            <w:tcW w:w="1666" w:type="dxa"/>
          </w:tcPr>
          <w:p w14:paraId="220E5318" w14:textId="77777777" w:rsidR="00763F44" w:rsidRPr="007D7828" w:rsidRDefault="00763F44" w:rsidP="007D7828">
            <w:r w:rsidRPr="007D7828">
              <w:sym w:font="Wingdings" w:char="F0A8"/>
            </w:r>
            <w:r w:rsidRPr="007D7828">
              <w:t xml:space="preserve"> </w:t>
            </w:r>
          </w:p>
        </w:tc>
      </w:tr>
      <w:tr w:rsidR="00763F44" w:rsidRPr="007D7828" w14:paraId="4E6C2966" w14:textId="77777777" w:rsidTr="00141195">
        <w:tc>
          <w:tcPr>
            <w:tcW w:w="3657" w:type="dxa"/>
          </w:tcPr>
          <w:p w14:paraId="18D6B673" w14:textId="77777777" w:rsidR="00763F44" w:rsidRPr="007D7828" w:rsidRDefault="00763F44" w:rsidP="007D7828">
            <w:r w:rsidRPr="007D7828">
              <w:t xml:space="preserve">Formal methods for encouraging and supporting innovation </w:t>
            </w:r>
          </w:p>
        </w:tc>
        <w:tc>
          <w:tcPr>
            <w:tcW w:w="1559" w:type="dxa"/>
          </w:tcPr>
          <w:p w14:paraId="002226CF" w14:textId="77777777" w:rsidR="00763F44" w:rsidRPr="007D7828" w:rsidRDefault="00763F44" w:rsidP="007D7828">
            <w:r w:rsidRPr="007D7828">
              <w:sym w:font="Wingdings" w:char="F0A8"/>
            </w:r>
            <w:r w:rsidRPr="007D7828">
              <w:t xml:space="preserve"> </w:t>
            </w:r>
          </w:p>
        </w:tc>
        <w:tc>
          <w:tcPr>
            <w:tcW w:w="1702" w:type="dxa"/>
          </w:tcPr>
          <w:p w14:paraId="39377C30" w14:textId="77777777" w:rsidR="00763F44" w:rsidRPr="007D7828" w:rsidRDefault="00763F44" w:rsidP="007D7828">
            <w:r w:rsidRPr="007D7828">
              <w:sym w:font="Wingdings" w:char="F0A8"/>
            </w:r>
            <w:r w:rsidRPr="007D7828">
              <w:t xml:space="preserve"> </w:t>
            </w:r>
          </w:p>
        </w:tc>
        <w:tc>
          <w:tcPr>
            <w:tcW w:w="1666" w:type="dxa"/>
          </w:tcPr>
          <w:p w14:paraId="20A3FEA1" w14:textId="77777777" w:rsidR="00763F44" w:rsidRPr="007D7828" w:rsidRDefault="00763F44" w:rsidP="007D7828">
            <w:r w:rsidRPr="007D7828">
              <w:sym w:font="Wingdings" w:char="F0A8"/>
            </w:r>
            <w:r w:rsidRPr="007D7828">
              <w:t xml:space="preserve"> </w:t>
            </w:r>
          </w:p>
        </w:tc>
      </w:tr>
      <w:tr w:rsidR="00763F44" w:rsidRPr="007D7828" w14:paraId="79AD3979" w14:textId="77777777" w:rsidTr="00141195">
        <w:tc>
          <w:tcPr>
            <w:tcW w:w="3657" w:type="dxa"/>
          </w:tcPr>
          <w:p w14:paraId="267D0FC3" w14:textId="77777777" w:rsidR="00763F44" w:rsidRPr="007D7828" w:rsidRDefault="00763F44" w:rsidP="007D7828">
            <w:r w:rsidRPr="007D7828">
              <w:t xml:space="preserve">Informal methods for encouraging and supporting innovation </w:t>
            </w:r>
          </w:p>
        </w:tc>
        <w:tc>
          <w:tcPr>
            <w:tcW w:w="1559" w:type="dxa"/>
          </w:tcPr>
          <w:p w14:paraId="26D28049" w14:textId="77777777" w:rsidR="00763F44" w:rsidRPr="007D7828" w:rsidRDefault="00763F44" w:rsidP="007D7828">
            <w:r w:rsidRPr="007D7828">
              <w:sym w:font="Wingdings" w:char="F0A8"/>
            </w:r>
            <w:r w:rsidRPr="007D7828">
              <w:t xml:space="preserve"> </w:t>
            </w:r>
          </w:p>
        </w:tc>
        <w:tc>
          <w:tcPr>
            <w:tcW w:w="1702" w:type="dxa"/>
          </w:tcPr>
          <w:p w14:paraId="74903F31" w14:textId="77777777" w:rsidR="00763F44" w:rsidRPr="007D7828" w:rsidRDefault="00763F44" w:rsidP="007D7828">
            <w:r w:rsidRPr="007D7828">
              <w:sym w:font="Wingdings" w:char="F0A8"/>
            </w:r>
            <w:r w:rsidRPr="007D7828">
              <w:t xml:space="preserve"> </w:t>
            </w:r>
          </w:p>
        </w:tc>
        <w:tc>
          <w:tcPr>
            <w:tcW w:w="1666" w:type="dxa"/>
          </w:tcPr>
          <w:p w14:paraId="5CD5305D" w14:textId="77777777" w:rsidR="00763F44" w:rsidRPr="007D7828" w:rsidRDefault="00763F44" w:rsidP="007D7828">
            <w:r w:rsidRPr="007D7828">
              <w:sym w:font="Wingdings" w:char="F0A8"/>
            </w:r>
            <w:r w:rsidRPr="007D7828">
              <w:t xml:space="preserve"> </w:t>
            </w:r>
          </w:p>
        </w:tc>
      </w:tr>
      <w:tr w:rsidR="00BA11F7" w:rsidRPr="007D7828" w14:paraId="60578BF6" w14:textId="77777777" w:rsidTr="00141195">
        <w:tc>
          <w:tcPr>
            <w:tcW w:w="3657" w:type="dxa"/>
          </w:tcPr>
          <w:p w14:paraId="45BADEB0" w14:textId="1E3D10E8" w:rsidR="00BA11F7" w:rsidRPr="007D7828" w:rsidRDefault="00BA11F7" w:rsidP="007D7828">
            <w:r>
              <w:t>Learning from other parliaments</w:t>
            </w:r>
          </w:p>
        </w:tc>
        <w:tc>
          <w:tcPr>
            <w:tcW w:w="1559" w:type="dxa"/>
          </w:tcPr>
          <w:p w14:paraId="2CFDD18B" w14:textId="32BF422A" w:rsidR="00BA11F7" w:rsidRPr="007D7828" w:rsidRDefault="00BA11F7" w:rsidP="007D7828">
            <w:r w:rsidRPr="007D7828">
              <w:sym w:font="Wingdings" w:char="F0A8"/>
            </w:r>
          </w:p>
        </w:tc>
        <w:tc>
          <w:tcPr>
            <w:tcW w:w="1702" w:type="dxa"/>
          </w:tcPr>
          <w:p w14:paraId="205C7F8A" w14:textId="6E5A17C0" w:rsidR="00BA11F7" w:rsidRPr="007D7828" w:rsidRDefault="00BA11F7" w:rsidP="007D7828">
            <w:r w:rsidRPr="007D7828">
              <w:sym w:font="Wingdings" w:char="F0A8"/>
            </w:r>
          </w:p>
        </w:tc>
        <w:tc>
          <w:tcPr>
            <w:tcW w:w="1666" w:type="dxa"/>
          </w:tcPr>
          <w:p w14:paraId="179593E6" w14:textId="114E206E" w:rsidR="00BA11F7" w:rsidRPr="007D7828" w:rsidRDefault="00BA11F7" w:rsidP="007D7828">
            <w:r w:rsidRPr="007D7828">
              <w:sym w:font="Wingdings" w:char="F0A8"/>
            </w:r>
          </w:p>
        </w:tc>
      </w:tr>
      <w:tr w:rsidR="00763F44" w:rsidRPr="007D7828" w14:paraId="03DBBB53" w14:textId="77777777" w:rsidTr="00141195">
        <w:tc>
          <w:tcPr>
            <w:tcW w:w="3657" w:type="dxa"/>
          </w:tcPr>
          <w:p w14:paraId="0582C10F" w14:textId="77777777" w:rsidR="00763F44" w:rsidRPr="007D7828" w:rsidRDefault="00763F44" w:rsidP="007D7828">
            <w:r w:rsidRPr="007D7828">
              <w:t>Other (please specify):</w:t>
            </w:r>
          </w:p>
        </w:tc>
        <w:tc>
          <w:tcPr>
            <w:tcW w:w="4927" w:type="dxa"/>
            <w:gridSpan w:val="3"/>
          </w:tcPr>
          <w:p w14:paraId="043517B9" w14:textId="77777777" w:rsidR="00763F44" w:rsidRPr="007D7828" w:rsidRDefault="00763F44" w:rsidP="007D7828"/>
        </w:tc>
      </w:tr>
    </w:tbl>
    <w:p w14:paraId="2D49429F" w14:textId="77777777" w:rsidR="00763F44" w:rsidRPr="007D7828" w:rsidRDefault="00763F44" w:rsidP="007D7828"/>
    <w:p w14:paraId="4B305C93" w14:textId="7D5ABAC8" w:rsidR="00AD6B35" w:rsidRPr="007D7828" w:rsidRDefault="00AD6B35" w:rsidP="00635535">
      <w:pPr>
        <w:pStyle w:val="ListParagraph"/>
        <w:numPr>
          <w:ilvl w:val="0"/>
          <w:numId w:val="3"/>
        </w:numPr>
      </w:pPr>
      <w:r w:rsidRPr="007D7828">
        <w:t>What</w:t>
      </w:r>
      <w:r w:rsidR="00440B9A" w:rsidRPr="007D7828">
        <w:t xml:space="preserve">, if any, </w:t>
      </w:r>
      <w:r w:rsidR="003713E9" w:rsidRPr="007D7828">
        <w:t xml:space="preserve">are the </w:t>
      </w:r>
      <w:r w:rsidRPr="007D7828">
        <w:t>barriers to digital transformation in</w:t>
      </w:r>
      <w:r w:rsidR="00440B9A" w:rsidRPr="007D7828">
        <w:t xml:space="preserve"> the</w:t>
      </w:r>
      <w:r w:rsidRPr="007D7828">
        <w:t xml:space="preserve"> parliament</w:t>
      </w:r>
      <w:r w:rsidR="00A03997">
        <w:t xml:space="preserve"> (check all that apply)</w:t>
      </w:r>
      <w:r w:rsidRPr="007D7828">
        <w:t>?</w:t>
      </w:r>
    </w:p>
    <w:tbl>
      <w:tblPr>
        <w:tblStyle w:val="TableGrid"/>
        <w:tblW w:w="0" w:type="auto"/>
        <w:tblInd w:w="720" w:type="dxa"/>
        <w:tblLook w:val="04A0" w:firstRow="1" w:lastRow="0" w:firstColumn="1" w:lastColumn="0" w:noHBand="0" w:noVBand="1"/>
      </w:tblPr>
      <w:tblGrid>
        <w:gridCol w:w="8296"/>
      </w:tblGrid>
      <w:tr w:rsidR="000536E3" w:rsidRPr="006A49C8" w14:paraId="096E9971" w14:textId="77777777" w:rsidTr="006A49C8">
        <w:tc>
          <w:tcPr>
            <w:tcW w:w="9016" w:type="dxa"/>
          </w:tcPr>
          <w:p w14:paraId="3BF036AF" w14:textId="77777777" w:rsidR="000536E3" w:rsidRPr="006A49C8" w:rsidRDefault="000536E3" w:rsidP="004763D3">
            <w:r w:rsidRPr="006A49C8">
              <w:sym w:font="Wingdings" w:char="F0A8"/>
            </w:r>
            <w:r w:rsidRPr="006A49C8">
              <w:t xml:space="preserve"> High turnover of staff</w:t>
            </w:r>
          </w:p>
        </w:tc>
      </w:tr>
      <w:tr w:rsidR="000536E3" w:rsidRPr="006A49C8" w14:paraId="0ECABE17" w14:textId="77777777" w:rsidTr="006A49C8">
        <w:tc>
          <w:tcPr>
            <w:tcW w:w="9016" w:type="dxa"/>
          </w:tcPr>
          <w:p w14:paraId="73012A90" w14:textId="77777777" w:rsidR="000536E3" w:rsidRPr="006A49C8" w:rsidRDefault="000536E3" w:rsidP="004763D3">
            <w:r w:rsidRPr="006A49C8">
              <w:sym w:font="Wingdings" w:char="F0A8"/>
            </w:r>
            <w:r w:rsidRPr="006A49C8">
              <w:t xml:space="preserve"> Insufficient funding for digital transformation</w:t>
            </w:r>
          </w:p>
        </w:tc>
      </w:tr>
      <w:tr w:rsidR="000536E3" w:rsidRPr="006A49C8" w14:paraId="664A7607" w14:textId="77777777" w:rsidTr="006A49C8">
        <w:tc>
          <w:tcPr>
            <w:tcW w:w="9016" w:type="dxa"/>
          </w:tcPr>
          <w:p w14:paraId="12EB41DD" w14:textId="77777777" w:rsidR="000536E3" w:rsidRPr="006A49C8" w:rsidRDefault="000536E3" w:rsidP="004763D3">
            <w:r w:rsidRPr="006A49C8">
              <w:sym w:font="Wingdings" w:char="F0A8"/>
            </w:r>
            <w:r w:rsidRPr="006A49C8">
              <w:t xml:space="preserve"> Lack of experienced staff</w:t>
            </w:r>
          </w:p>
        </w:tc>
      </w:tr>
      <w:tr w:rsidR="000536E3" w:rsidRPr="006A49C8" w14:paraId="55369A5F" w14:textId="77777777" w:rsidTr="006A49C8">
        <w:tc>
          <w:tcPr>
            <w:tcW w:w="9016" w:type="dxa"/>
          </w:tcPr>
          <w:p w14:paraId="519ED3F7" w14:textId="77777777" w:rsidR="000536E3" w:rsidRPr="006A49C8" w:rsidRDefault="000536E3" w:rsidP="004763D3">
            <w:r w:rsidRPr="006A49C8">
              <w:sym w:font="Wingdings" w:char="F0A8"/>
            </w:r>
            <w:r w:rsidRPr="006A49C8">
              <w:t xml:space="preserve"> Lack of necessary national infrastructure (beyond parliament)</w:t>
            </w:r>
          </w:p>
        </w:tc>
      </w:tr>
      <w:tr w:rsidR="000536E3" w:rsidRPr="006A49C8" w14:paraId="1A7ACBB1" w14:textId="77777777" w:rsidTr="006A49C8">
        <w:tc>
          <w:tcPr>
            <w:tcW w:w="9016" w:type="dxa"/>
          </w:tcPr>
          <w:p w14:paraId="2ACD2114" w14:textId="77777777" w:rsidR="000536E3" w:rsidRPr="006A49C8" w:rsidRDefault="000536E3" w:rsidP="004763D3">
            <w:r w:rsidRPr="006A49C8">
              <w:sym w:font="Wingdings" w:char="F0A8"/>
            </w:r>
            <w:r w:rsidRPr="006A49C8">
              <w:t xml:space="preserve"> </w:t>
            </w:r>
            <w:r>
              <w:t>L</w:t>
            </w:r>
            <w:r w:rsidRPr="006A49C8">
              <w:t>ack of understanding about the potential benefits of digital transformation</w:t>
            </w:r>
          </w:p>
        </w:tc>
      </w:tr>
      <w:tr w:rsidR="000536E3" w:rsidRPr="006A49C8" w14:paraId="35421846" w14:textId="77777777" w:rsidTr="006A49C8">
        <w:tc>
          <w:tcPr>
            <w:tcW w:w="9016" w:type="dxa"/>
          </w:tcPr>
          <w:p w14:paraId="73E50D74" w14:textId="77777777" w:rsidR="000536E3" w:rsidRPr="006A49C8" w:rsidRDefault="000536E3" w:rsidP="004763D3">
            <w:r w:rsidRPr="006A49C8">
              <w:sym w:font="Wingdings" w:char="F0A8"/>
            </w:r>
            <w:r w:rsidRPr="006A49C8">
              <w:t xml:space="preserve"> No demand for more digital services</w:t>
            </w:r>
          </w:p>
        </w:tc>
      </w:tr>
      <w:tr w:rsidR="000536E3" w:rsidRPr="006A49C8" w14:paraId="6A52C731" w14:textId="77777777" w:rsidTr="006A49C8">
        <w:tc>
          <w:tcPr>
            <w:tcW w:w="9016" w:type="dxa"/>
          </w:tcPr>
          <w:p w14:paraId="43A9F618" w14:textId="77777777" w:rsidR="000536E3" w:rsidRPr="006A49C8" w:rsidRDefault="000536E3" w:rsidP="004763D3">
            <w:r w:rsidRPr="006A49C8">
              <w:sym w:font="Wingdings" w:char="F0A8"/>
            </w:r>
            <w:r w:rsidRPr="006A49C8">
              <w:t xml:space="preserve"> The culture within the parliament</w:t>
            </w:r>
          </w:p>
        </w:tc>
      </w:tr>
      <w:tr w:rsidR="000536E3" w:rsidRPr="006A49C8" w14:paraId="02232BD3" w14:textId="77777777" w:rsidTr="006A49C8">
        <w:tc>
          <w:tcPr>
            <w:tcW w:w="9016" w:type="dxa"/>
          </w:tcPr>
          <w:p w14:paraId="04B07FCA" w14:textId="25D86396" w:rsidR="000536E3" w:rsidRPr="006A49C8" w:rsidRDefault="000536E3" w:rsidP="004763D3">
            <w:r w:rsidRPr="006A49C8">
              <w:sym w:font="Wingdings" w:char="F0A8"/>
            </w:r>
            <w:r w:rsidRPr="006A49C8">
              <w:t xml:space="preserve"> The organi</w:t>
            </w:r>
            <w:r w:rsidR="00475825">
              <w:t>z</w:t>
            </w:r>
            <w:r w:rsidRPr="006A49C8">
              <w:t xml:space="preserve">ational structure of the parliament </w:t>
            </w:r>
          </w:p>
        </w:tc>
      </w:tr>
      <w:tr w:rsidR="006A49C8" w:rsidRPr="006A49C8" w14:paraId="515F4627" w14:textId="77777777" w:rsidTr="006A49C8">
        <w:tc>
          <w:tcPr>
            <w:tcW w:w="9016" w:type="dxa"/>
          </w:tcPr>
          <w:p w14:paraId="205E0129" w14:textId="77777777" w:rsidR="006A49C8" w:rsidRPr="006A49C8" w:rsidRDefault="006A49C8" w:rsidP="004763D3">
            <w:r w:rsidRPr="006A49C8">
              <w:sym w:font="Wingdings" w:char="F0A8"/>
            </w:r>
            <w:r w:rsidRPr="006A49C8">
              <w:t xml:space="preserve"> No barriers exist</w:t>
            </w:r>
          </w:p>
        </w:tc>
      </w:tr>
      <w:tr w:rsidR="006A49C8" w:rsidRPr="007D7828" w14:paraId="2E7A3EF9" w14:textId="77777777" w:rsidTr="006A49C8">
        <w:tc>
          <w:tcPr>
            <w:tcW w:w="9016" w:type="dxa"/>
          </w:tcPr>
          <w:p w14:paraId="4F133237" w14:textId="77777777" w:rsidR="006A49C8" w:rsidRPr="007D7828" w:rsidRDefault="006A49C8" w:rsidP="004763D3">
            <w:r w:rsidRPr="006A49C8">
              <w:sym w:font="Wingdings" w:char="F0A8"/>
            </w:r>
            <w:r w:rsidRPr="006A49C8">
              <w:t xml:space="preserve"> Other (please specify): </w:t>
            </w:r>
          </w:p>
        </w:tc>
      </w:tr>
    </w:tbl>
    <w:p w14:paraId="41EA02BF" w14:textId="6E002502" w:rsidR="00AD6B35" w:rsidRPr="007D7828" w:rsidRDefault="00AD6B35" w:rsidP="007D7828">
      <w:pPr>
        <w:ind w:left="720"/>
      </w:pPr>
    </w:p>
    <w:p w14:paraId="4A521D06" w14:textId="77777777" w:rsidR="00AD6B35" w:rsidRPr="007D7828" w:rsidRDefault="00AD6B35" w:rsidP="007D7828"/>
    <w:p w14:paraId="4AD54FA8" w14:textId="19257953" w:rsidR="00763F44" w:rsidRPr="007D7828" w:rsidRDefault="00763F44" w:rsidP="00635535">
      <w:pPr>
        <w:pStyle w:val="ListParagraph"/>
        <w:numPr>
          <w:ilvl w:val="0"/>
          <w:numId w:val="3"/>
        </w:numPr>
      </w:pPr>
      <w:r w:rsidRPr="007D7828">
        <w:t>For bicameral parliaments only, how are ICT services provided</w:t>
      </w:r>
      <w:r w:rsidR="003713E9" w:rsidRPr="007D7828">
        <w:t xml:space="preserve"> (select one)</w:t>
      </w:r>
      <w:r w:rsidRPr="007D7828">
        <w: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763F44" w:rsidRPr="007D7828" w14:paraId="496BA04C" w14:textId="77777777" w:rsidTr="00141195">
        <w:tc>
          <w:tcPr>
            <w:tcW w:w="8584" w:type="dxa"/>
          </w:tcPr>
          <w:p w14:paraId="745DB167" w14:textId="11848563" w:rsidR="00763F44" w:rsidRPr="007D7828" w:rsidRDefault="00A03997" w:rsidP="007D7828">
            <w:r w:rsidRPr="007D7828">
              <w:rPr>
                <w:rFonts w:hint="eastAsia"/>
              </w:rPr>
              <w:t>◎</w:t>
            </w:r>
            <w:r>
              <w:t xml:space="preserve"> </w:t>
            </w:r>
            <w:r w:rsidR="00763F44" w:rsidRPr="007D7828">
              <w:t>Each chamber has its own ICT group</w:t>
            </w:r>
            <w:r w:rsidR="00FC2EDD">
              <w:t xml:space="preserve"> or unit</w:t>
            </w:r>
            <w:r w:rsidR="00763F44" w:rsidRPr="007D7828">
              <w:t xml:space="preserve">, and they work independently </w:t>
            </w:r>
          </w:p>
        </w:tc>
      </w:tr>
      <w:tr w:rsidR="00763F44" w:rsidRPr="007D7828" w14:paraId="07588DEB" w14:textId="77777777" w:rsidTr="00141195">
        <w:tc>
          <w:tcPr>
            <w:tcW w:w="8584" w:type="dxa"/>
          </w:tcPr>
          <w:p w14:paraId="40F16265" w14:textId="18B1FAC2" w:rsidR="00763F44" w:rsidRPr="007D7828" w:rsidRDefault="00A03997" w:rsidP="007D7828">
            <w:r w:rsidRPr="007D7828">
              <w:rPr>
                <w:rFonts w:hint="eastAsia"/>
              </w:rPr>
              <w:t>◎</w:t>
            </w:r>
            <w:r>
              <w:rPr>
                <w:rFonts w:hint="eastAsia"/>
              </w:rPr>
              <w:t xml:space="preserve"> </w:t>
            </w:r>
            <w:r w:rsidR="00763F44" w:rsidRPr="007D7828">
              <w:t>Each chamber has its own ICT group</w:t>
            </w:r>
            <w:r w:rsidR="00FC2EDD">
              <w:t xml:space="preserve"> or unit</w:t>
            </w:r>
            <w:r w:rsidR="00763F44" w:rsidRPr="007D7828">
              <w:t xml:space="preserve">, but they work on some projects and tasks together </w:t>
            </w:r>
          </w:p>
        </w:tc>
      </w:tr>
      <w:tr w:rsidR="00763F44" w:rsidRPr="007D7828" w14:paraId="6F5B943A" w14:textId="77777777" w:rsidTr="00141195">
        <w:tc>
          <w:tcPr>
            <w:tcW w:w="8584" w:type="dxa"/>
          </w:tcPr>
          <w:p w14:paraId="6B491FF3" w14:textId="4B487B62" w:rsidR="00763F44" w:rsidRPr="007D7828" w:rsidRDefault="00A03997" w:rsidP="007D7828">
            <w:r w:rsidRPr="007D7828">
              <w:rPr>
                <w:rFonts w:hint="eastAsia"/>
              </w:rPr>
              <w:t>◎</w:t>
            </w:r>
            <w:r>
              <w:rPr>
                <w:rFonts w:hint="eastAsia"/>
              </w:rPr>
              <w:t xml:space="preserve"> </w:t>
            </w:r>
            <w:r w:rsidR="00763F44" w:rsidRPr="007D7828">
              <w:t xml:space="preserve">One ICT group supports both chambers </w:t>
            </w:r>
          </w:p>
        </w:tc>
      </w:tr>
      <w:tr w:rsidR="00763F44" w:rsidRPr="007D7828" w14:paraId="1EFCEC1D" w14:textId="77777777" w:rsidTr="00141195">
        <w:tc>
          <w:tcPr>
            <w:tcW w:w="8584" w:type="dxa"/>
          </w:tcPr>
          <w:p w14:paraId="27526517" w14:textId="69E2F480" w:rsidR="00763F44" w:rsidRPr="007D7828" w:rsidRDefault="00A03997" w:rsidP="007D7828">
            <w:r w:rsidRPr="007D7828">
              <w:rPr>
                <w:rFonts w:hint="eastAsia"/>
              </w:rPr>
              <w:t>◎</w:t>
            </w:r>
            <w:r>
              <w:rPr>
                <w:rFonts w:hint="eastAsia"/>
              </w:rPr>
              <w:t xml:space="preserve"> </w:t>
            </w:r>
            <w:r w:rsidR="00763F44" w:rsidRPr="007D7828">
              <w:t>Other (please specify):</w:t>
            </w:r>
          </w:p>
        </w:tc>
      </w:tr>
    </w:tbl>
    <w:p w14:paraId="611B58EE" w14:textId="77777777" w:rsidR="00572056" w:rsidRPr="007D7828" w:rsidRDefault="00572056" w:rsidP="007D7828"/>
    <w:p w14:paraId="74DEA06E" w14:textId="77777777" w:rsidR="00C5143B" w:rsidRDefault="00C5143B">
      <w:pPr>
        <w:spacing w:after="200" w:line="276" w:lineRule="auto"/>
      </w:pPr>
      <w:r>
        <w:br w:type="page"/>
      </w:r>
    </w:p>
    <w:p w14:paraId="0DD69DD4" w14:textId="609FFDF6" w:rsidR="00572056" w:rsidRPr="007D7828" w:rsidRDefault="00572056" w:rsidP="00635535">
      <w:pPr>
        <w:pStyle w:val="ListParagraph"/>
        <w:numPr>
          <w:ilvl w:val="0"/>
          <w:numId w:val="3"/>
        </w:numPr>
      </w:pPr>
      <w:r w:rsidRPr="007D7828">
        <w:lastRenderedPageBreak/>
        <w:t xml:space="preserve">Can you </w:t>
      </w:r>
      <w:r w:rsidR="00A03997">
        <w:t>share</w:t>
      </w:r>
      <w:r w:rsidRPr="007D7828">
        <w:t xml:space="preserve"> any new or innovative practices </w:t>
      </w:r>
      <w:proofErr w:type="gramStart"/>
      <w:r w:rsidRPr="007D7828">
        <w:t>with regard to</w:t>
      </w:r>
      <w:proofErr w:type="gramEnd"/>
      <w:r w:rsidRPr="007D7828">
        <w:t xml:space="preserve"> ICT governance, digital transformation and management in </w:t>
      </w:r>
      <w:r w:rsidR="00061218" w:rsidRPr="007D7828">
        <w:t xml:space="preserve">the </w:t>
      </w:r>
      <w:r w:rsidRPr="007D7828">
        <w:t>parliament?</w:t>
      </w:r>
    </w:p>
    <w:tbl>
      <w:tblPr>
        <w:tblStyle w:val="TableGrid"/>
        <w:tblW w:w="0" w:type="auto"/>
        <w:tblInd w:w="720" w:type="dxa"/>
        <w:tblLook w:val="04A0" w:firstRow="1" w:lastRow="0" w:firstColumn="1" w:lastColumn="0" w:noHBand="0" w:noVBand="1"/>
      </w:tblPr>
      <w:tblGrid>
        <w:gridCol w:w="8296"/>
      </w:tblGrid>
      <w:tr w:rsidR="00C5143B" w14:paraId="35435DAB" w14:textId="77777777" w:rsidTr="00C5143B">
        <w:tc>
          <w:tcPr>
            <w:tcW w:w="9016" w:type="dxa"/>
          </w:tcPr>
          <w:p w14:paraId="2A466A79" w14:textId="77777777" w:rsidR="00C5143B" w:rsidRDefault="00C5143B" w:rsidP="007D7828"/>
          <w:p w14:paraId="512E78CF" w14:textId="77777777" w:rsidR="00C5143B" w:rsidRDefault="00C5143B" w:rsidP="007D7828"/>
          <w:p w14:paraId="110CEDBB" w14:textId="77777777" w:rsidR="00C5143B" w:rsidRDefault="00C5143B" w:rsidP="007D7828"/>
          <w:p w14:paraId="4679CC70" w14:textId="77777777" w:rsidR="00C5143B" w:rsidRDefault="00C5143B" w:rsidP="007D7828"/>
          <w:p w14:paraId="4D81F17E" w14:textId="77777777" w:rsidR="00C5143B" w:rsidRDefault="00C5143B" w:rsidP="007D7828"/>
          <w:p w14:paraId="4790DBFA" w14:textId="77777777" w:rsidR="00C5143B" w:rsidRDefault="00C5143B" w:rsidP="007D7828"/>
          <w:p w14:paraId="7E7B4840" w14:textId="77777777" w:rsidR="00C5143B" w:rsidRDefault="00C5143B" w:rsidP="007D7828"/>
          <w:p w14:paraId="552CB3DB" w14:textId="77777777" w:rsidR="00C5143B" w:rsidRDefault="00C5143B" w:rsidP="007D7828"/>
          <w:p w14:paraId="7A9B5CC8" w14:textId="77777777" w:rsidR="00C5143B" w:rsidRDefault="00C5143B" w:rsidP="007D7828"/>
        </w:tc>
      </w:tr>
    </w:tbl>
    <w:p w14:paraId="429D9DC5" w14:textId="1BBD828A" w:rsidR="00572056" w:rsidRPr="007D7828" w:rsidRDefault="00572056" w:rsidP="007D7828">
      <w:pPr>
        <w:ind w:left="720"/>
      </w:pPr>
    </w:p>
    <w:p w14:paraId="76D94328" w14:textId="77777777" w:rsidR="00C5143B" w:rsidRDefault="00C5143B">
      <w:pPr>
        <w:spacing w:after="200" w:line="276" w:lineRule="auto"/>
        <w:rPr>
          <w:rFonts w:eastAsiaTheme="majorEastAsia" w:cstheme="majorBidi"/>
          <w:bCs/>
          <w:color w:val="215868" w:themeColor="accent5" w:themeShade="80"/>
          <w:sz w:val="32"/>
          <w:szCs w:val="26"/>
        </w:rPr>
      </w:pPr>
      <w:bookmarkStart w:id="2" w:name="_Toc144719705"/>
      <w:r>
        <w:br w:type="page"/>
      </w:r>
    </w:p>
    <w:p w14:paraId="0969A875" w14:textId="71A8E154" w:rsidR="00604C4C" w:rsidRPr="007D7828" w:rsidRDefault="003F17AB" w:rsidP="00710232">
      <w:pPr>
        <w:pStyle w:val="Heading2"/>
      </w:pPr>
      <w:r w:rsidRPr="007D7828">
        <w:lastRenderedPageBreak/>
        <w:t xml:space="preserve">Section 2 – </w:t>
      </w:r>
      <w:r w:rsidR="004D6BAF" w:rsidRPr="007D7828">
        <w:t>Infrastructure</w:t>
      </w:r>
      <w:bookmarkEnd w:id="2"/>
    </w:p>
    <w:p w14:paraId="1E022E49" w14:textId="05E1384B" w:rsidR="00EC4335" w:rsidRPr="007D7828" w:rsidRDefault="00EC4335" w:rsidP="007D7828">
      <w:r w:rsidRPr="007D7828">
        <w:t>Section 2 focus</w:t>
      </w:r>
      <w:r w:rsidR="00536E62" w:rsidRPr="007D7828">
        <w:t>es</w:t>
      </w:r>
      <w:r w:rsidRPr="007D7828">
        <w:t xml:space="preserve"> on technical infrastructure and the way parliaments support </w:t>
      </w:r>
      <w:r w:rsidR="00536E62" w:rsidRPr="007D7828">
        <w:t>ICT</w:t>
      </w:r>
      <w:r w:rsidRPr="007D7828">
        <w:t>. There are 1</w:t>
      </w:r>
      <w:r w:rsidR="004C23F1">
        <w:t>3</w:t>
      </w:r>
      <w:r w:rsidRPr="007D7828">
        <w:t xml:space="preserve"> questions.</w:t>
      </w:r>
    </w:p>
    <w:p w14:paraId="6FCBCD23" w14:textId="77777777" w:rsidR="00604C4C" w:rsidRPr="007D7828" w:rsidRDefault="00604C4C" w:rsidP="007D7828"/>
    <w:p w14:paraId="2C782002" w14:textId="064B7F63" w:rsidR="003713E9" w:rsidRPr="007D7828" w:rsidRDefault="003713E9" w:rsidP="00635535">
      <w:pPr>
        <w:pStyle w:val="ListParagraph"/>
        <w:numPr>
          <w:ilvl w:val="0"/>
          <w:numId w:val="4"/>
        </w:numPr>
      </w:pPr>
      <w:r w:rsidRPr="007D7828">
        <w:t xml:space="preserve">How many ICT staff and </w:t>
      </w:r>
      <w:proofErr w:type="gramStart"/>
      <w:r w:rsidRPr="007D7828">
        <w:t>contractors</w:t>
      </w:r>
      <w:proofErr w:type="gramEnd"/>
      <w:r w:rsidRPr="007D7828">
        <w:t xml:space="preserve"> does </w:t>
      </w:r>
      <w:r w:rsidR="00061218" w:rsidRPr="007D7828">
        <w:t xml:space="preserve">the </w:t>
      </w:r>
      <w:r w:rsidRPr="007D7828">
        <w:t>parliament have?</w:t>
      </w:r>
    </w:p>
    <w:tbl>
      <w:tblPr>
        <w:tblW w:w="4717" w:type="pct"/>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11"/>
        <w:gridCol w:w="2695"/>
      </w:tblGrid>
      <w:tr w:rsidR="00C062BE" w:rsidRPr="007D7828" w14:paraId="5A64F288" w14:textId="5A4F5301" w:rsidTr="00C062BE">
        <w:tc>
          <w:tcPr>
            <w:tcW w:w="3416" w:type="pct"/>
          </w:tcPr>
          <w:p w14:paraId="1770B88F" w14:textId="7F9F3333" w:rsidR="00C062BE" w:rsidRPr="007D7828" w:rsidRDefault="00C062BE" w:rsidP="007D7828">
            <w:r w:rsidRPr="007D7828">
              <w:t>Number of full-time equivalent ICT staff employed by parliament:</w:t>
            </w:r>
          </w:p>
        </w:tc>
        <w:tc>
          <w:tcPr>
            <w:tcW w:w="1584" w:type="pct"/>
          </w:tcPr>
          <w:p w14:paraId="303031D9" w14:textId="77777777" w:rsidR="00C062BE" w:rsidRPr="007D7828" w:rsidRDefault="00C062BE" w:rsidP="007D7828"/>
        </w:tc>
      </w:tr>
      <w:tr w:rsidR="00C062BE" w:rsidRPr="007D7828" w14:paraId="7346CE83" w14:textId="43F50C34" w:rsidTr="00C062BE">
        <w:tc>
          <w:tcPr>
            <w:tcW w:w="3416" w:type="pct"/>
          </w:tcPr>
          <w:p w14:paraId="6DB9282A" w14:textId="77777777" w:rsidR="00C062BE" w:rsidRPr="007D7828" w:rsidRDefault="00C062BE" w:rsidP="007D7828">
            <w:r w:rsidRPr="007D7828">
              <w:t>Number of full-time equivalent ICT staff employed by government and assigned to parliament:</w:t>
            </w:r>
          </w:p>
        </w:tc>
        <w:tc>
          <w:tcPr>
            <w:tcW w:w="1584" w:type="pct"/>
          </w:tcPr>
          <w:p w14:paraId="2AE1ED7A" w14:textId="77777777" w:rsidR="00C062BE" w:rsidRPr="007D7828" w:rsidRDefault="00C062BE" w:rsidP="007D7828"/>
        </w:tc>
      </w:tr>
      <w:tr w:rsidR="00C062BE" w:rsidRPr="007D7828" w14:paraId="477445AF" w14:textId="386018D8" w:rsidTr="00C062BE">
        <w:tc>
          <w:tcPr>
            <w:tcW w:w="3416" w:type="pct"/>
          </w:tcPr>
          <w:p w14:paraId="7E6D7025" w14:textId="1A54DD0D" w:rsidR="00C062BE" w:rsidRPr="007D7828" w:rsidRDefault="00C062BE" w:rsidP="007D7828">
            <w:r w:rsidRPr="007D7828">
              <w:t>Number of external ICT contractors</w:t>
            </w:r>
            <w:r w:rsidR="0025687C" w:rsidRPr="007D7828">
              <w:t xml:space="preserve"> (in the last 12 months)</w:t>
            </w:r>
            <w:r w:rsidR="000536E3">
              <w:t>:</w:t>
            </w:r>
          </w:p>
        </w:tc>
        <w:tc>
          <w:tcPr>
            <w:tcW w:w="1584" w:type="pct"/>
          </w:tcPr>
          <w:p w14:paraId="59A5E0CC" w14:textId="77777777" w:rsidR="00C062BE" w:rsidRPr="007D7828" w:rsidRDefault="00C062BE" w:rsidP="007D7828"/>
        </w:tc>
      </w:tr>
      <w:tr w:rsidR="0025687C" w:rsidRPr="007D7828" w14:paraId="69851717" w14:textId="77777777" w:rsidTr="00C062BE">
        <w:tc>
          <w:tcPr>
            <w:tcW w:w="3416" w:type="pct"/>
          </w:tcPr>
          <w:p w14:paraId="54630BB1" w14:textId="44B0F352" w:rsidR="0025687C" w:rsidRPr="007D7828" w:rsidRDefault="0025687C" w:rsidP="007D7828">
            <w:r w:rsidRPr="007D7828">
              <w:t>Number of interns (in the last 12 months)</w:t>
            </w:r>
            <w:r w:rsidR="000536E3">
              <w:t>:</w:t>
            </w:r>
          </w:p>
        </w:tc>
        <w:tc>
          <w:tcPr>
            <w:tcW w:w="1584" w:type="pct"/>
          </w:tcPr>
          <w:p w14:paraId="76C47338" w14:textId="77777777" w:rsidR="0025687C" w:rsidRPr="007D7828" w:rsidRDefault="0025687C" w:rsidP="007D7828"/>
        </w:tc>
      </w:tr>
    </w:tbl>
    <w:p w14:paraId="52A2295C" w14:textId="77777777" w:rsidR="003713E9" w:rsidRPr="007D7828" w:rsidRDefault="003713E9" w:rsidP="007D7828"/>
    <w:p w14:paraId="32197FA5" w14:textId="33FD0DAA" w:rsidR="003713E9" w:rsidRPr="007D7828" w:rsidRDefault="003713E9" w:rsidP="00635535">
      <w:pPr>
        <w:pStyle w:val="ListParagraph"/>
        <w:numPr>
          <w:ilvl w:val="0"/>
          <w:numId w:val="4"/>
        </w:numPr>
      </w:pPr>
      <w:r w:rsidRPr="007D7828">
        <w:t>Are the following ICT functions performed by internal staff or external contractors</w:t>
      </w:r>
      <w:r w:rsidR="00061218" w:rsidRPr="007D7828">
        <w:t xml:space="preserve"> (check all that apply)</w:t>
      </w:r>
      <w:r w:rsidRPr="007D7828">
        <w:t>?</w:t>
      </w:r>
    </w:p>
    <w:tbl>
      <w:tblPr>
        <w:tblW w:w="4717" w:type="pct"/>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33"/>
        <w:gridCol w:w="1625"/>
        <w:gridCol w:w="1625"/>
        <w:gridCol w:w="1623"/>
      </w:tblGrid>
      <w:tr w:rsidR="008D65A2" w:rsidRPr="007D7828" w14:paraId="449EC30A" w14:textId="7DB23F82" w:rsidTr="008D65A2">
        <w:tc>
          <w:tcPr>
            <w:tcW w:w="2136" w:type="pct"/>
          </w:tcPr>
          <w:p w14:paraId="1742B2E3" w14:textId="77777777" w:rsidR="008D65A2" w:rsidRPr="007D7828" w:rsidRDefault="008D65A2" w:rsidP="007D7828">
            <w:r w:rsidRPr="007D7828">
              <w:t xml:space="preserve">  </w:t>
            </w:r>
          </w:p>
        </w:tc>
        <w:tc>
          <w:tcPr>
            <w:tcW w:w="955" w:type="pct"/>
          </w:tcPr>
          <w:p w14:paraId="74D56F0D" w14:textId="77777777" w:rsidR="008D65A2" w:rsidRPr="007D7828" w:rsidRDefault="008D65A2" w:rsidP="007D7828">
            <w:r w:rsidRPr="007D7828">
              <w:t>Internal staff</w:t>
            </w:r>
          </w:p>
        </w:tc>
        <w:tc>
          <w:tcPr>
            <w:tcW w:w="955" w:type="pct"/>
          </w:tcPr>
          <w:p w14:paraId="3B123597" w14:textId="77777777" w:rsidR="008D65A2" w:rsidRPr="007D7828" w:rsidRDefault="008D65A2" w:rsidP="007D7828">
            <w:r w:rsidRPr="007D7828">
              <w:t>External contractors</w:t>
            </w:r>
          </w:p>
        </w:tc>
        <w:tc>
          <w:tcPr>
            <w:tcW w:w="954" w:type="pct"/>
          </w:tcPr>
          <w:p w14:paraId="3A3B4B53" w14:textId="4BE18C16" w:rsidR="008D65A2" w:rsidRPr="007D7828" w:rsidRDefault="006C6329" w:rsidP="007D7828">
            <w:r w:rsidRPr="007D7828">
              <w:t>Not provided</w:t>
            </w:r>
          </w:p>
        </w:tc>
      </w:tr>
      <w:tr w:rsidR="00FC2EDD" w:rsidRPr="007D7828" w14:paraId="5C750409" w14:textId="77777777" w:rsidTr="008D65A2">
        <w:tc>
          <w:tcPr>
            <w:tcW w:w="2136" w:type="pct"/>
          </w:tcPr>
          <w:p w14:paraId="02DCD632" w14:textId="77777777" w:rsidR="00FC2EDD" w:rsidRPr="007D7828" w:rsidRDefault="00FC2EDD" w:rsidP="007D7828">
            <w:r w:rsidRPr="007D7828">
              <w:t>Broadcast services</w:t>
            </w:r>
          </w:p>
        </w:tc>
        <w:tc>
          <w:tcPr>
            <w:tcW w:w="955" w:type="pct"/>
          </w:tcPr>
          <w:p w14:paraId="6D11FC3A" w14:textId="77777777" w:rsidR="00FC2EDD" w:rsidRPr="007D7828" w:rsidRDefault="00FC2EDD" w:rsidP="007D7828">
            <w:r w:rsidRPr="007D7828">
              <w:sym w:font="Wingdings" w:char="F0A8"/>
            </w:r>
          </w:p>
        </w:tc>
        <w:tc>
          <w:tcPr>
            <w:tcW w:w="955" w:type="pct"/>
          </w:tcPr>
          <w:p w14:paraId="66062286" w14:textId="77777777" w:rsidR="00FC2EDD" w:rsidRPr="007D7828" w:rsidRDefault="00FC2EDD" w:rsidP="007D7828">
            <w:r w:rsidRPr="007D7828">
              <w:sym w:font="Wingdings" w:char="F0A8"/>
            </w:r>
          </w:p>
        </w:tc>
        <w:tc>
          <w:tcPr>
            <w:tcW w:w="954" w:type="pct"/>
          </w:tcPr>
          <w:p w14:paraId="14675D5A" w14:textId="77777777" w:rsidR="00FC2EDD" w:rsidRPr="007D7828" w:rsidRDefault="00FC2EDD" w:rsidP="007D7828">
            <w:r w:rsidRPr="007D7828">
              <w:sym w:font="Wingdings" w:char="F0A8"/>
            </w:r>
          </w:p>
        </w:tc>
      </w:tr>
      <w:tr w:rsidR="00FC2EDD" w:rsidRPr="007D7828" w14:paraId="6676D82C" w14:textId="77777777" w:rsidTr="008D65A2">
        <w:tc>
          <w:tcPr>
            <w:tcW w:w="2136" w:type="pct"/>
          </w:tcPr>
          <w:p w14:paraId="1028ABE8" w14:textId="77777777" w:rsidR="00FC2EDD" w:rsidRPr="007D7828" w:rsidRDefault="00FC2EDD" w:rsidP="007D7828">
            <w:r w:rsidRPr="007D7828">
              <w:t xml:space="preserve">Business analysis and requirements management </w:t>
            </w:r>
          </w:p>
        </w:tc>
        <w:tc>
          <w:tcPr>
            <w:tcW w:w="955" w:type="pct"/>
          </w:tcPr>
          <w:p w14:paraId="0357A692" w14:textId="77777777" w:rsidR="00FC2EDD" w:rsidRPr="007D7828" w:rsidRDefault="00FC2EDD" w:rsidP="007D7828">
            <w:r w:rsidRPr="007D7828">
              <w:sym w:font="Wingdings" w:char="F0A8"/>
            </w:r>
          </w:p>
        </w:tc>
        <w:tc>
          <w:tcPr>
            <w:tcW w:w="955" w:type="pct"/>
          </w:tcPr>
          <w:p w14:paraId="549DE6DC" w14:textId="77777777" w:rsidR="00FC2EDD" w:rsidRPr="007D7828" w:rsidRDefault="00FC2EDD" w:rsidP="007D7828">
            <w:r w:rsidRPr="007D7828">
              <w:sym w:font="Wingdings" w:char="F0A8"/>
            </w:r>
          </w:p>
        </w:tc>
        <w:tc>
          <w:tcPr>
            <w:tcW w:w="954" w:type="pct"/>
          </w:tcPr>
          <w:p w14:paraId="48AE6C20" w14:textId="77777777" w:rsidR="00FC2EDD" w:rsidRPr="007D7828" w:rsidRDefault="00FC2EDD" w:rsidP="007D7828">
            <w:r w:rsidRPr="007D7828">
              <w:sym w:font="Wingdings" w:char="F0A8"/>
            </w:r>
          </w:p>
        </w:tc>
      </w:tr>
      <w:tr w:rsidR="00FC2EDD" w:rsidRPr="007D7828" w14:paraId="599E15AA" w14:textId="77777777" w:rsidTr="008D65A2">
        <w:tc>
          <w:tcPr>
            <w:tcW w:w="2136" w:type="pct"/>
          </w:tcPr>
          <w:p w14:paraId="784FF3F0" w14:textId="77777777" w:rsidR="00FC2EDD" w:rsidRPr="007D7828" w:rsidRDefault="00FC2EDD" w:rsidP="007D7828">
            <w:r w:rsidRPr="007D7828">
              <w:t>Cloud services</w:t>
            </w:r>
          </w:p>
        </w:tc>
        <w:tc>
          <w:tcPr>
            <w:tcW w:w="955" w:type="pct"/>
          </w:tcPr>
          <w:p w14:paraId="2E4E23DE" w14:textId="77777777" w:rsidR="00FC2EDD" w:rsidRPr="007D7828" w:rsidRDefault="00FC2EDD" w:rsidP="007D7828">
            <w:r w:rsidRPr="007D7828">
              <w:sym w:font="Wingdings" w:char="F0A8"/>
            </w:r>
          </w:p>
        </w:tc>
        <w:tc>
          <w:tcPr>
            <w:tcW w:w="955" w:type="pct"/>
          </w:tcPr>
          <w:p w14:paraId="06C2C1DC" w14:textId="77777777" w:rsidR="00FC2EDD" w:rsidRPr="007D7828" w:rsidRDefault="00FC2EDD" w:rsidP="007D7828">
            <w:r w:rsidRPr="007D7828">
              <w:sym w:font="Wingdings" w:char="F0A8"/>
            </w:r>
          </w:p>
        </w:tc>
        <w:tc>
          <w:tcPr>
            <w:tcW w:w="954" w:type="pct"/>
          </w:tcPr>
          <w:p w14:paraId="7893CFF6" w14:textId="77777777" w:rsidR="00FC2EDD" w:rsidRPr="007D7828" w:rsidRDefault="00FC2EDD" w:rsidP="007D7828">
            <w:r w:rsidRPr="007D7828">
              <w:sym w:font="Wingdings" w:char="F0A8"/>
            </w:r>
          </w:p>
        </w:tc>
      </w:tr>
      <w:tr w:rsidR="00FC2EDD" w:rsidRPr="007D7828" w14:paraId="7FE3212C" w14:textId="77777777" w:rsidTr="008D65A2">
        <w:tc>
          <w:tcPr>
            <w:tcW w:w="2136" w:type="pct"/>
          </w:tcPr>
          <w:p w14:paraId="20B1F9FE" w14:textId="77777777" w:rsidR="00FC2EDD" w:rsidRPr="007D7828" w:rsidRDefault="00FC2EDD" w:rsidP="007D7828">
            <w:r w:rsidRPr="007D7828">
              <w:t>Cybersecurity</w:t>
            </w:r>
          </w:p>
        </w:tc>
        <w:tc>
          <w:tcPr>
            <w:tcW w:w="955" w:type="pct"/>
          </w:tcPr>
          <w:p w14:paraId="66D059F1" w14:textId="77777777" w:rsidR="00FC2EDD" w:rsidRPr="007D7828" w:rsidRDefault="00FC2EDD" w:rsidP="007D7828">
            <w:r w:rsidRPr="007D7828">
              <w:sym w:font="Wingdings" w:char="F0A8"/>
            </w:r>
          </w:p>
        </w:tc>
        <w:tc>
          <w:tcPr>
            <w:tcW w:w="955" w:type="pct"/>
          </w:tcPr>
          <w:p w14:paraId="62175621" w14:textId="77777777" w:rsidR="00FC2EDD" w:rsidRPr="007D7828" w:rsidRDefault="00FC2EDD" w:rsidP="007D7828">
            <w:r w:rsidRPr="007D7828">
              <w:sym w:font="Wingdings" w:char="F0A8"/>
            </w:r>
          </w:p>
        </w:tc>
        <w:tc>
          <w:tcPr>
            <w:tcW w:w="954" w:type="pct"/>
          </w:tcPr>
          <w:p w14:paraId="34501930" w14:textId="77777777" w:rsidR="00FC2EDD" w:rsidRPr="007D7828" w:rsidRDefault="00FC2EDD" w:rsidP="007D7828">
            <w:r w:rsidRPr="007D7828">
              <w:sym w:font="Wingdings" w:char="F0A8"/>
            </w:r>
          </w:p>
        </w:tc>
      </w:tr>
      <w:tr w:rsidR="00FC2EDD" w:rsidRPr="007D7828" w14:paraId="70FABE04" w14:textId="77777777" w:rsidTr="008D65A2">
        <w:tc>
          <w:tcPr>
            <w:tcW w:w="2136" w:type="pct"/>
          </w:tcPr>
          <w:p w14:paraId="477C93EA" w14:textId="77777777" w:rsidR="00FC2EDD" w:rsidRPr="007D7828" w:rsidRDefault="00FC2EDD" w:rsidP="007D7828">
            <w:r w:rsidRPr="007D7828">
              <w:t>Data management</w:t>
            </w:r>
          </w:p>
        </w:tc>
        <w:tc>
          <w:tcPr>
            <w:tcW w:w="955" w:type="pct"/>
          </w:tcPr>
          <w:p w14:paraId="11434676" w14:textId="77777777" w:rsidR="00FC2EDD" w:rsidRPr="007D7828" w:rsidRDefault="00FC2EDD" w:rsidP="007D7828">
            <w:r w:rsidRPr="007D7828">
              <w:sym w:font="Wingdings" w:char="F0A8"/>
            </w:r>
          </w:p>
        </w:tc>
        <w:tc>
          <w:tcPr>
            <w:tcW w:w="955" w:type="pct"/>
          </w:tcPr>
          <w:p w14:paraId="5CF2D729" w14:textId="77777777" w:rsidR="00FC2EDD" w:rsidRPr="007D7828" w:rsidRDefault="00FC2EDD" w:rsidP="007D7828">
            <w:r w:rsidRPr="007D7828">
              <w:sym w:font="Wingdings" w:char="F0A8"/>
            </w:r>
          </w:p>
        </w:tc>
        <w:tc>
          <w:tcPr>
            <w:tcW w:w="954" w:type="pct"/>
          </w:tcPr>
          <w:p w14:paraId="6B3525DF" w14:textId="77777777" w:rsidR="00FC2EDD" w:rsidRPr="007D7828" w:rsidRDefault="00FC2EDD" w:rsidP="007D7828">
            <w:r w:rsidRPr="007D7828">
              <w:sym w:font="Wingdings" w:char="F0A8"/>
            </w:r>
          </w:p>
        </w:tc>
      </w:tr>
      <w:tr w:rsidR="00FC2EDD" w:rsidRPr="007D7828" w14:paraId="5E0534E7" w14:textId="77777777" w:rsidTr="008D65A2">
        <w:tc>
          <w:tcPr>
            <w:tcW w:w="2136" w:type="pct"/>
          </w:tcPr>
          <w:p w14:paraId="5E588FC5" w14:textId="77777777" w:rsidR="00FC2EDD" w:rsidRPr="007D7828" w:rsidRDefault="00FC2EDD" w:rsidP="007D7828">
            <w:r w:rsidRPr="007D7828">
              <w:t xml:space="preserve">ICT infrastructure management </w:t>
            </w:r>
          </w:p>
        </w:tc>
        <w:tc>
          <w:tcPr>
            <w:tcW w:w="955" w:type="pct"/>
          </w:tcPr>
          <w:p w14:paraId="06905D33" w14:textId="77777777" w:rsidR="00FC2EDD" w:rsidRPr="007D7828" w:rsidRDefault="00FC2EDD" w:rsidP="007D7828">
            <w:r w:rsidRPr="007D7828">
              <w:sym w:font="Wingdings" w:char="F0A8"/>
            </w:r>
          </w:p>
        </w:tc>
        <w:tc>
          <w:tcPr>
            <w:tcW w:w="955" w:type="pct"/>
          </w:tcPr>
          <w:p w14:paraId="6B541ED4" w14:textId="77777777" w:rsidR="00FC2EDD" w:rsidRPr="007D7828" w:rsidRDefault="00FC2EDD" w:rsidP="007D7828">
            <w:r w:rsidRPr="007D7828">
              <w:sym w:font="Wingdings" w:char="F0A8"/>
            </w:r>
          </w:p>
        </w:tc>
        <w:tc>
          <w:tcPr>
            <w:tcW w:w="954" w:type="pct"/>
          </w:tcPr>
          <w:p w14:paraId="152F98CA" w14:textId="77777777" w:rsidR="00FC2EDD" w:rsidRPr="007D7828" w:rsidRDefault="00FC2EDD" w:rsidP="007D7828">
            <w:r w:rsidRPr="007D7828">
              <w:sym w:font="Wingdings" w:char="F0A8"/>
            </w:r>
          </w:p>
        </w:tc>
      </w:tr>
      <w:tr w:rsidR="00FC2EDD" w:rsidRPr="007D7828" w14:paraId="0F2B9D5F" w14:textId="77777777" w:rsidTr="008D65A2">
        <w:tc>
          <w:tcPr>
            <w:tcW w:w="2136" w:type="pct"/>
          </w:tcPr>
          <w:p w14:paraId="08CB729D" w14:textId="77777777" w:rsidR="00FC2EDD" w:rsidRPr="007D7828" w:rsidRDefault="00FC2EDD" w:rsidP="007D7828">
            <w:r w:rsidRPr="007D7828">
              <w:t xml:space="preserve">Management of social media tools </w:t>
            </w:r>
          </w:p>
        </w:tc>
        <w:tc>
          <w:tcPr>
            <w:tcW w:w="955" w:type="pct"/>
          </w:tcPr>
          <w:p w14:paraId="7FF8ABB3" w14:textId="77777777" w:rsidR="00FC2EDD" w:rsidRPr="007D7828" w:rsidRDefault="00FC2EDD" w:rsidP="007D7828">
            <w:r w:rsidRPr="007D7828">
              <w:sym w:font="Wingdings" w:char="F0A8"/>
            </w:r>
          </w:p>
        </w:tc>
        <w:tc>
          <w:tcPr>
            <w:tcW w:w="955" w:type="pct"/>
          </w:tcPr>
          <w:p w14:paraId="01DFFADA" w14:textId="77777777" w:rsidR="00FC2EDD" w:rsidRPr="007D7828" w:rsidRDefault="00FC2EDD" w:rsidP="007D7828">
            <w:r w:rsidRPr="007D7828">
              <w:sym w:font="Wingdings" w:char="F0A8"/>
            </w:r>
          </w:p>
        </w:tc>
        <w:tc>
          <w:tcPr>
            <w:tcW w:w="954" w:type="pct"/>
          </w:tcPr>
          <w:p w14:paraId="08A72463" w14:textId="77777777" w:rsidR="00FC2EDD" w:rsidRPr="007D7828" w:rsidRDefault="00FC2EDD" w:rsidP="007D7828">
            <w:r w:rsidRPr="007D7828">
              <w:sym w:font="Wingdings" w:char="F0A8"/>
            </w:r>
          </w:p>
        </w:tc>
      </w:tr>
      <w:tr w:rsidR="00FC2EDD" w:rsidRPr="007D7828" w14:paraId="3E3B2523" w14:textId="77777777" w:rsidTr="008D65A2">
        <w:tc>
          <w:tcPr>
            <w:tcW w:w="2136" w:type="pct"/>
          </w:tcPr>
          <w:p w14:paraId="174100D9" w14:textId="77777777" w:rsidR="00FC2EDD" w:rsidRPr="007D7828" w:rsidRDefault="00FC2EDD" w:rsidP="007D7828">
            <w:r w:rsidRPr="007D7828">
              <w:t>Open data repositories/portal</w:t>
            </w:r>
          </w:p>
        </w:tc>
        <w:tc>
          <w:tcPr>
            <w:tcW w:w="955" w:type="pct"/>
          </w:tcPr>
          <w:p w14:paraId="33CA4A08" w14:textId="77777777" w:rsidR="00FC2EDD" w:rsidRPr="007D7828" w:rsidRDefault="00FC2EDD" w:rsidP="007D7828">
            <w:r w:rsidRPr="007D7828">
              <w:sym w:font="Wingdings" w:char="F0A8"/>
            </w:r>
          </w:p>
        </w:tc>
        <w:tc>
          <w:tcPr>
            <w:tcW w:w="955" w:type="pct"/>
          </w:tcPr>
          <w:p w14:paraId="7286D1C8" w14:textId="77777777" w:rsidR="00FC2EDD" w:rsidRPr="007D7828" w:rsidRDefault="00FC2EDD" w:rsidP="007D7828">
            <w:r w:rsidRPr="007D7828">
              <w:sym w:font="Wingdings" w:char="F0A8"/>
            </w:r>
          </w:p>
        </w:tc>
        <w:tc>
          <w:tcPr>
            <w:tcW w:w="954" w:type="pct"/>
          </w:tcPr>
          <w:p w14:paraId="392AE90B" w14:textId="77777777" w:rsidR="00FC2EDD" w:rsidRPr="007D7828" w:rsidRDefault="00FC2EDD" w:rsidP="007D7828">
            <w:r w:rsidRPr="007D7828">
              <w:sym w:font="Wingdings" w:char="F0A8"/>
            </w:r>
          </w:p>
        </w:tc>
      </w:tr>
      <w:tr w:rsidR="00FC2EDD" w:rsidRPr="007D7828" w14:paraId="587DACA3" w14:textId="77777777" w:rsidTr="008D65A2">
        <w:tc>
          <w:tcPr>
            <w:tcW w:w="2136" w:type="pct"/>
          </w:tcPr>
          <w:p w14:paraId="7E0C76E5" w14:textId="77777777" w:rsidR="00FC2EDD" w:rsidRPr="007D7828" w:rsidRDefault="00FC2EDD" w:rsidP="007D7828">
            <w:r w:rsidRPr="007D7828">
              <w:t xml:space="preserve">Project management </w:t>
            </w:r>
          </w:p>
        </w:tc>
        <w:tc>
          <w:tcPr>
            <w:tcW w:w="955" w:type="pct"/>
          </w:tcPr>
          <w:p w14:paraId="3F3A1E76" w14:textId="77777777" w:rsidR="00FC2EDD" w:rsidRPr="007D7828" w:rsidRDefault="00FC2EDD" w:rsidP="007D7828">
            <w:r w:rsidRPr="007D7828">
              <w:sym w:font="Wingdings" w:char="F0A8"/>
            </w:r>
          </w:p>
        </w:tc>
        <w:tc>
          <w:tcPr>
            <w:tcW w:w="955" w:type="pct"/>
          </w:tcPr>
          <w:p w14:paraId="33AF64AB" w14:textId="77777777" w:rsidR="00FC2EDD" w:rsidRPr="007D7828" w:rsidRDefault="00FC2EDD" w:rsidP="007D7828">
            <w:r w:rsidRPr="007D7828">
              <w:sym w:font="Wingdings" w:char="F0A8"/>
            </w:r>
          </w:p>
        </w:tc>
        <w:tc>
          <w:tcPr>
            <w:tcW w:w="954" w:type="pct"/>
          </w:tcPr>
          <w:p w14:paraId="6AB5B8C1" w14:textId="77777777" w:rsidR="00FC2EDD" w:rsidRPr="007D7828" w:rsidRDefault="00FC2EDD" w:rsidP="007D7828">
            <w:r w:rsidRPr="007D7828">
              <w:sym w:font="Wingdings" w:char="F0A8"/>
            </w:r>
          </w:p>
        </w:tc>
      </w:tr>
      <w:tr w:rsidR="00FC2EDD" w:rsidRPr="007D7828" w14:paraId="47C9998F" w14:textId="77777777" w:rsidTr="008D65A2">
        <w:tc>
          <w:tcPr>
            <w:tcW w:w="2136" w:type="pct"/>
          </w:tcPr>
          <w:p w14:paraId="6854D1F6" w14:textId="77777777" w:rsidR="00FC2EDD" w:rsidRPr="007D7828" w:rsidRDefault="00FC2EDD" w:rsidP="007D7828">
            <w:r w:rsidRPr="007D7828">
              <w:t xml:space="preserve">Software development </w:t>
            </w:r>
          </w:p>
        </w:tc>
        <w:tc>
          <w:tcPr>
            <w:tcW w:w="955" w:type="pct"/>
          </w:tcPr>
          <w:p w14:paraId="1907C806" w14:textId="77777777" w:rsidR="00FC2EDD" w:rsidRPr="007D7828" w:rsidRDefault="00FC2EDD" w:rsidP="007D7828">
            <w:r w:rsidRPr="007D7828">
              <w:sym w:font="Wingdings" w:char="F0A8"/>
            </w:r>
          </w:p>
        </w:tc>
        <w:tc>
          <w:tcPr>
            <w:tcW w:w="955" w:type="pct"/>
          </w:tcPr>
          <w:p w14:paraId="5A91591B" w14:textId="77777777" w:rsidR="00FC2EDD" w:rsidRPr="007D7828" w:rsidRDefault="00FC2EDD" w:rsidP="007D7828">
            <w:r w:rsidRPr="007D7828">
              <w:sym w:font="Wingdings" w:char="F0A8"/>
            </w:r>
          </w:p>
        </w:tc>
        <w:tc>
          <w:tcPr>
            <w:tcW w:w="954" w:type="pct"/>
          </w:tcPr>
          <w:p w14:paraId="1514533A" w14:textId="77777777" w:rsidR="00FC2EDD" w:rsidRPr="007D7828" w:rsidRDefault="00FC2EDD" w:rsidP="007D7828">
            <w:r w:rsidRPr="007D7828">
              <w:sym w:font="Wingdings" w:char="F0A8"/>
            </w:r>
          </w:p>
        </w:tc>
      </w:tr>
      <w:tr w:rsidR="00FC2EDD" w:rsidRPr="007D7828" w14:paraId="1D47D51F" w14:textId="77777777" w:rsidTr="008D65A2">
        <w:tc>
          <w:tcPr>
            <w:tcW w:w="2136" w:type="pct"/>
          </w:tcPr>
          <w:p w14:paraId="1C14D35A" w14:textId="77777777" w:rsidR="00FC2EDD" w:rsidRPr="007D7828" w:rsidRDefault="00FC2EDD" w:rsidP="007D7828">
            <w:r w:rsidRPr="007D7828">
              <w:t xml:space="preserve">Testing </w:t>
            </w:r>
          </w:p>
        </w:tc>
        <w:tc>
          <w:tcPr>
            <w:tcW w:w="955" w:type="pct"/>
          </w:tcPr>
          <w:p w14:paraId="65FCD359" w14:textId="77777777" w:rsidR="00FC2EDD" w:rsidRPr="007D7828" w:rsidRDefault="00FC2EDD" w:rsidP="007D7828">
            <w:r w:rsidRPr="007D7828">
              <w:sym w:font="Wingdings" w:char="F0A8"/>
            </w:r>
          </w:p>
        </w:tc>
        <w:tc>
          <w:tcPr>
            <w:tcW w:w="955" w:type="pct"/>
          </w:tcPr>
          <w:p w14:paraId="2F44EB41" w14:textId="77777777" w:rsidR="00FC2EDD" w:rsidRPr="007D7828" w:rsidRDefault="00FC2EDD" w:rsidP="007D7828">
            <w:r w:rsidRPr="007D7828">
              <w:sym w:font="Wingdings" w:char="F0A8"/>
            </w:r>
          </w:p>
        </w:tc>
        <w:tc>
          <w:tcPr>
            <w:tcW w:w="954" w:type="pct"/>
          </w:tcPr>
          <w:p w14:paraId="0201E200" w14:textId="77777777" w:rsidR="00FC2EDD" w:rsidRPr="007D7828" w:rsidRDefault="00FC2EDD" w:rsidP="007D7828">
            <w:r w:rsidRPr="007D7828">
              <w:sym w:font="Wingdings" w:char="F0A8"/>
            </w:r>
          </w:p>
        </w:tc>
      </w:tr>
      <w:tr w:rsidR="00FC2EDD" w:rsidRPr="007D7828" w14:paraId="23EC7D87" w14:textId="77777777" w:rsidTr="008D65A2">
        <w:tc>
          <w:tcPr>
            <w:tcW w:w="2136" w:type="pct"/>
          </w:tcPr>
          <w:p w14:paraId="67C7C5CD" w14:textId="77777777" w:rsidR="00FC2EDD" w:rsidRPr="007D7828" w:rsidRDefault="00FC2EDD" w:rsidP="007D7828">
            <w:r w:rsidRPr="007D7828">
              <w:t>User training and support</w:t>
            </w:r>
          </w:p>
        </w:tc>
        <w:tc>
          <w:tcPr>
            <w:tcW w:w="955" w:type="pct"/>
          </w:tcPr>
          <w:p w14:paraId="75FC3B83" w14:textId="77777777" w:rsidR="00FC2EDD" w:rsidRPr="007D7828" w:rsidRDefault="00FC2EDD" w:rsidP="007D7828">
            <w:r w:rsidRPr="007D7828">
              <w:sym w:font="Wingdings" w:char="F0A8"/>
            </w:r>
          </w:p>
        </w:tc>
        <w:tc>
          <w:tcPr>
            <w:tcW w:w="955" w:type="pct"/>
          </w:tcPr>
          <w:p w14:paraId="6883FBF6" w14:textId="77777777" w:rsidR="00FC2EDD" w:rsidRPr="007D7828" w:rsidRDefault="00FC2EDD" w:rsidP="007D7828">
            <w:r w:rsidRPr="007D7828">
              <w:sym w:font="Wingdings" w:char="F0A8"/>
            </w:r>
          </w:p>
        </w:tc>
        <w:tc>
          <w:tcPr>
            <w:tcW w:w="954" w:type="pct"/>
          </w:tcPr>
          <w:p w14:paraId="2A65F172" w14:textId="77777777" w:rsidR="00FC2EDD" w:rsidRPr="007D7828" w:rsidRDefault="00FC2EDD" w:rsidP="007D7828">
            <w:r w:rsidRPr="007D7828">
              <w:sym w:font="Wingdings" w:char="F0A8"/>
            </w:r>
          </w:p>
        </w:tc>
      </w:tr>
      <w:tr w:rsidR="00FC2EDD" w:rsidRPr="007D7828" w14:paraId="0E860A8A" w14:textId="77777777" w:rsidTr="008D65A2">
        <w:tc>
          <w:tcPr>
            <w:tcW w:w="2136" w:type="pct"/>
          </w:tcPr>
          <w:p w14:paraId="42987916" w14:textId="77777777" w:rsidR="00FC2EDD" w:rsidRPr="007D7828" w:rsidRDefault="00FC2EDD" w:rsidP="007D7828">
            <w:r w:rsidRPr="007D7828">
              <w:t xml:space="preserve">Web services </w:t>
            </w:r>
          </w:p>
        </w:tc>
        <w:tc>
          <w:tcPr>
            <w:tcW w:w="955" w:type="pct"/>
          </w:tcPr>
          <w:p w14:paraId="6E6A210C" w14:textId="77777777" w:rsidR="00FC2EDD" w:rsidRPr="007D7828" w:rsidRDefault="00FC2EDD" w:rsidP="007D7828">
            <w:r w:rsidRPr="007D7828">
              <w:sym w:font="Wingdings" w:char="F0A8"/>
            </w:r>
          </w:p>
        </w:tc>
        <w:tc>
          <w:tcPr>
            <w:tcW w:w="955" w:type="pct"/>
          </w:tcPr>
          <w:p w14:paraId="7882C450" w14:textId="77777777" w:rsidR="00FC2EDD" w:rsidRPr="007D7828" w:rsidRDefault="00FC2EDD" w:rsidP="007D7828">
            <w:r w:rsidRPr="007D7828">
              <w:sym w:font="Wingdings" w:char="F0A8"/>
            </w:r>
          </w:p>
        </w:tc>
        <w:tc>
          <w:tcPr>
            <w:tcW w:w="954" w:type="pct"/>
          </w:tcPr>
          <w:p w14:paraId="4BB2341D" w14:textId="77777777" w:rsidR="00FC2EDD" w:rsidRPr="007D7828" w:rsidRDefault="00FC2EDD" w:rsidP="007D7828">
            <w:r w:rsidRPr="007D7828">
              <w:sym w:font="Wingdings" w:char="F0A8"/>
            </w:r>
          </w:p>
        </w:tc>
      </w:tr>
    </w:tbl>
    <w:p w14:paraId="2FD62BFD" w14:textId="77777777" w:rsidR="007B73D9" w:rsidRPr="007D7828" w:rsidRDefault="007B73D9" w:rsidP="007D7828"/>
    <w:p w14:paraId="64B084B1" w14:textId="5C09251E" w:rsidR="007B73D9" w:rsidRPr="007D7828" w:rsidRDefault="00061218" w:rsidP="00635535">
      <w:pPr>
        <w:pStyle w:val="ListParagraph"/>
        <w:numPr>
          <w:ilvl w:val="0"/>
          <w:numId w:val="4"/>
        </w:numPr>
      </w:pPr>
      <w:r w:rsidRPr="007D7828">
        <w:t xml:space="preserve">Does </w:t>
      </w:r>
      <w:r w:rsidR="00A03997">
        <w:t xml:space="preserve">the </w:t>
      </w:r>
      <w:r w:rsidRPr="007D7828">
        <w:t>p</w:t>
      </w:r>
      <w:r w:rsidR="007B73D9" w:rsidRPr="007D7828">
        <w:t>arliament’s digital infrastructure</w:t>
      </w:r>
      <w:r w:rsidR="00FC2EDD">
        <w:t xml:space="preserve"> for hosting applications and data</w:t>
      </w:r>
      <w:r w:rsidR="007B73D9" w:rsidRPr="007D7828">
        <w:t xml:space="preserve"> </w:t>
      </w:r>
      <w:r w:rsidR="00AC247C" w:rsidRPr="007D7828">
        <w:t>include the following</w:t>
      </w:r>
      <w:r w:rsidR="007B73D9" w:rsidRPr="007D7828">
        <w:t xml:space="preserve"> (</w:t>
      </w:r>
      <w:r w:rsidR="00D35748" w:rsidRPr="007D7828">
        <w:t>check all that</w:t>
      </w:r>
      <w:r w:rsidR="007B73D9" w:rsidRPr="007D7828">
        <w:t xml:space="preserve"> apply)</w:t>
      </w:r>
      <w:r w:rsidRPr="007D7828">
        <w:t>?</w:t>
      </w:r>
    </w:p>
    <w:tbl>
      <w:tblPr>
        <w:tblStyle w:val="TableGrid"/>
        <w:tblW w:w="0" w:type="auto"/>
        <w:tblInd w:w="704" w:type="dxa"/>
        <w:tblLook w:val="04A0" w:firstRow="1" w:lastRow="0" w:firstColumn="1" w:lastColumn="0" w:noHBand="0" w:noVBand="1"/>
      </w:tblPr>
      <w:tblGrid>
        <w:gridCol w:w="3952"/>
        <w:gridCol w:w="2114"/>
        <w:gridCol w:w="2246"/>
      </w:tblGrid>
      <w:tr w:rsidR="007B73D9" w:rsidRPr="007D7828" w14:paraId="5F0831B9" w14:textId="77777777" w:rsidTr="00A721EE">
        <w:tc>
          <w:tcPr>
            <w:tcW w:w="3952" w:type="dxa"/>
          </w:tcPr>
          <w:p w14:paraId="62DF54AA" w14:textId="77777777" w:rsidR="007B73D9" w:rsidRPr="007D7828" w:rsidRDefault="007B73D9" w:rsidP="007D7828"/>
        </w:tc>
        <w:tc>
          <w:tcPr>
            <w:tcW w:w="2114" w:type="dxa"/>
          </w:tcPr>
          <w:p w14:paraId="2CBFD9D9" w14:textId="77777777" w:rsidR="007B73D9" w:rsidRPr="007D7828" w:rsidRDefault="007B73D9" w:rsidP="007D7828">
            <w:r w:rsidRPr="007D7828">
              <w:t xml:space="preserve">As of </w:t>
            </w:r>
            <w:proofErr w:type="gramStart"/>
            <w:r w:rsidRPr="007D7828">
              <w:t>today</w:t>
            </w:r>
            <w:proofErr w:type="gramEnd"/>
          </w:p>
        </w:tc>
        <w:tc>
          <w:tcPr>
            <w:tcW w:w="2246" w:type="dxa"/>
          </w:tcPr>
          <w:p w14:paraId="5715165F" w14:textId="77777777" w:rsidR="007B73D9" w:rsidRPr="007D7828" w:rsidRDefault="007B73D9" w:rsidP="007D7828">
            <w:r w:rsidRPr="007D7828">
              <w:t>Planned to be in the future (2-3 years’ time)</w:t>
            </w:r>
          </w:p>
        </w:tc>
      </w:tr>
      <w:tr w:rsidR="007B73D9" w:rsidRPr="007D7828" w14:paraId="44A6EAD2" w14:textId="77777777" w:rsidTr="00A721EE">
        <w:tc>
          <w:tcPr>
            <w:tcW w:w="3952" w:type="dxa"/>
          </w:tcPr>
          <w:p w14:paraId="58685FAC" w14:textId="4DF27954" w:rsidR="007B73D9" w:rsidRPr="007D7828" w:rsidRDefault="007B73D9" w:rsidP="007D7828">
            <w:r w:rsidRPr="007D7828">
              <w:t xml:space="preserve">On-premises </w:t>
            </w:r>
            <w:r w:rsidR="009D0C87" w:rsidRPr="007D7828">
              <w:t>network</w:t>
            </w:r>
          </w:p>
        </w:tc>
        <w:tc>
          <w:tcPr>
            <w:tcW w:w="2114" w:type="dxa"/>
          </w:tcPr>
          <w:p w14:paraId="372B1EAE" w14:textId="77777777" w:rsidR="007B73D9" w:rsidRPr="007D7828" w:rsidRDefault="007B73D9" w:rsidP="007D7828">
            <w:r w:rsidRPr="007D7828">
              <w:sym w:font="Wingdings" w:char="F0A8"/>
            </w:r>
          </w:p>
        </w:tc>
        <w:tc>
          <w:tcPr>
            <w:tcW w:w="2246" w:type="dxa"/>
          </w:tcPr>
          <w:p w14:paraId="0C44C0D9" w14:textId="77777777" w:rsidR="007B73D9" w:rsidRPr="007D7828" w:rsidRDefault="007B73D9" w:rsidP="007D7828">
            <w:r w:rsidRPr="007D7828">
              <w:sym w:font="Wingdings" w:char="F0A8"/>
            </w:r>
          </w:p>
        </w:tc>
      </w:tr>
      <w:tr w:rsidR="007B73D9" w:rsidRPr="007D7828" w14:paraId="4AD561C6" w14:textId="77777777" w:rsidTr="00A721EE">
        <w:tc>
          <w:tcPr>
            <w:tcW w:w="3952" w:type="dxa"/>
          </w:tcPr>
          <w:p w14:paraId="528B57A6" w14:textId="4DAC2E82" w:rsidR="007B73D9" w:rsidRPr="007D7828" w:rsidRDefault="007B73D9" w:rsidP="007D7828">
            <w:r w:rsidRPr="007D7828">
              <w:t>Access from outside parliament through a Virtual Private Network (VPN)</w:t>
            </w:r>
          </w:p>
        </w:tc>
        <w:tc>
          <w:tcPr>
            <w:tcW w:w="2114" w:type="dxa"/>
          </w:tcPr>
          <w:p w14:paraId="46AE6195" w14:textId="77777777" w:rsidR="007B73D9" w:rsidRPr="007D7828" w:rsidRDefault="007B73D9" w:rsidP="007D7828">
            <w:r w:rsidRPr="007D7828">
              <w:sym w:font="Wingdings" w:char="F0A8"/>
            </w:r>
          </w:p>
        </w:tc>
        <w:tc>
          <w:tcPr>
            <w:tcW w:w="2246" w:type="dxa"/>
          </w:tcPr>
          <w:p w14:paraId="2AE268A6" w14:textId="77777777" w:rsidR="007B73D9" w:rsidRPr="007D7828" w:rsidRDefault="007B73D9" w:rsidP="007D7828">
            <w:r w:rsidRPr="007D7828">
              <w:sym w:font="Wingdings" w:char="F0A8"/>
            </w:r>
          </w:p>
        </w:tc>
      </w:tr>
      <w:tr w:rsidR="007B73D9" w:rsidRPr="007D7828" w14:paraId="3FB7E272" w14:textId="77777777" w:rsidTr="00A721EE">
        <w:tc>
          <w:tcPr>
            <w:tcW w:w="3952" w:type="dxa"/>
          </w:tcPr>
          <w:p w14:paraId="7714CEFB" w14:textId="6D57815A" w:rsidR="007B73D9" w:rsidRPr="007D7828" w:rsidRDefault="007B73D9" w:rsidP="007D7828">
            <w:r w:rsidRPr="007D7828">
              <w:t>Host</w:t>
            </w:r>
            <w:r w:rsidR="000536E3">
              <w:t>ing</w:t>
            </w:r>
            <w:r w:rsidRPr="007D7828">
              <w:t xml:space="preserve"> in a private cloud</w:t>
            </w:r>
          </w:p>
        </w:tc>
        <w:tc>
          <w:tcPr>
            <w:tcW w:w="2114" w:type="dxa"/>
          </w:tcPr>
          <w:p w14:paraId="74555C28" w14:textId="77777777" w:rsidR="007B73D9" w:rsidRPr="007D7828" w:rsidRDefault="007B73D9" w:rsidP="007D7828">
            <w:r w:rsidRPr="007D7828">
              <w:sym w:font="Wingdings" w:char="F0A8"/>
            </w:r>
          </w:p>
        </w:tc>
        <w:tc>
          <w:tcPr>
            <w:tcW w:w="2246" w:type="dxa"/>
          </w:tcPr>
          <w:p w14:paraId="09BD56CE" w14:textId="77777777" w:rsidR="007B73D9" w:rsidRPr="007D7828" w:rsidRDefault="007B73D9" w:rsidP="007D7828">
            <w:r w:rsidRPr="007D7828">
              <w:sym w:font="Wingdings" w:char="F0A8"/>
            </w:r>
          </w:p>
        </w:tc>
      </w:tr>
      <w:tr w:rsidR="00A721EE" w:rsidRPr="007D7828" w14:paraId="036076CB" w14:textId="77777777" w:rsidTr="00A721EE">
        <w:tc>
          <w:tcPr>
            <w:tcW w:w="3952" w:type="dxa"/>
          </w:tcPr>
          <w:p w14:paraId="2C518817" w14:textId="00852CF3" w:rsidR="00A721EE" w:rsidRPr="007D7828" w:rsidRDefault="00A721EE" w:rsidP="007D7828">
            <w:r w:rsidRPr="007D7828">
              <w:t>Host</w:t>
            </w:r>
            <w:r w:rsidR="000536E3">
              <w:t xml:space="preserve">ing </w:t>
            </w:r>
            <w:r w:rsidRPr="007D7828">
              <w:t>in a government/public sector cloud</w:t>
            </w:r>
          </w:p>
        </w:tc>
        <w:tc>
          <w:tcPr>
            <w:tcW w:w="2114" w:type="dxa"/>
          </w:tcPr>
          <w:p w14:paraId="4EDEB3BF" w14:textId="77777777" w:rsidR="00A721EE" w:rsidRPr="007D7828" w:rsidRDefault="00A721EE" w:rsidP="007D7828">
            <w:r w:rsidRPr="007D7828">
              <w:sym w:font="Wingdings" w:char="F0A8"/>
            </w:r>
          </w:p>
        </w:tc>
        <w:tc>
          <w:tcPr>
            <w:tcW w:w="2246" w:type="dxa"/>
          </w:tcPr>
          <w:p w14:paraId="50A2749C" w14:textId="77777777" w:rsidR="00A721EE" w:rsidRPr="007D7828" w:rsidRDefault="00A721EE" w:rsidP="007D7828">
            <w:r w:rsidRPr="007D7828">
              <w:sym w:font="Wingdings" w:char="F0A8"/>
            </w:r>
          </w:p>
        </w:tc>
      </w:tr>
      <w:tr w:rsidR="007B73D9" w:rsidRPr="007D7828" w14:paraId="1041274F" w14:textId="77777777" w:rsidTr="00A721EE">
        <w:tc>
          <w:tcPr>
            <w:tcW w:w="3952" w:type="dxa"/>
          </w:tcPr>
          <w:p w14:paraId="0C76FF71" w14:textId="5822541B" w:rsidR="007B73D9" w:rsidRPr="007D7828" w:rsidRDefault="007B73D9" w:rsidP="007D7828">
            <w:r w:rsidRPr="007D7828">
              <w:lastRenderedPageBreak/>
              <w:t>Host</w:t>
            </w:r>
            <w:r w:rsidR="000536E3">
              <w:t>ing</w:t>
            </w:r>
            <w:r w:rsidRPr="007D7828">
              <w:t xml:space="preserve"> </w:t>
            </w:r>
            <w:r w:rsidR="00536E62" w:rsidRPr="007D7828">
              <w:t>with</w:t>
            </w:r>
            <w:r w:rsidRPr="007D7828">
              <w:t xml:space="preserve"> a public cloud provider</w:t>
            </w:r>
            <w:r w:rsidR="00536E62" w:rsidRPr="007D7828">
              <w:t xml:space="preserve"> (e.g. AWS)</w:t>
            </w:r>
          </w:p>
        </w:tc>
        <w:tc>
          <w:tcPr>
            <w:tcW w:w="2114" w:type="dxa"/>
          </w:tcPr>
          <w:p w14:paraId="4C32453A" w14:textId="77777777" w:rsidR="007B73D9" w:rsidRPr="007D7828" w:rsidRDefault="007B73D9" w:rsidP="007D7828">
            <w:r w:rsidRPr="007D7828">
              <w:sym w:font="Wingdings" w:char="F0A8"/>
            </w:r>
          </w:p>
        </w:tc>
        <w:tc>
          <w:tcPr>
            <w:tcW w:w="2246" w:type="dxa"/>
          </w:tcPr>
          <w:p w14:paraId="3F969E3C" w14:textId="77777777" w:rsidR="007B73D9" w:rsidRPr="007D7828" w:rsidRDefault="007B73D9" w:rsidP="007D7828">
            <w:r w:rsidRPr="007D7828">
              <w:sym w:font="Wingdings" w:char="F0A8"/>
            </w:r>
          </w:p>
        </w:tc>
      </w:tr>
      <w:tr w:rsidR="007B73D9" w:rsidRPr="007D7828" w14:paraId="3C0981D0" w14:textId="77777777" w:rsidTr="00A721EE">
        <w:tc>
          <w:tcPr>
            <w:tcW w:w="3952" w:type="dxa"/>
          </w:tcPr>
          <w:p w14:paraId="2E8DCE6D" w14:textId="77777777" w:rsidR="007B73D9" w:rsidRPr="007D7828" w:rsidRDefault="007B73D9" w:rsidP="007D7828">
            <w:r w:rsidRPr="007D7828">
              <w:t>Don’t know</w:t>
            </w:r>
          </w:p>
        </w:tc>
        <w:tc>
          <w:tcPr>
            <w:tcW w:w="2114" w:type="dxa"/>
          </w:tcPr>
          <w:p w14:paraId="11350571" w14:textId="77777777" w:rsidR="007B73D9" w:rsidRPr="007D7828" w:rsidRDefault="007B73D9" w:rsidP="007D7828">
            <w:r w:rsidRPr="007D7828">
              <w:sym w:font="Wingdings" w:char="F0A8"/>
            </w:r>
          </w:p>
        </w:tc>
        <w:tc>
          <w:tcPr>
            <w:tcW w:w="2246" w:type="dxa"/>
          </w:tcPr>
          <w:p w14:paraId="3A1E6B5C" w14:textId="77777777" w:rsidR="007B73D9" w:rsidRPr="007D7828" w:rsidRDefault="007B73D9" w:rsidP="007D7828">
            <w:r w:rsidRPr="007D7828">
              <w:sym w:font="Wingdings" w:char="F0A8"/>
            </w:r>
          </w:p>
        </w:tc>
      </w:tr>
    </w:tbl>
    <w:p w14:paraId="7C7B3991" w14:textId="77777777" w:rsidR="009A3A9B" w:rsidRPr="007D7828" w:rsidRDefault="009A3A9B" w:rsidP="007D7828"/>
    <w:p w14:paraId="7523CAB1" w14:textId="61810465" w:rsidR="00343C59" w:rsidRPr="007D7828" w:rsidRDefault="00343C59" w:rsidP="00635535">
      <w:pPr>
        <w:pStyle w:val="ListParagraph"/>
        <w:numPr>
          <w:ilvl w:val="0"/>
          <w:numId w:val="4"/>
        </w:numPr>
      </w:pPr>
      <w:r w:rsidRPr="007D7828">
        <w:t>For those operations, services</w:t>
      </w:r>
      <w:r w:rsidR="00475825">
        <w:t xml:space="preserve"> and</w:t>
      </w:r>
      <w:r w:rsidRPr="007D7828">
        <w:t xml:space="preserve"> general applications which the parliament supports, please indicate</w:t>
      </w:r>
      <w:r w:rsidR="00B54B5A" w:rsidRPr="007D7828">
        <w:t xml:space="preserve"> whether they are hosted locally and/or in the cloud</w:t>
      </w:r>
      <w:r w:rsidR="00061218" w:rsidRPr="007D7828">
        <w:t xml:space="preserve"> (check all that apply)?</w:t>
      </w:r>
    </w:p>
    <w:tbl>
      <w:tblPr>
        <w:tblW w:w="4610" w:type="pct"/>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77"/>
        <w:gridCol w:w="1598"/>
        <w:gridCol w:w="1520"/>
        <w:gridCol w:w="1518"/>
      </w:tblGrid>
      <w:tr w:rsidR="00A721EE" w:rsidRPr="007D7828" w14:paraId="5E1D6D3C" w14:textId="2AF2BE9D" w:rsidTr="00A721EE">
        <w:tc>
          <w:tcPr>
            <w:tcW w:w="2212" w:type="pct"/>
          </w:tcPr>
          <w:p w14:paraId="7923E248" w14:textId="77777777" w:rsidR="00A721EE" w:rsidRPr="007D7828" w:rsidRDefault="00A721EE" w:rsidP="007D7828">
            <w:r w:rsidRPr="007D7828">
              <w:t xml:space="preserve">  </w:t>
            </w:r>
          </w:p>
        </w:tc>
        <w:tc>
          <w:tcPr>
            <w:tcW w:w="961" w:type="pct"/>
          </w:tcPr>
          <w:p w14:paraId="70ACD944" w14:textId="177C6A67" w:rsidR="00A721EE" w:rsidRPr="007D7828" w:rsidRDefault="00A721EE" w:rsidP="007D7828">
            <w:r w:rsidRPr="007D7828">
              <w:t xml:space="preserve">Hosted on </w:t>
            </w:r>
            <w:r w:rsidR="00FC2EDD">
              <w:t>premises</w:t>
            </w:r>
            <w:r w:rsidRPr="007D7828">
              <w:t xml:space="preserve"> </w:t>
            </w:r>
          </w:p>
        </w:tc>
        <w:tc>
          <w:tcPr>
            <w:tcW w:w="914" w:type="pct"/>
          </w:tcPr>
          <w:p w14:paraId="3218024F" w14:textId="06BD83F5" w:rsidR="00A721EE" w:rsidRPr="007D7828" w:rsidRDefault="00A721EE" w:rsidP="007D7828">
            <w:r w:rsidRPr="007D7828">
              <w:t>Hosted in the cloud</w:t>
            </w:r>
          </w:p>
        </w:tc>
        <w:tc>
          <w:tcPr>
            <w:tcW w:w="913" w:type="pct"/>
          </w:tcPr>
          <w:p w14:paraId="3D875A83" w14:textId="717F5D95" w:rsidR="00A721EE" w:rsidRPr="007D7828" w:rsidRDefault="00A721EE" w:rsidP="007D7828">
            <w:r w:rsidRPr="007D7828">
              <w:t>Not provided</w:t>
            </w:r>
          </w:p>
        </w:tc>
      </w:tr>
      <w:tr w:rsidR="00D95104" w:rsidRPr="007D7828" w14:paraId="69F0B876" w14:textId="77777777" w:rsidTr="00A721EE">
        <w:tc>
          <w:tcPr>
            <w:tcW w:w="2212" w:type="pct"/>
          </w:tcPr>
          <w:p w14:paraId="077474DB" w14:textId="2D92885C" w:rsidR="00D95104" w:rsidRPr="007D7828" w:rsidRDefault="00D95104" w:rsidP="007D7828">
            <w:r w:rsidRPr="007D7828">
              <w:t xml:space="preserve">Collaboration tools </w:t>
            </w:r>
          </w:p>
        </w:tc>
        <w:tc>
          <w:tcPr>
            <w:tcW w:w="961" w:type="pct"/>
          </w:tcPr>
          <w:p w14:paraId="19B3A5F7" w14:textId="77777777" w:rsidR="00D95104" w:rsidRPr="007D7828" w:rsidRDefault="00D95104" w:rsidP="007D7828">
            <w:r w:rsidRPr="007D7828">
              <w:sym w:font="Wingdings" w:char="F0A8"/>
            </w:r>
          </w:p>
        </w:tc>
        <w:tc>
          <w:tcPr>
            <w:tcW w:w="914" w:type="pct"/>
          </w:tcPr>
          <w:p w14:paraId="1BF2B53F" w14:textId="77777777" w:rsidR="00D95104" w:rsidRPr="007D7828" w:rsidRDefault="00D95104" w:rsidP="007D7828">
            <w:r w:rsidRPr="007D7828">
              <w:sym w:font="Wingdings" w:char="F0A8"/>
            </w:r>
          </w:p>
        </w:tc>
        <w:tc>
          <w:tcPr>
            <w:tcW w:w="913" w:type="pct"/>
          </w:tcPr>
          <w:p w14:paraId="491FF46C" w14:textId="77777777" w:rsidR="00D95104" w:rsidRPr="007D7828" w:rsidRDefault="00D95104" w:rsidP="007D7828">
            <w:r w:rsidRPr="007D7828">
              <w:sym w:font="Wingdings" w:char="F0A8"/>
            </w:r>
          </w:p>
        </w:tc>
      </w:tr>
      <w:tr w:rsidR="00D95104" w:rsidRPr="007D7828" w14:paraId="22E7DD73" w14:textId="77777777" w:rsidTr="00A721EE">
        <w:tc>
          <w:tcPr>
            <w:tcW w:w="2212" w:type="pct"/>
          </w:tcPr>
          <w:p w14:paraId="52E16FEA" w14:textId="77777777" w:rsidR="00D95104" w:rsidRPr="007D7828" w:rsidRDefault="00D95104" w:rsidP="007D7828">
            <w:r w:rsidRPr="007D7828">
              <w:t xml:space="preserve">Content management </w:t>
            </w:r>
          </w:p>
        </w:tc>
        <w:tc>
          <w:tcPr>
            <w:tcW w:w="961" w:type="pct"/>
          </w:tcPr>
          <w:p w14:paraId="2D8F572D" w14:textId="77777777" w:rsidR="00D95104" w:rsidRPr="007D7828" w:rsidRDefault="00D95104" w:rsidP="007D7828">
            <w:r w:rsidRPr="007D7828">
              <w:sym w:font="Wingdings" w:char="F0A8"/>
            </w:r>
          </w:p>
        </w:tc>
        <w:tc>
          <w:tcPr>
            <w:tcW w:w="914" w:type="pct"/>
          </w:tcPr>
          <w:p w14:paraId="6F1013CA" w14:textId="77777777" w:rsidR="00D95104" w:rsidRPr="007D7828" w:rsidRDefault="00D95104" w:rsidP="007D7828">
            <w:r w:rsidRPr="007D7828">
              <w:sym w:font="Wingdings" w:char="F0A8"/>
            </w:r>
          </w:p>
        </w:tc>
        <w:tc>
          <w:tcPr>
            <w:tcW w:w="913" w:type="pct"/>
          </w:tcPr>
          <w:p w14:paraId="56D4204C" w14:textId="77777777" w:rsidR="00D95104" w:rsidRPr="007D7828" w:rsidRDefault="00D95104" w:rsidP="007D7828">
            <w:r w:rsidRPr="007D7828">
              <w:sym w:font="Wingdings" w:char="F0A8"/>
            </w:r>
          </w:p>
        </w:tc>
      </w:tr>
      <w:tr w:rsidR="00D95104" w:rsidRPr="007D7828" w14:paraId="2BCE6C79" w14:textId="77777777" w:rsidTr="00A721EE">
        <w:tc>
          <w:tcPr>
            <w:tcW w:w="2212" w:type="pct"/>
          </w:tcPr>
          <w:p w14:paraId="34275673" w14:textId="77777777" w:rsidR="00D95104" w:rsidRPr="007D7828" w:rsidRDefault="00D95104" w:rsidP="007D7828">
            <w:r w:rsidRPr="007D7828">
              <w:t xml:space="preserve">Databases </w:t>
            </w:r>
          </w:p>
        </w:tc>
        <w:tc>
          <w:tcPr>
            <w:tcW w:w="961" w:type="pct"/>
          </w:tcPr>
          <w:p w14:paraId="642C532A" w14:textId="77777777" w:rsidR="00D95104" w:rsidRPr="007D7828" w:rsidRDefault="00D95104" w:rsidP="007D7828">
            <w:r w:rsidRPr="007D7828">
              <w:sym w:font="Wingdings" w:char="F0A8"/>
            </w:r>
          </w:p>
        </w:tc>
        <w:tc>
          <w:tcPr>
            <w:tcW w:w="914" w:type="pct"/>
          </w:tcPr>
          <w:p w14:paraId="137F66D9" w14:textId="77777777" w:rsidR="00D95104" w:rsidRPr="007D7828" w:rsidRDefault="00D95104" w:rsidP="007D7828">
            <w:r w:rsidRPr="007D7828">
              <w:sym w:font="Wingdings" w:char="F0A8"/>
            </w:r>
          </w:p>
        </w:tc>
        <w:tc>
          <w:tcPr>
            <w:tcW w:w="913" w:type="pct"/>
          </w:tcPr>
          <w:p w14:paraId="19995E96" w14:textId="77777777" w:rsidR="00D95104" w:rsidRPr="007D7828" w:rsidRDefault="00D95104" w:rsidP="007D7828">
            <w:r w:rsidRPr="007D7828">
              <w:sym w:font="Wingdings" w:char="F0A8"/>
            </w:r>
          </w:p>
        </w:tc>
      </w:tr>
      <w:tr w:rsidR="00D95104" w:rsidRPr="007D7828" w14:paraId="76394827" w14:textId="77777777" w:rsidTr="00A721EE">
        <w:tc>
          <w:tcPr>
            <w:tcW w:w="2212" w:type="pct"/>
          </w:tcPr>
          <w:p w14:paraId="2924187A" w14:textId="77777777" w:rsidR="00D95104" w:rsidRPr="007D7828" w:rsidRDefault="00D95104" w:rsidP="007D7828">
            <w:r w:rsidRPr="007D7828">
              <w:t xml:space="preserve">Document management </w:t>
            </w:r>
          </w:p>
        </w:tc>
        <w:tc>
          <w:tcPr>
            <w:tcW w:w="961" w:type="pct"/>
          </w:tcPr>
          <w:p w14:paraId="68CBD4D6" w14:textId="77777777" w:rsidR="00D95104" w:rsidRPr="007D7828" w:rsidRDefault="00D95104" w:rsidP="007D7828">
            <w:r w:rsidRPr="007D7828">
              <w:sym w:font="Wingdings" w:char="F0A8"/>
            </w:r>
          </w:p>
        </w:tc>
        <w:tc>
          <w:tcPr>
            <w:tcW w:w="914" w:type="pct"/>
          </w:tcPr>
          <w:p w14:paraId="6EB111BF" w14:textId="77777777" w:rsidR="00D95104" w:rsidRPr="007D7828" w:rsidRDefault="00D95104" w:rsidP="007D7828">
            <w:r w:rsidRPr="007D7828">
              <w:sym w:font="Wingdings" w:char="F0A8"/>
            </w:r>
          </w:p>
        </w:tc>
        <w:tc>
          <w:tcPr>
            <w:tcW w:w="913" w:type="pct"/>
          </w:tcPr>
          <w:p w14:paraId="1A02BDD5" w14:textId="77777777" w:rsidR="00D95104" w:rsidRPr="007D7828" w:rsidRDefault="00D95104" w:rsidP="007D7828">
            <w:r w:rsidRPr="007D7828">
              <w:sym w:font="Wingdings" w:char="F0A8"/>
            </w:r>
          </w:p>
        </w:tc>
      </w:tr>
      <w:tr w:rsidR="00D95104" w:rsidRPr="007D7828" w14:paraId="7B33FADB" w14:textId="77777777" w:rsidTr="00A721EE">
        <w:tc>
          <w:tcPr>
            <w:tcW w:w="2212" w:type="pct"/>
          </w:tcPr>
          <w:p w14:paraId="0E91EDB7" w14:textId="77777777" w:rsidR="00D95104" w:rsidRPr="007D7828" w:rsidRDefault="00D95104" w:rsidP="007D7828">
            <w:r w:rsidRPr="007D7828">
              <w:t xml:space="preserve">E-learning </w:t>
            </w:r>
          </w:p>
        </w:tc>
        <w:tc>
          <w:tcPr>
            <w:tcW w:w="961" w:type="pct"/>
          </w:tcPr>
          <w:p w14:paraId="0F594E8A" w14:textId="77777777" w:rsidR="00D95104" w:rsidRPr="007D7828" w:rsidRDefault="00D95104" w:rsidP="007D7828">
            <w:r w:rsidRPr="007D7828">
              <w:sym w:font="Wingdings" w:char="F0A8"/>
            </w:r>
          </w:p>
        </w:tc>
        <w:tc>
          <w:tcPr>
            <w:tcW w:w="914" w:type="pct"/>
          </w:tcPr>
          <w:p w14:paraId="7026BB6D" w14:textId="77777777" w:rsidR="00D95104" w:rsidRPr="007D7828" w:rsidRDefault="00D95104" w:rsidP="007D7828">
            <w:r w:rsidRPr="007D7828">
              <w:sym w:font="Wingdings" w:char="F0A8"/>
            </w:r>
          </w:p>
        </w:tc>
        <w:tc>
          <w:tcPr>
            <w:tcW w:w="913" w:type="pct"/>
          </w:tcPr>
          <w:p w14:paraId="18F146C0" w14:textId="77777777" w:rsidR="00D95104" w:rsidRPr="007D7828" w:rsidRDefault="00D95104" w:rsidP="007D7828">
            <w:r w:rsidRPr="007D7828">
              <w:sym w:font="Wingdings" w:char="F0A8"/>
            </w:r>
          </w:p>
        </w:tc>
      </w:tr>
      <w:tr w:rsidR="00D95104" w:rsidRPr="007D7828" w14:paraId="064C1744" w14:textId="77777777" w:rsidTr="00A721EE">
        <w:tc>
          <w:tcPr>
            <w:tcW w:w="2212" w:type="pct"/>
          </w:tcPr>
          <w:p w14:paraId="142B8BDD" w14:textId="77777777" w:rsidR="00D95104" w:rsidRPr="007D7828" w:rsidRDefault="00D95104" w:rsidP="007D7828">
            <w:r w:rsidRPr="007D7828">
              <w:t xml:space="preserve">Electronic resource management </w:t>
            </w:r>
          </w:p>
        </w:tc>
        <w:tc>
          <w:tcPr>
            <w:tcW w:w="961" w:type="pct"/>
          </w:tcPr>
          <w:p w14:paraId="65A14AC4" w14:textId="77777777" w:rsidR="00D95104" w:rsidRPr="007D7828" w:rsidRDefault="00D95104" w:rsidP="007D7828">
            <w:r w:rsidRPr="007D7828">
              <w:sym w:font="Wingdings" w:char="F0A8"/>
            </w:r>
          </w:p>
        </w:tc>
        <w:tc>
          <w:tcPr>
            <w:tcW w:w="914" w:type="pct"/>
          </w:tcPr>
          <w:p w14:paraId="77BE24DB" w14:textId="77777777" w:rsidR="00D95104" w:rsidRPr="007D7828" w:rsidRDefault="00D95104" w:rsidP="007D7828">
            <w:r w:rsidRPr="007D7828">
              <w:sym w:font="Wingdings" w:char="F0A8"/>
            </w:r>
          </w:p>
        </w:tc>
        <w:tc>
          <w:tcPr>
            <w:tcW w:w="913" w:type="pct"/>
          </w:tcPr>
          <w:p w14:paraId="5498D5BA" w14:textId="77777777" w:rsidR="00D95104" w:rsidRPr="007D7828" w:rsidRDefault="00D95104" w:rsidP="007D7828">
            <w:r w:rsidRPr="007D7828">
              <w:sym w:font="Wingdings" w:char="F0A8"/>
            </w:r>
          </w:p>
        </w:tc>
      </w:tr>
      <w:tr w:rsidR="00D95104" w:rsidRPr="007D7828" w14:paraId="50CC8A24" w14:textId="77777777" w:rsidTr="00A721EE">
        <w:tc>
          <w:tcPr>
            <w:tcW w:w="2212" w:type="pct"/>
          </w:tcPr>
          <w:p w14:paraId="30254540" w14:textId="77777777" w:rsidR="00D95104" w:rsidRPr="007D7828" w:rsidRDefault="00D95104" w:rsidP="007D7828">
            <w:r w:rsidRPr="007D7828">
              <w:t xml:space="preserve">Email </w:t>
            </w:r>
          </w:p>
        </w:tc>
        <w:tc>
          <w:tcPr>
            <w:tcW w:w="961" w:type="pct"/>
          </w:tcPr>
          <w:p w14:paraId="20DE6EE9" w14:textId="77777777" w:rsidR="00D95104" w:rsidRPr="007D7828" w:rsidRDefault="00D95104" w:rsidP="007D7828">
            <w:r w:rsidRPr="007D7828">
              <w:sym w:font="Wingdings" w:char="F0A8"/>
            </w:r>
          </w:p>
        </w:tc>
        <w:tc>
          <w:tcPr>
            <w:tcW w:w="914" w:type="pct"/>
          </w:tcPr>
          <w:p w14:paraId="10519F23" w14:textId="77777777" w:rsidR="00D95104" w:rsidRPr="007D7828" w:rsidRDefault="00D95104" w:rsidP="007D7828">
            <w:r w:rsidRPr="007D7828">
              <w:sym w:font="Wingdings" w:char="F0A8"/>
            </w:r>
          </w:p>
        </w:tc>
        <w:tc>
          <w:tcPr>
            <w:tcW w:w="913" w:type="pct"/>
          </w:tcPr>
          <w:p w14:paraId="2652C7ED" w14:textId="77777777" w:rsidR="00D95104" w:rsidRPr="007D7828" w:rsidRDefault="00D95104" w:rsidP="007D7828">
            <w:r w:rsidRPr="007D7828">
              <w:sym w:font="Wingdings" w:char="F0A8"/>
            </w:r>
          </w:p>
        </w:tc>
      </w:tr>
      <w:tr w:rsidR="00D95104" w:rsidRPr="007D7828" w14:paraId="2D6D8769" w14:textId="77777777" w:rsidTr="00A721EE">
        <w:tc>
          <w:tcPr>
            <w:tcW w:w="2212" w:type="pct"/>
          </w:tcPr>
          <w:p w14:paraId="437213AA" w14:textId="77777777" w:rsidR="00D95104" w:rsidRPr="007D7828" w:rsidRDefault="00D95104" w:rsidP="007D7828">
            <w:r w:rsidRPr="007D7828">
              <w:t xml:space="preserve">Library catalogue </w:t>
            </w:r>
          </w:p>
        </w:tc>
        <w:tc>
          <w:tcPr>
            <w:tcW w:w="961" w:type="pct"/>
          </w:tcPr>
          <w:p w14:paraId="0A6945FD" w14:textId="77777777" w:rsidR="00D95104" w:rsidRPr="007D7828" w:rsidRDefault="00D95104" w:rsidP="007D7828">
            <w:r w:rsidRPr="007D7828">
              <w:sym w:font="Wingdings" w:char="F0A8"/>
            </w:r>
          </w:p>
        </w:tc>
        <w:tc>
          <w:tcPr>
            <w:tcW w:w="914" w:type="pct"/>
          </w:tcPr>
          <w:p w14:paraId="03AEBD9A" w14:textId="77777777" w:rsidR="00D95104" w:rsidRPr="007D7828" w:rsidRDefault="00D95104" w:rsidP="007D7828">
            <w:r w:rsidRPr="007D7828">
              <w:sym w:font="Wingdings" w:char="F0A8"/>
            </w:r>
          </w:p>
        </w:tc>
        <w:tc>
          <w:tcPr>
            <w:tcW w:w="913" w:type="pct"/>
          </w:tcPr>
          <w:p w14:paraId="61AC6362" w14:textId="77777777" w:rsidR="00D95104" w:rsidRPr="007D7828" w:rsidRDefault="00D95104" w:rsidP="007D7828">
            <w:r w:rsidRPr="007D7828">
              <w:sym w:font="Wingdings" w:char="F0A8"/>
            </w:r>
          </w:p>
        </w:tc>
      </w:tr>
      <w:tr w:rsidR="00D95104" w:rsidRPr="007D7828" w14:paraId="210607CA" w14:textId="77777777" w:rsidTr="00A721EE">
        <w:tc>
          <w:tcPr>
            <w:tcW w:w="2212" w:type="pct"/>
          </w:tcPr>
          <w:p w14:paraId="5DF094B2" w14:textId="77777777" w:rsidR="00D95104" w:rsidRPr="007D7828" w:rsidRDefault="00D95104" w:rsidP="007D7828">
            <w:r w:rsidRPr="007D7828">
              <w:t xml:space="preserve">Office tools (word processing, spreadsheet, presentations) </w:t>
            </w:r>
          </w:p>
        </w:tc>
        <w:tc>
          <w:tcPr>
            <w:tcW w:w="961" w:type="pct"/>
          </w:tcPr>
          <w:p w14:paraId="71854A6D" w14:textId="77777777" w:rsidR="00D95104" w:rsidRPr="007D7828" w:rsidRDefault="00D95104" w:rsidP="007D7828">
            <w:r w:rsidRPr="007D7828">
              <w:sym w:font="Wingdings" w:char="F0A8"/>
            </w:r>
          </w:p>
        </w:tc>
        <w:tc>
          <w:tcPr>
            <w:tcW w:w="914" w:type="pct"/>
          </w:tcPr>
          <w:p w14:paraId="218528AB" w14:textId="77777777" w:rsidR="00D95104" w:rsidRPr="007D7828" w:rsidRDefault="00D95104" w:rsidP="007D7828">
            <w:r w:rsidRPr="007D7828">
              <w:sym w:font="Wingdings" w:char="F0A8"/>
            </w:r>
          </w:p>
        </w:tc>
        <w:tc>
          <w:tcPr>
            <w:tcW w:w="913" w:type="pct"/>
          </w:tcPr>
          <w:p w14:paraId="0C75DF59" w14:textId="77777777" w:rsidR="00D95104" w:rsidRPr="007D7828" w:rsidRDefault="00D95104" w:rsidP="007D7828">
            <w:r w:rsidRPr="007D7828">
              <w:sym w:font="Wingdings" w:char="F0A8"/>
            </w:r>
          </w:p>
        </w:tc>
      </w:tr>
      <w:tr w:rsidR="00D95104" w:rsidRPr="007D7828" w14:paraId="0EDC0591" w14:textId="77777777" w:rsidTr="00A721EE">
        <w:tc>
          <w:tcPr>
            <w:tcW w:w="2212" w:type="pct"/>
          </w:tcPr>
          <w:p w14:paraId="7F659B88" w14:textId="77777777" w:rsidR="00D95104" w:rsidRPr="007D7828" w:rsidRDefault="00D95104" w:rsidP="007D7828">
            <w:r w:rsidRPr="007D7828">
              <w:t xml:space="preserve">Publishing (print) </w:t>
            </w:r>
          </w:p>
        </w:tc>
        <w:tc>
          <w:tcPr>
            <w:tcW w:w="961" w:type="pct"/>
          </w:tcPr>
          <w:p w14:paraId="780CB7B9" w14:textId="77777777" w:rsidR="00D95104" w:rsidRPr="007D7828" w:rsidRDefault="00D95104" w:rsidP="007D7828">
            <w:r w:rsidRPr="007D7828">
              <w:sym w:font="Wingdings" w:char="F0A8"/>
            </w:r>
          </w:p>
        </w:tc>
        <w:tc>
          <w:tcPr>
            <w:tcW w:w="914" w:type="pct"/>
          </w:tcPr>
          <w:p w14:paraId="1AF13636" w14:textId="77777777" w:rsidR="00D95104" w:rsidRPr="007D7828" w:rsidRDefault="00D95104" w:rsidP="007D7828">
            <w:r w:rsidRPr="007D7828">
              <w:sym w:font="Wingdings" w:char="F0A8"/>
            </w:r>
          </w:p>
        </w:tc>
        <w:tc>
          <w:tcPr>
            <w:tcW w:w="913" w:type="pct"/>
          </w:tcPr>
          <w:p w14:paraId="32B96ECA" w14:textId="77777777" w:rsidR="00D95104" w:rsidRPr="007D7828" w:rsidRDefault="00D95104" w:rsidP="007D7828">
            <w:r w:rsidRPr="007D7828">
              <w:sym w:font="Wingdings" w:char="F0A8"/>
            </w:r>
          </w:p>
        </w:tc>
      </w:tr>
      <w:tr w:rsidR="00D95104" w:rsidRPr="007D7828" w14:paraId="08F2D755" w14:textId="77777777" w:rsidTr="00A721EE">
        <w:tc>
          <w:tcPr>
            <w:tcW w:w="2212" w:type="pct"/>
          </w:tcPr>
          <w:p w14:paraId="29CE3869" w14:textId="77777777" w:rsidR="00D95104" w:rsidRPr="007D7828" w:rsidRDefault="00D95104" w:rsidP="007D7828">
            <w:r w:rsidRPr="007D7828">
              <w:t xml:space="preserve">Publishing (web) </w:t>
            </w:r>
          </w:p>
        </w:tc>
        <w:tc>
          <w:tcPr>
            <w:tcW w:w="961" w:type="pct"/>
          </w:tcPr>
          <w:p w14:paraId="6756D87A" w14:textId="77777777" w:rsidR="00D95104" w:rsidRPr="007D7828" w:rsidRDefault="00D95104" w:rsidP="007D7828">
            <w:r w:rsidRPr="007D7828">
              <w:sym w:font="Wingdings" w:char="F0A8"/>
            </w:r>
          </w:p>
        </w:tc>
        <w:tc>
          <w:tcPr>
            <w:tcW w:w="914" w:type="pct"/>
          </w:tcPr>
          <w:p w14:paraId="09BBB357" w14:textId="77777777" w:rsidR="00D95104" w:rsidRPr="007D7828" w:rsidRDefault="00D95104" w:rsidP="007D7828">
            <w:r w:rsidRPr="007D7828">
              <w:sym w:font="Wingdings" w:char="F0A8"/>
            </w:r>
          </w:p>
        </w:tc>
        <w:tc>
          <w:tcPr>
            <w:tcW w:w="913" w:type="pct"/>
          </w:tcPr>
          <w:p w14:paraId="00DBBD1E" w14:textId="77777777" w:rsidR="00D95104" w:rsidRPr="007D7828" w:rsidRDefault="00D95104" w:rsidP="007D7828">
            <w:r w:rsidRPr="007D7828">
              <w:sym w:font="Wingdings" w:char="F0A8"/>
            </w:r>
          </w:p>
        </w:tc>
      </w:tr>
      <w:tr w:rsidR="00D95104" w:rsidRPr="007D7828" w14:paraId="26647BBF" w14:textId="77777777" w:rsidTr="00A721EE">
        <w:tc>
          <w:tcPr>
            <w:tcW w:w="2212" w:type="pct"/>
          </w:tcPr>
          <w:p w14:paraId="673B8A88" w14:textId="77777777" w:rsidR="00D95104" w:rsidRPr="007D7828" w:rsidRDefault="00D95104" w:rsidP="007D7828">
            <w:r w:rsidRPr="007D7828">
              <w:t xml:space="preserve">Video conferencing </w:t>
            </w:r>
          </w:p>
        </w:tc>
        <w:tc>
          <w:tcPr>
            <w:tcW w:w="961" w:type="pct"/>
          </w:tcPr>
          <w:p w14:paraId="723E60A7" w14:textId="77777777" w:rsidR="00D95104" w:rsidRPr="007D7828" w:rsidRDefault="00D95104" w:rsidP="007D7828">
            <w:r w:rsidRPr="007D7828">
              <w:sym w:font="Wingdings" w:char="F0A8"/>
            </w:r>
          </w:p>
        </w:tc>
        <w:tc>
          <w:tcPr>
            <w:tcW w:w="914" w:type="pct"/>
          </w:tcPr>
          <w:p w14:paraId="5E0ED5B6" w14:textId="77777777" w:rsidR="00D95104" w:rsidRPr="007D7828" w:rsidRDefault="00D95104" w:rsidP="007D7828">
            <w:r w:rsidRPr="007D7828">
              <w:sym w:font="Wingdings" w:char="F0A8"/>
            </w:r>
          </w:p>
        </w:tc>
        <w:tc>
          <w:tcPr>
            <w:tcW w:w="913" w:type="pct"/>
          </w:tcPr>
          <w:p w14:paraId="7A298872" w14:textId="77777777" w:rsidR="00D95104" w:rsidRPr="007D7828" w:rsidRDefault="00D95104" w:rsidP="007D7828">
            <w:r w:rsidRPr="007D7828">
              <w:sym w:font="Wingdings" w:char="F0A8"/>
            </w:r>
          </w:p>
        </w:tc>
      </w:tr>
      <w:tr w:rsidR="00A721EE" w:rsidRPr="007D7828" w14:paraId="23310D68" w14:textId="2208D949" w:rsidTr="00A721EE">
        <w:tc>
          <w:tcPr>
            <w:tcW w:w="5000" w:type="pct"/>
            <w:gridSpan w:val="4"/>
          </w:tcPr>
          <w:p w14:paraId="4884861C" w14:textId="4DAAAF5D" w:rsidR="00A721EE" w:rsidRPr="007D7828" w:rsidRDefault="00A721EE" w:rsidP="007D7828">
            <w:r w:rsidRPr="007D7828">
              <w:t>Other (please specify):</w:t>
            </w:r>
          </w:p>
        </w:tc>
      </w:tr>
    </w:tbl>
    <w:p w14:paraId="499F08DC" w14:textId="77777777" w:rsidR="00343C59" w:rsidRPr="007D7828" w:rsidRDefault="00343C59" w:rsidP="007D7828"/>
    <w:p w14:paraId="7E7532FE" w14:textId="6985F9F3" w:rsidR="003F581B" w:rsidRPr="007D7828" w:rsidRDefault="003F581B" w:rsidP="00635535">
      <w:pPr>
        <w:pStyle w:val="ListParagraph"/>
        <w:numPr>
          <w:ilvl w:val="0"/>
          <w:numId w:val="4"/>
        </w:numPr>
      </w:pPr>
      <w:r w:rsidRPr="007D7828">
        <w:t xml:space="preserve">Does the parliament have written service level agreements </w:t>
      </w:r>
      <w:r w:rsidR="00061218" w:rsidRPr="007D7828">
        <w:t xml:space="preserve">(SLAs) </w:t>
      </w:r>
      <w:r w:rsidRPr="007D7828">
        <w:t>with</w:t>
      </w:r>
      <w:r w:rsidR="00DF3064">
        <w:t xml:space="preserve"> external contractors and/or</w:t>
      </w:r>
      <w:r w:rsidRPr="007D7828">
        <w:t xml:space="preserve"> internal departments </w:t>
      </w:r>
      <w:r w:rsidR="00061218" w:rsidRPr="007D7828">
        <w:t>(check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0"/>
        <w:gridCol w:w="2268"/>
        <w:gridCol w:w="2376"/>
      </w:tblGrid>
      <w:tr w:rsidR="003F581B" w:rsidRPr="007D7828" w14:paraId="3FED370C" w14:textId="77777777" w:rsidTr="008D65A2">
        <w:tc>
          <w:tcPr>
            <w:tcW w:w="3940" w:type="dxa"/>
          </w:tcPr>
          <w:p w14:paraId="71322FE8" w14:textId="77777777" w:rsidR="003F581B" w:rsidRPr="007D7828" w:rsidRDefault="003F581B" w:rsidP="007D7828">
            <w:r w:rsidRPr="007D7828">
              <w:t xml:space="preserve">  </w:t>
            </w:r>
          </w:p>
        </w:tc>
        <w:tc>
          <w:tcPr>
            <w:tcW w:w="2268" w:type="dxa"/>
          </w:tcPr>
          <w:p w14:paraId="2D64DE61" w14:textId="28FB6B3A" w:rsidR="003F581B" w:rsidRPr="007D7828" w:rsidRDefault="003F581B" w:rsidP="007D7828">
            <w:r w:rsidRPr="007D7828">
              <w:t xml:space="preserve">External contractors </w:t>
            </w:r>
          </w:p>
        </w:tc>
        <w:tc>
          <w:tcPr>
            <w:tcW w:w="2376" w:type="dxa"/>
          </w:tcPr>
          <w:p w14:paraId="11B3F5E6" w14:textId="4F86299D" w:rsidR="003F581B" w:rsidRPr="007D7828" w:rsidRDefault="003F581B" w:rsidP="007D7828">
            <w:r w:rsidRPr="007D7828">
              <w:t xml:space="preserve">Internal departments </w:t>
            </w:r>
          </w:p>
        </w:tc>
      </w:tr>
      <w:tr w:rsidR="00302822" w:rsidRPr="007D7828" w14:paraId="5108248C" w14:textId="77777777" w:rsidTr="000D2BEF">
        <w:tc>
          <w:tcPr>
            <w:tcW w:w="3940" w:type="dxa"/>
          </w:tcPr>
          <w:p w14:paraId="0A658D92" w14:textId="2F7C077A" w:rsidR="00302822" w:rsidRPr="007D7828" w:rsidRDefault="00302822" w:rsidP="007D7828">
            <w:r w:rsidRPr="007D7828">
              <w:t xml:space="preserve">Yes </w:t>
            </w:r>
          </w:p>
        </w:tc>
        <w:tc>
          <w:tcPr>
            <w:tcW w:w="2268" w:type="dxa"/>
          </w:tcPr>
          <w:p w14:paraId="74F4D514" w14:textId="7045D825" w:rsidR="00302822" w:rsidRPr="007D7828" w:rsidRDefault="00302822" w:rsidP="007D7828">
            <w:r w:rsidRPr="007D7828">
              <w:sym w:font="Wingdings" w:char="F0A8"/>
            </w:r>
          </w:p>
        </w:tc>
        <w:tc>
          <w:tcPr>
            <w:tcW w:w="2376" w:type="dxa"/>
          </w:tcPr>
          <w:p w14:paraId="6F9F658F" w14:textId="0AC56392" w:rsidR="00302822" w:rsidRPr="007D7828" w:rsidRDefault="00302822" w:rsidP="007D7828">
            <w:r w:rsidRPr="007D7828">
              <w:sym w:font="Wingdings" w:char="F0A8"/>
            </w:r>
          </w:p>
        </w:tc>
      </w:tr>
      <w:tr w:rsidR="00302822" w:rsidRPr="007D7828" w14:paraId="0D675163" w14:textId="77777777" w:rsidTr="000D2BEF">
        <w:tc>
          <w:tcPr>
            <w:tcW w:w="3940" w:type="dxa"/>
          </w:tcPr>
          <w:p w14:paraId="406EE39B" w14:textId="16FA13D8" w:rsidR="00302822" w:rsidRPr="007D7828" w:rsidRDefault="00302822" w:rsidP="007D7828">
            <w:r w:rsidRPr="007D7828">
              <w:t xml:space="preserve">Yes, with some </w:t>
            </w:r>
          </w:p>
        </w:tc>
        <w:tc>
          <w:tcPr>
            <w:tcW w:w="2268" w:type="dxa"/>
          </w:tcPr>
          <w:p w14:paraId="791E757D" w14:textId="10CFC2E5" w:rsidR="00302822" w:rsidRPr="007D7828" w:rsidRDefault="00302822" w:rsidP="007D7828">
            <w:r w:rsidRPr="007D7828">
              <w:sym w:font="Wingdings" w:char="F0A8"/>
            </w:r>
          </w:p>
        </w:tc>
        <w:tc>
          <w:tcPr>
            <w:tcW w:w="2376" w:type="dxa"/>
          </w:tcPr>
          <w:p w14:paraId="208E47DB" w14:textId="22F9ACCD" w:rsidR="00302822" w:rsidRPr="007D7828" w:rsidRDefault="00302822" w:rsidP="007D7828">
            <w:r w:rsidRPr="007D7828">
              <w:sym w:font="Wingdings" w:char="F0A8"/>
            </w:r>
          </w:p>
        </w:tc>
      </w:tr>
      <w:tr w:rsidR="00302822" w:rsidRPr="007D7828" w14:paraId="77CF69AF" w14:textId="77777777" w:rsidTr="000D2BEF">
        <w:tc>
          <w:tcPr>
            <w:tcW w:w="3940" w:type="dxa"/>
          </w:tcPr>
          <w:p w14:paraId="4FA9F89D" w14:textId="15EACB0E" w:rsidR="00302822" w:rsidRPr="007D7828" w:rsidRDefault="00302822" w:rsidP="007D7828">
            <w:r w:rsidRPr="007D7828">
              <w:t xml:space="preserve">No, but planning or considering </w:t>
            </w:r>
          </w:p>
        </w:tc>
        <w:tc>
          <w:tcPr>
            <w:tcW w:w="2268" w:type="dxa"/>
          </w:tcPr>
          <w:p w14:paraId="46B37AF9" w14:textId="4BCFB967" w:rsidR="00302822" w:rsidRPr="007D7828" w:rsidRDefault="00302822" w:rsidP="007D7828">
            <w:r w:rsidRPr="007D7828">
              <w:sym w:font="Wingdings" w:char="F0A8"/>
            </w:r>
          </w:p>
        </w:tc>
        <w:tc>
          <w:tcPr>
            <w:tcW w:w="2376" w:type="dxa"/>
          </w:tcPr>
          <w:p w14:paraId="6E81776C" w14:textId="0E27358D" w:rsidR="00302822" w:rsidRPr="007D7828" w:rsidRDefault="00302822" w:rsidP="007D7828">
            <w:r w:rsidRPr="007D7828">
              <w:sym w:font="Wingdings" w:char="F0A8"/>
            </w:r>
          </w:p>
        </w:tc>
      </w:tr>
      <w:tr w:rsidR="00302822" w:rsidRPr="007D7828" w14:paraId="19CA746A" w14:textId="77777777" w:rsidTr="000D2BEF">
        <w:tc>
          <w:tcPr>
            <w:tcW w:w="3940" w:type="dxa"/>
          </w:tcPr>
          <w:p w14:paraId="6B165DBA" w14:textId="6AD192BF" w:rsidR="00302822" w:rsidRPr="007D7828" w:rsidRDefault="00302822" w:rsidP="007D7828">
            <w:r w:rsidRPr="007D7828">
              <w:t xml:space="preserve">No, and not planning or considering </w:t>
            </w:r>
          </w:p>
        </w:tc>
        <w:tc>
          <w:tcPr>
            <w:tcW w:w="2268" w:type="dxa"/>
          </w:tcPr>
          <w:p w14:paraId="54168BD9" w14:textId="0E67EC98" w:rsidR="00302822" w:rsidRPr="007D7828" w:rsidRDefault="00302822" w:rsidP="007D7828">
            <w:r w:rsidRPr="007D7828">
              <w:sym w:font="Wingdings" w:char="F0A8"/>
            </w:r>
          </w:p>
        </w:tc>
        <w:tc>
          <w:tcPr>
            <w:tcW w:w="2376" w:type="dxa"/>
          </w:tcPr>
          <w:p w14:paraId="7FFFF798" w14:textId="158E48CE" w:rsidR="00302822" w:rsidRPr="007D7828" w:rsidRDefault="00302822" w:rsidP="007D7828">
            <w:r w:rsidRPr="007D7828">
              <w:sym w:font="Wingdings" w:char="F0A8"/>
            </w:r>
          </w:p>
        </w:tc>
      </w:tr>
      <w:tr w:rsidR="00302822" w:rsidRPr="007D7828" w14:paraId="7524EAF1" w14:textId="77777777" w:rsidTr="000D2BEF">
        <w:tc>
          <w:tcPr>
            <w:tcW w:w="3940" w:type="dxa"/>
          </w:tcPr>
          <w:p w14:paraId="06E0B318" w14:textId="4CE76ADF" w:rsidR="00302822" w:rsidRPr="007D7828" w:rsidRDefault="00302822" w:rsidP="007D7828">
            <w:r w:rsidRPr="007D7828">
              <w:t xml:space="preserve">Not applicable </w:t>
            </w:r>
          </w:p>
        </w:tc>
        <w:tc>
          <w:tcPr>
            <w:tcW w:w="2268" w:type="dxa"/>
          </w:tcPr>
          <w:p w14:paraId="7543561D" w14:textId="58571832" w:rsidR="00302822" w:rsidRPr="007D7828" w:rsidRDefault="00302822" w:rsidP="007D7828">
            <w:r w:rsidRPr="007D7828">
              <w:sym w:font="Wingdings" w:char="F0A8"/>
            </w:r>
          </w:p>
        </w:tc>
        <w:tc>
          <w:tcPr>
            <w:tcW w:w="2376" w:type="dxa"/>
          </w:tcPr>
          <w:p w14:paraId="334B91CB" w14:textId="24B8FB3B" w:rsidR="00302822" w:rsidRPr="007D7828" w:rsidRDefault="00302822" w:rsidP="007D7828">
            <w:r w:rsidRPr="007D7828">
              <w:sym w:font="Wingdings" w:char="F0A8"/>
            </w:r>
          </w:p>
        </w:tc>
      </w:tr>
    </w:tbl>
    <w:p w14:paraId="77B49C61" w14:textId="77777777" w:rsidR="000B3C1A" w:rsidRPr="007D7828" w:rsidRDefault="000B3C1A" w:rsidP="007D7828"/>
    <w:p w14:paraId="68A06A75" w14:textId="53D2D8E3" w:rsidR="003F581B" w:rsidRPr="007D7828" w:rsidRDefault="003F581B" w:rsidP="00635535">
      <w:pPr>
        <w:pStyle w:val="ListParagraph"/>
        <w:numPr>
          <w:ilvl w:val="0"/>
          <w:numId w:val="4"/>
        </w:numPr>
      </w:pPr>
      <w:r w:rsidRPr="007D7828">
        <w:t>Does the parliament have reliable electrical power 24 hours per day?</w:t>
      </w:r>
    </w:p>
    <w:p w14:paraId="4FAFAF50" w14:textId="0ADF1190" w:rsidR="00A721EE" w:rsidRPr="007D7828" w:rsidRDefault="00061218" w:rsidP="00710232">
      <w:pPr>
        <w:ind w:left="720"/>
      </w:pPr>
      <w:r w:rsidRPr="007D7828">
        <w:rPr>
          <w:rFonts w:hint="eastAsia"/>
        </w:rPr>
        <w:t>◎</w:t>
      </w:r>
      <w:r w:rsidR="00A721EE" w:rsidRPr="007D7828">
        <w:t xml:space="preserve"> Yes</w:t>
      </w:r>
      <w:r w:rsidR="00A721EE" w:rsidRPr="007D7828">
        <w:br/>
      </w:r>
      <w:r w:rsidRPr="007D7828">
        <w:rPr>
          <w:rFonts w:hint="eastAsia"/>
        </w:rPr>
        <w:t>◎</w:t>
      </w:r>
      <w:r w:rsidR="00A721EE" w:rsidRPr="007D7828">
        <w:t xml:space="preserve"> No </w:t>
      </w:r>
      <w:r w:rsidR="00710232">
        <w:br/>
      </w:r>
    </w:p>
    <w:p w14:paraId="3768EF43" w14:textId="1DE7222E" w:rsidR="00A721EE" w:rsidRPr="007D7828" w:rsidRDefault="00A721EE" w:rsidP="00635535">
      <w:pPr>
        <w:pStyle w:val="ListParagraph"/>
        <w:numPr>
          <w:ilvl w:val="0"/>
          <w:numId w:val="4"/>
        </w:numPr>
      </w:pPr>
      <w:r w:rsidRPr="007D7828">
        <w:t>What sources of power supply does the parliament use on a regular basis</w:t>
      </w:r>
      <w:r w:rsidR="00061218"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3F581B" w:rsidRPr="007D7828" w14:paraId="233AE641" w14:textId="77777777" w:rsidTr="008D65A2">
        <w:tc>
          <w:tcPr>
            <w:tcW w:w="8584" w:type="dxa"/>
          </w:tcPr>
          <w:p w14:paraId="6D20ED42" w14:textId="25323D7D" w:rsidR="003F581B" w:rsidRPr="007D7828" w:rsidRDefault="0025687C" w:rsidP="007D7828">
            <w:r w:rsidRPr="007D7828">
              <w:sym w:font="Wingdings" w:char="F0A8"/>
            </w:r>
            <w:r w:rsidR="006A49C8">
              <w:t xml:space="preserve"> </w:t>
            </w:r>
            <w:r w:rsidR="00A721EE" w:rsidRPr="007D7828">
              <w:t>S</w:t>
            </w:r>
            <w:r w:rsidRPr="007D7828">
              <w:t>ervice from the national grid</w:t>
            </w:r>
          </w:p>
        </w:tc>
      </w:tr>
      <w:tr w:rsidR="003F581B" w:rsidRPr="007D7828" w14:paraId="073A9953" w14:textId="77777777" w:rsidTr="008D65A2">
        <w:tc>
          <w:tcPr>
            <w:tcW w:w="8584" w:type="dxa"/>
          </w:tcPr>
          <w:p w14:paraId="25A00709" w14:textId="70263D17" w:rsidR="0025687C" w:rsidRPr="007D7828" w:rsidRDefault="0025687C" w:rsidP="007D7828">
            <w:r w:rsidRPr="007D7828">
              <w:sym w:font="Wingdings" w:char="F0A8"/>
            </w:r>
            <w:r w:rsidR="006A49C8">
              <w:t xml:space="preserve"> </w:t>
            </w:r>
            <w:r w:rsidRPr="007D7828">
              <w:t>UPS to manage load shedding/rolling blackouts</w:t>
            </w:r>
          </w:p>
        </w:tc>
      </w:tr>
      <w:tr w:rsidR="0025687C" w:rsidRPr="007D7828" w14:paraId="326F35AE" w14:textId="77777777" w:rsidTr="008D65A2">
        <w:tc>
          <w:tcPr>
            <w:tcW w:w="8584" w:type="dxa"/>
          </w:tcPr>
          <w:p w14:paraId="2C4371BD" w14:textId="29481A77" w:rsidR="0025687C" w:rsidRPr="007D7828" w:rsidRDefault="0025687C" w:rsidP="007D7828">
            <w:r w:rsidRPr="007D7828">
              <w:sym w:font="Wingdings" w:char="F0A8"/>
            </w:r>
            <w:r w:rsidR="006A49C8">
              <w:t xml:space="preserve"> </w:t>
            </w:r>
            <w:r w:rsidR="00A721EE" w:rsidRPr="007D7828">
              <w:t>D</w:t>
            </w:r>
            <w:r w:rsidRPr="007D7828">
              <w:t>iesel generators to manage load shedding/rolling blackouts</w:t>
            </w:r>
          </w:p>
        </w:tc>
      </w:tr>
      <w:tr w:rsidR="0025687C" w:rsidRPr="007D7828" w14:paraId="3780CED7" w14:textId="77777777" w:rsidTr="008D65A2">
        <w:tc>
          <w:tcPr>
            <w:tcW w:w="8584" w:type="dxa"/>
          </w:tcPr>
          <w:p w14:paraId="4D8D0EE2" w14:textId="0A90C8A9" w:rsidR="0025687C" w:rsidRPr="007D7828" w:rsidRDefault="0025687C" w:rsidP="007D7828">
            <w:r w:rsidRPr="007D7828">
              <w:sym w:font="Wingdings" w:char="F0A8"/>
            </w:r>
            <w:r w:rsidR="006A49C8">
              <w:t xml:space="preserve"> </w:t>
            </w:r>
            <w:r w:rsidR="00A721EE" w:rsidRPr="007D7828">
              <w:t>Generates so</w:t>
            </w:r>
            <w:r w:rsidR="00061218" w:rsidRPr="007D7828">
              <w:t>m</w:t>
            </w:r>
            <w:r w:rsidR="00A721EE" w:rsidRPr="007D7828">
              <w:t>e of its own</w:t>
            </w:r>
            <w:r w:rsidRPr="007D7828">
              <w:t xml:space="preserve"> power (e.g. from solar)</w:t>
            </w:r>
          </w:p>
        </w:tc>
      </w:tr>
    </w:tbl>
    <w:p w14:paraId="52695BEC" w14:textId="77777777" w:rsidR="003440D8" w:rsidRPr="007D7828" w:rsidRDefault="003440D8" w:rsidP="007D7828"/>
    <w:p w14:paraId="23B3C00D" w14:textId="36ADFE37" w:rsidR="000B6801" w:rsidRPr="007D7828" w:rsidRDefault="00A03997" w:rsidP="00635535">
      <w:pPr>
        <w:pStyle w:val="ListParagraph"/>
        <w:numPr>
          <w:ilvl w:val="0"/>
          <w:numId w:val="4"/>
        </w:numPr>
      </w:pPr>
      <w:r>
        <w:lastRenderedPageBreak/>
        <w:t>How adequate is the parliament’s internet connection?</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16"/>
        <w:gridCol w:w="1916"/>
        <w:gridCol w:w="1917"/>
      </w:tblGrid>
      <w:tr w:rsidR="000B6801" w:rsidRPr="007D7828" w14:paraId="6D89613B" w14:textId="77777777" w:rsidTr="00C462E0">
        <w:tc>
          <w:tcPr>
            <w:tcW w:w="2835" w:type="dxa"/>
          </w:tcPr>
          <w:p w14:paraId="41DB81FF" w14:textId="77777777" w:rsidR="000B6801" w:rsidRPr="007D7828" w:rsidRDefault="000B6801" w:rsidP="007D7828">
            <w:r w:rsidRPr="007D7828">
              <w:t xml:space="preserve">  </w:t>
            </w:r>
          </w:p>
        </w:tc>
        <w:tc>
          <w:tcPr>
            <w:tcW w:w="1916" w:type="dxa"/>
          </w:tcPr>
          <w:p w14:paraId="1D16F439" w14:textId="55B78141" w:rsidR="000B6801" w:rsidRPr="007D7828" w:rsidRDefault="000B6801" w:rsidP="007D7828">
            <w:r w:rsidRPr="007D7828">
              <w:t xml:space="preserve">Not adequate </w:t>
            </w:r>
          </w:p>
        </w:tc>
        <w:tc>
          <w:tcPr>
            <w:tcW w:w="1916" w:type="dxa"/>
          </w:tcPr>
          <w:p w14:paraId="14A3E75B" w14:textId="0D0A1EC7" w:rsidR="000B6801" w:rsidRPr="007D7828" w:rsidRDefault="000B6801" w:rsidP="007D7828">
            <w:r w:rsidRPr="007D7828">
              <w:t xml:space="preserve">Adequate </w:t>
            </w:r>
          </w:p>
        </w:tc>
        <w:tc>
          <w:tcPr>
            <w:tcW w:w="1917" w:type="dxa"/>
          </w:tcPr>
          <w:p w14:paraId="6EEF4DD2" w14:textId="74C71802" w:rsidR="000B6801" w:rsidRPr="007D7828" w:rsidRDefault="000B6801" w:rsidP="007D7828">
            <w:r w:rsidRPr="007D7828">
              <w:t xml:space="preserve">More than adequate </w:t>
            </w:r>
          </w:p>
        </w:tc>
      </w:tr>
      <w:tr w:rsidR="00302822" w:rsidRPr="007D7828" w14:paraId="087B96A4" w14:textId="77777777" w:rsidTr="00C462E0">
        <w:tc>
          <w:tcPr>
            <w:tcW w:w="2835" w:type="dxa"/>
          </w:tcPr>
          <w:p w14:paraId="4A63FCA9" w14:textId="4B29EB08" w:rsidR="00302822" w:rsidRPr="007D7828" w:rsidRDefault="00302822" w:rsidP="007D7828">
            <w:r w:rsidRPr="007D7828">
              <w:t xml:space="preserve">Reliability </w:t>
            </w:r>
          </w:p>
        </w:tc>
        <w:tc>
          <w:tcPr>
            <w:tcW w:w="1916" w:type="dxa"/>
          </w:tcPr>
          <w:p w14:paraId="78E0AC58" w14:textId="0F79C5CA" w:rsidR="00302822" w:rsidRPr="007D7828" w:rsidRDefault="00302822" w:rsidP="007D7828">
            <w:r w:rsidRPr="007D7828">
              <w:sym w:font="Wingdings" w:char="F0A8"/>
            </w:r>
          </w:p>
        </w:tc>
        <w:tc>
          <w:tcPr>
            <w:tcW w:w="1916" w:type="dxa"/>
          </w:tcPr>
          <w:p w14:paraId="5E409AB6" w14:textId="6B177221" w:rsidR="00302822" w:rsidRPr="007D7828" w:rsidRDefault="00302822" w:rsidP="007D7828">
            <w:r w:rsidRPr="007D7828">
              <w:sym w:font="Wingdings" w:char="F0A8"/>
            </w:r>
          </w:p>
        </w:tc>
        <w:tc>
          <w:tcPr>
            <w:tcW w:w="1917" w:type="dxa"/>
          </w:tcPr>
          <w:p w14:paraId="6F7C23F0" w14:textId="3243805E" w:rsidR="00302822" w:rsidRPr="007D7828" w:rsidRDefault="00302822" w:rsidP="007D7828">
            <w:r w:rsidRPr="007D7828">
              <w:sym w:font="Wingdings" w:char="F0A8"/>
            </w:r>
          </w:p>
        </w:tc>
      </w:tr>
      <w:tr w:rsidR="00302822" w:rsidRPr="007D7828" w14:paraId="5E86ACFA" w14:textId="77777777" w:rsidTr="00C462E0">
        <w:tc>
          <w:tcPr>
            <w:tcW w:w="2835" w:type="dxa"/>
          </w:tcPr>
          <w:p w14:paraId="084ECD26" w14:textId="4644E67C" w:rsidR="00302822" w:rsidRPr="007D7828" w:rsidRDefault="00302822" w:rsidP="007D7828">
            <w:r w:rsidRPr="007D7828">
              <w:t xml:space="preserve">Speed </w:t>
            </w:r>
          </w:p>
        </w:tc>
        <w:tc>
          <w:tcPr>
            <w:tcW w:w="1916" w:type="dxa"/>
          </w:tcPr>
          <w:p w14:paraId="5220EDCA" w14:textId="612B1FAA" w:rsidR="00302822" w:rsidRPr="007D7828" w:rsidRDefault="00302822" w:rsidP="007D7828">
            <w:r w:rsidRPr="007D7828">
              <w:sym w:font="Wingdings" w:char="F0A8"/>
            </w:r>
          </w:p>
        </w:tc>
        <w:tc>
          <w:tcPr>
            <w:tcW w:w="1916" w:type="dxa"/>
          </w:tcPr>
          <w:p w14:paraId="544F470F" w14:textId="0BA7A61B" w:rsidR="00302822" w:rsidRPr="007D7828" w:rsidRDefault="00302822" w:rsidP="007D7828">
            <w:r w:rsidRPr="007D7828">
              <w:sym w:font="Wingdings" w:char="F0A8"/>
            </w:r>
          </w:p>
        </w:tc>
        <w:tc>
          <w:tcPr>
            <w:tcW w:w="1917" w:type="dxa"/>
          </w:tcPr>
          <w:p w14:paraId="0065DAC7" w14:textId="3BD8FDEA" w:rsidR="00302822" w:rsidRPr="007D7828" w:rsidRDefault="00302822" w:rsidP="007D7828">
            <w:r w:rsidRPr="007D7828">
              <w:sym w:font="Wingdings" w:char="F0A8"/>
            </w:r>
          </w:p>
        </w:tc>
      </w:tr>
    </w:tbl>
    <w:p w14:paraId="6D810C0A" w14:textId="1C073F63" w:rsidR="003440D8" w:rsidRPr="007D7828" w:rsidRDefault="003440D8" w:rsidP="007D7828"/>
    <w:p w14:paraId="6FA6E4DC" w14:textId="0EFF709A" w:rsidR="000B6801" w:rsidRPr="007D7828" w:rsidRDefault="000B6801" w:rsidP="00635535">
      <w:pPr>
        <w:pStyle w:val="ListParagraph"/>
        <w:numPr>
          <w:ilvl w:val="0"/>
          <w:numId w:val="4"/>
        </w:numPr>
      </w:pPr>
      <w:r w:rsidRPr="007D7828">
        <w:t>Does the parliament provide Wi-fi (Check all that apply)</w:t>
      </w:r>
      <w:r w:rsidR="00061218" w:rsidRPr="007D7828">
        <w: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16"/>
        <w:gridCol w:w="1916"/>
        <w:gridCol w:w="1917"/>
      </w:tblGrid>
      <w:tr w:rsidR="000B6801" w:rsidRPr="007D7828" w14:paraId="002C3530" w14:textId="77777777" w:rsidTr="00141195">
        <w:tc>
          <w:tcPr>
            <w:tcW w:w="2835" w:type="dxa"/>
          </w:tcPr>
          <w:p w14:paraId="70A6C5AD" w14:textId="77777777" w:rsidR="000B6801" w:rsidRPr="007D7828" w:rsidRDefault="000B6801" w:rsidP="007D7828">
            <w:r w:rsidRPr="007D7828">
              <w:t xml:space="preserve">  </w:t>
            </w:r>
          </w:p>
        </w:tc>
        <w:tc>
          <w:tcPr>
            <w:tcW w:w="1916" w:type="dxa"/>
          </w:tcPr>
          <w:p w14:paraId="48FA847E" w14:textId="143E31B3" w:rsidR="000B6801" w:rsidRPr="007D7828" w:rsidRDefault="00302822" w:rsidP="007D7828">
            <w:r w:rsidRPr="007D7828">
              <w:t>F</w:t>
            </w:r>
            <w:r w:rsidR="000B6801" w:rsidRPr="007D7828">
              <w:t xml:space="preserve">or Members </w:t>
            </w:r>
          </w:p>
        </w:tc>
        <w:tc>
          <w:tcPr>
            <w:tcW w:w="1916" w:type="dxa"/>
          </w:tcPr>
          <w:p w14:paraId="4DB9BF59" w14:textId="23BB0C35" w:rsidR="000B6801" w:rsidRPr="007D7828" w:rsidRDefault="000B6801" w:rsidP="007D7828">
            <w:r w:rsidRPr="007D7828">
              <w:t xml:space="preserve">For staff </w:t>
            </w:r>
          </w:p>
        </w:tc>
        <w:tc>
          <w:tcPr>
            <w:tcW w:w="1917" w:type="dxa"/>
          </w:tcPr>
          <w:p w14:paraId="69EE908C" w14:textId="348353E5" w:rsidR="000B6801" w:rsidRPr="007D7828" w:rsidRDefault="000B6801" w:rsidP="007D7828">
            <w:r w:rsidRPr="007D7828">
              <w:t xml:space="preserve">To the public </w:t>
            </w:r>
          </w:p>
        </w:tc>
      </w:tr>
      <w:tr w:rsidR="00302822" w:rsidRPr="007D7828" w14:paraId="42884D25" w14:textId="77777777" w:rsidTr="00316308">
        <w:tc>
          <w:tcPr>
            <w:tcW w:w="2835" w:type="dxa"/>
          </w:tcPr>
          <w:p w14:paraId="3B011C40" w14:textId="581419C1" w:rsidR="00302822" w:rsidRPr="007D7828" w:rsidRDefault="00302822" w:rsidP="007D7828">
            <w:r w:rsidRPr="007D7828">
              <w:t xml:space="preserve">Yes </w:t>
            </w:r>
          </w:p>
        </w:tc>
        <w:tc>
          <w:tcPr>
            <w:tcW w:w="1916" w:type="dxa"/>
          </w:tcPr>
          <w:p w14:paraId="34A5845D" w14:textId="48E7130A" w:rsidR="00302822" w:rsidRPr="007D7828" w:rsidRDefault="00302822" w:rsidP="007D7828">
            <w:r w:rsidRPr="007D7828">
              <w:sym w:font="Wingdings" w:char="F0A8"/>
            </w:r>
          </w:p>
        </w:tc>
        <w:tc>
          <w:tcPr>
            <w:tcW w:w="1916" w:type="dxa"/>
          </w:tcPr>
          <w:p w14:paraId="4CD3C617" w14:textId="52731831" w:rsidR="00302822" w:rsidRPr="007D7828" w:rsidRDefault="00302822" w:rsidP="007D7828">
            <w:r w:rsidRPr="007D7828">
              <w:sym w:font="Wingdings" w:char="F0A8"/>
            </w:r>
          </w:p>
        </w:tc>
        <w:tc>
          <w:tcPr>
            <w:tcW w:w="1917" w:type="dxa"/>
          </w:tcPr>
          <w:p w14:paraId="7363462E" w14:textId="79ADFD48" w:rsidR="00302822" w:rsidRPr="007D7828" w:rsidRDefault="00302822" w:rsidP="007D7828">
            <w:r w:rsidRPr="007D7828">
              <w:sym w:font="Wingdings" w:char="F0A8"/>
            </w:r>
          </w:p>
        </w:tc>
      </w:tr>
      <w:tr w:rsidR="00302822" w:rsidRPr="007D7828" w14:paraId="217296E1" w14:textId="77777777" w:rsidTr="00316308">
        <w:tc>
          <w:tcPr>
            <w:tcW w:w="2835" w:type="dxa"/>
          </w:tcPr>
          <w:p w14:paraId="020456CB" w14:textId="1E9F47C2" w:rsidR="00302822" w:rsidRPr="007D7828" w:rsidRDefault="00C062BE" w:rsidP="007D7828">
            <w:r w:rsidRPr="007D7828">
              <w:t>P</w:t>
            </w:r>
            <w:r w:rsidR="00302822" w:rsidRPr="007D7828">
              <w:t xml:space="preserve">lanning or considering </w:t>
            </w:r>
          </w:p>
        </w:tc>
        <w:tc>
          <w:tcPr>
            <w:tcW w:w="1916" w:type="dxa"/>
          </w:tcPr>
          <w:p w14:paraId="7B824EC2" w14:textId="13597B22" w:rsidR="00302822" w:rsidRPr="007D7828" w:rsidRDefault="00302822" w:rsidP="007D7828">
            <w:r w:rsidRPr="007D7828">
              <w:sym w:font="Wingdings" w:char="F0A8"/>
            </w:r>
          </w:p>
        </w:tc>
        <w:tc>
          <w:tcPr>
            <w:tcW w:w="1916" w:type="dxa"/>
          </w:tcPr>
          <w:p w14:paraId="51145E57" w14:textId="0EA04133" w:rsidR="00302822" w:rsidRPr="007D7828" w:rsidRDefault="00302822" w:rsidP="007D7828">
            <w:r w:rsidRPr="007D7828">
              <w:sym w:font="Wingdings" w:char="F0A8"/>
            </w:r>
          </w:p>
        </w:tc>
        <w:tc>
          <w:tcPr>
            <w:tcW w:w="1917" w:type="dxa"/>
          </w:tcPr>
          <w:p w14:paraId="157415BC" w14:textId="38D53C8D" w:rsidR="00302822" w:rsidRPr="007D7828" w:rsidRDefault="00302822" w:rsidP="007D7828">
            <w:r w:rsidRPr="007D7828">
              <w:sym w:font="Wingdings" w:char="F0A8"/>
            </w:r>
          </w:p>
        </w:tc>
      </w:tr>
      <w:tr w:rsidR="00302822" w:rsidRPr="007D7828" w14:paraId="2559ADB6" w14:textId="77777777" w:rsidTr="00316308">
        <w:tc>
          <w:tcPr>
            <w:tcW w:w="2835" w:type="dxa"/>
          </w:tcPr>
          <w:p w14:paraId="4412F773" w14:textId="443EF59C" w:rsidR="00302822" w:rsidRPr="007D7828" w:rsidRDefault="00302822" w:rsidP="007D7828">
            <w:r w:rsidRPr="007D7828">
              <w:t xml:space="preserve">No </w:t>
            </w:r>
          </w:p>
        </w:tc>
        <w:tc>
          <w:tcPr>
            <w:tcW w:w="1916" w:type="dxa"/>
          </w:tcPr>
          <w:p w14:paraId="26ABDC15" w14:textId="1C17DA35" w:rsidR="00302822" w:rsidRPr="007D7828" w:rsidRDefault="00302822" w:rsidP="007D7828">
            <w:r w:rsidRPr="007D7828">
              <w:sym w:font="Wingdings" w:char="F0A8"/>
            </w:r>
          </w:p>
        </w:tc>
        <w:tc>
          <w:tcPr>
            <w:tcW w:w="1916" w:type="dxa"/>
          </w:tcPr>
          <w:p w14:paraId="2A26DB49" w14:textId="4402D9FF" w:rsidR="00302822" w:rsidRPr="007D7828" w:rsidRDefault="00302822" w:rsidP="007D7828">
            <w:r w:rsidRPr="007D7828">
              <w:sym w:font="Wingdings" w:char="F0A8"/>
            </w:r>
          </w:p>
        </w:tc>
        <w:tc>
          <w:tcPr>
            <w:tcW w:w="1917" w:type="dxa"/>
          </w:tcPr>
          <w:p w14:paraId="2FB74834" w14:textId="52DD1CEC" w:rsidR="00302822" w:rsidRPr="007D7828" w:rsidRDefault="00302822" w:rsidP="007D7828">
            <w:r w:rsidRPr="007D7828">
              <w:sym w:font="Wingdings" w:char="F0A8"/>
            </w:r>
          </w:p>
        </w:tc>
      </w:tr>
    </w:tbl>
    <w:p w14:paraId="20058687" w14:textId="77777777" w:rsidR="00B75449" w:rsidRPr="007D7828" w:rsidRDefault="00B75449" w:rsidP="007D7828"/>
    <w:p w14:paraId="659A7EC2" w14:textId="2E86A464" w:rsidR="00285D8B" w:rsidRPr="007D7828" w:rsidRDefault="00B75449" w:rsidP="00635535">
      <w:pPr>
        <w:pStyle w:val="ListParagraph"/>
        <w:numPr>
          <w:ilvl w:val="0"/>
          <w:numId w:val="4"/>
        </w:numPr>
      </w:pPr>
      <w:r w:rsidRPr="007D7828">
        <w:t>Are there formal policies and procedures for managing cybersecurity</w:t>
      </w:r>
      <w:r w:rsidR="00061218" w:rsidRPr="007D7828">
        <w:t xml:space="preserve"> (check all that apply)</w:t>
      </w:r>
      <w:r w:rsidRPr="007D7828">
        <w:t>?</w:t>
      </w:r>
    </w:p>
    <w:tbl>
      <w:tblPr>
        <w:tblStyle w:val="TableGrid"/>
        <w:tblW w:w="0" w:type="auto"/>
        <w:tblInd w:w="720" w:type="dxa"/>
        <w:tblLook w:val="04A0" w:firstRow="1" w:lastRow="0" w:firstColumn="1" w:lastColumn="0" w:noHBand="0" w:noVBand="1"/>
      </w:tblPr>
      <w:tblGrid>
        <w:gridCol w:w="4520"/>
        <w:gridCol w:w="1276"/>
        <w:gridCol w:w="1276"/>
        <w:gridCol w:w="1224"/>
      </w:tblGrid>
      <w:tr w:rsidR="00285D8B" w:rsidRPr="007D7828" w14:paraId="31917282" w14:textId="77777777" w:rsidTr="00285D8B">
        <w:tc>
          <w:tcPr>
            <w:tcW w:w="4520" w:type="dxa"/>
          </w:tcPr>
          <w:p w14:paraId="55DCABF8" w14:textId="77777777" w:rsidR="00285D8B" w:rsidRPr="007D7828" w:rsidRDefault="00285D8B" w:rsidP="007D7828"/>
        </w:tc>
        <w:tc>
          <w:tcPr>
            <w:tcW w:w="1276" w:type="dxa"/>
          </w:tcPr>
          <w:p w14:paraId="0DBE2EDA" w14:textId="6829EE56" w:rsidR="00285D8B" w:rsidRPr="007D7828" w:rsidRDefault="00285D8B" w:rsidP="007D7828">
            <w:r w:rsidRPr="007D7828">
              <w:t>Yes</w:t>
            </w:r>
          </w:p>
        </w:tc>
        <w:tc>
          <w:tcPr>
            <w:tcW w:w="1276" w:type="dxa"/>
          </w:tcPr>
          <w:p w14:paraId="541807EF" w14:textId="71351610" w:rsidR="00285D8B" w:rsidRPr="007D7828" w:rsidRDefault="00285D8B" w:rsidP="007D7828">
            <w:r w:rsidRPr="007D7828">
              <w:t>Planning</w:t>
            </w:r>
          </w:p>
        </w:tc>
        <w:tc>
          <w:tcPr>
            <w:tcW w:w="1224" w:type="dxa"/>
          </w:tcPr>
          <w:p w14:paraId="38F53224" w14:textId="321294B0" w:rsidR="00285D8B" w:rsidRPr="007D7828" w:rsidRDefault="00285D8B" w:rsidP="007D7828">
            <w:r w:rsidRPr="007D7828">
              <w:t>No</w:t>
            </w:r>
          </w:p>
        </w:tc>
      </w:tr>
      <w:tr w:rsidR="00285D8B" w:rsidRPr="007D7828" w14:paraId="401732C7" w14:textId="0C68CEE6" w:rsidTr="00285D8B">
        <w:tc>
          <w:tcPr>
            <w:tcW w:w="4520" w:type="dxa"/>
          </w:tcPr>
          <w:p w14:paraId="3AA0A643" w14:textId="669588F0" w:rsidR="00285D8B" w:rsidRPr="007D7828" w:rsidRDefault="00285D8B" w:rsidP="007D7828">
            <w:r w:rsidRPr="007D7828">
              <w:t>Parliament has adopted or follows national cybersecurity standards or guidelines.</w:t>
            </w:r>
          </w:p>
        </w:tc>
        <w:tc>
          <w:tcPr>
            <w:tcW w:w="1276" w:type="dxa"/>
          </w:tcPr>
          <w:p w14:paraId="4CAE6EC9" w14:textId="6D5C87F1" w:rsidR="00285D8B" w:rsidRPr="007D7828" w:rsidRDefault="00285D8B" w:rsidP="007D7828">
            <w:r w:rsidRPr="007D7828">
              <w:sym w:font="Wingdings" w:char="F0A8"/>
            </w:r>
          </w:p>
        </w:tc>
        <w:tc>
          <w:tcPr>
            <w:tcW w:w="1276" w:type="dxa"/>
          </w:tcPr>
          <w:p w14:paraId="6F92062B" w14:textId="11D80E75" w:rsidR="00285D8B" w:rsidRPr="007D7828" w:rsidRDefault="00285D8B" w:rsidP="007D7828">
            <w:r w:rsidRPr="007D7828">
              <w:sym w:font="Wingdings" w:char="F0A8"/>
            </w:r>
          </w:p>
        </w:tc>
        <w:tc>
          <w:tcPr>
            <w:tcW w:w="1224" w:type="dxa"/>
          </w:tcPr>
          <w:p w14:paraId="2BD608E6" w14:textId="28AF532E" w:rsidR="00285D8B" w:rsidRPr="007D7828" w:rsidRDefault="00285D8B" w:rsidP="007D7828">
            <w:r w:rsidRPr="007D7828">
              <w:sym w:font="Wingdings" w:char="F0A8"/>
            </w:r>
          </w:p>
        </w:tc>
      </w:tr>
      <w:tr w:rsidR="00A721EE" w:rsidRPr="007D7828" w14:paraId="6BB85557" w14:textId="77777777" w:rsidTr="00877F71">
        <w:tc>
          <w:tcPr>
            <w:tcW w:w="4520" w:type="dxa"/>
          </w:tcPr>
          <w:p w14:paraId="392D53A5" w14:textId="77777777" w:rsidR="00A721EE" w:rsidRPr="007D7828" w:rsidRDefault="00A721EE" w:rsidP="007D7828">
            <w:r w:rsidRPr="007D7828">
              <w:t>Cybersecurity is the responsibility of a government agency or other public body</w:t>
            </w:r>
          </w:p>
        </w:tc>
        <w:tc>
          <w:tcPr>
            <w:tcW w:w="1276" w:type="dxa"/>
          </w:tcPr>
          <w:p w14:paraId="1AEEB64A" w14:textId="77777777" w:rsidR="00A721EE" w:rsidRPr="007D7828" w:rsidRDefault="00A721EE" w:rsidP="007D7828">
            <w:r w:rsidRPr="007D7828">
              <w:sym w:font="Wingdings" w:char="F0A8"/>
            </w:r>
          </w:p>
        </w:tc>
        <w:tc>
          <w:tcPr>
            <w:tcW w:w="1276" w:type="dxa"/>
          </w:tcPr>
          <w:p w14:paraId="52D3E416" w14:textId="77777777" w:rsidR="00A721EE" w:rsidRPr="007D7828" w:rsidRDefault="00A721EE" w:rsidP="007D7828">
            <w:r w:rsidRPr="007D7828">
              <w:sym w:font="Wingdings" w:char="F0A8"/>
            </w:r>
          </w:p>
        </w:tc>
        <w:tc>
          <w:tcPr>
            <w:tcW w:w="1224" w:type="dxa"/>
          </w:tcPr>
          <w:p w14:paraId="25E20A78" w14:textId="77777777" w:rsidR="00A721EE" w:rsidRPr="007D7828" w:rsidRDefault="00A721EE" w:rsidP="007D7828">
            <w:r w:rsidRPr="007D7828">
              <w:sym w:font="Wingdings" w:char="F0A8"/>
            </w:r>
          </w:p>
        </w:tc>
      </w:tr>
      <w:tr w:rsidR="00285D8B" w:rsidRPr="007D7828" w14:paraId="109C381F" w14:textId="4D203400" w:rsidTr="00285D8B">
        <w:tc>
          <w:tcPr>
            <w:tcW w:w="4520" w:type="dxa"/>
          </w:tcPr>
          <w:p w14:paraId="5503DF59" w14:textId="2754288A" w:rsidR="00285D8B" w:rsidRPr="007D7828" w:rsidRDefault="00285D8B" w:rsidP="007D7828">
            <w:r w:rsidRPr="007D7828">
              <w:t>Parliament has a cybersecurity strategy</w:t>
            </w:r>
          </w:p>
        </w:tc>
        <w:tc>
          <w:tcPr>
            <w:tcW w:w="1276" w:type="dxa"/>
          </w:tcPr>
          <w:p w14:paraId="6C285889" w14:textId="6916D9C9" w:rsidR="00285D8B" w:rsidRPr="007D7828" w:rsidRDefault="00285D8B" w:rsidP="007D7828">
            <w:r w:rsidRPr="007D7828">
              <w:sym w:font="Wingdings" w:char="F0A8"/>
            </w:r>
          </w:p>
        </w:tc>
        <w:tc>
          <w:tcPr>
            <w:tcW w:w="1276" w:type="dxa"/>
          </w:tcPr>
          <w:p w14:paraId="33F7EBEB" w14:textId="2CADD833" w:rsidR="00285D8B" w:rsidRPr="007D7828" w:rsidRDefault="00285D8B" w:rsidP="007D7828">
            <w:r w:rsidRPr="007D7828">
              <w:sym w:font="Wingdings" w:char="F0A8"/>
            </w:r>
          </w:p>
        </w:tc>
        <w:tc>
          <w:tcPr>
            <w:tcW w:w="1224" w:type="dxa"/>
          </w:tcPr>
          <w:p w14:paraId="6777B2AC" w14:textId="244BF0C0" w:rsidR="00285D8B" w:rsidRPr="007D7828" w:rsidRDefault="00285D8B" w:rsidP="007D7828">
            <w:r w:rsidRPr="007D7828">
              <w:sym w:font="Wingdings" w:char="F0A8"/>
            </w:r>
          </w:p>
        </w:tc>
      </w:tr>
      <w:tr w:rsidR="00285D8B" w:rsidRPr="007D7828" w14:paraId="59684FF9" w14:textId="089E3A97" w:rsidTr="00285D8B">
        <w:tc>
          <w:tcPr>
            <w:tcW w:w="4520" w:type="dxa"/>
          </w:tcPr>
          <w:p w14:paraId="482548D8" w14:textId="3BBD239C" w:rsidR="00285D8B" w:rsidRPr="007D7828" w:rsidRDefault="00285D8B" w:rsidP="007D7828">
            <w:r w:rsidRPr="007D7828">
              <w:t>There is a formally identified internal structure responsible for cybersecurity</w:t>
            </w:r>
          </w:p>
        </w:tc>
        <w:tc>
          <w:tcPr>
            <w:tcW w:w="1276" w:type="dxa"/>
          </w:tcPr>
          <w:p w14:paraId="47BFFE50" w14:textId="2C192AC4" w:rsidR="00285D8B" w:rsidRPr="007D7828" w:rsidRDefault="00285D8B" w:rsidP="007D7828">
            <w:r w:rsidRPr="007D7828">
              <w:sym w:font="Wingdings" w:char="F0A8"/>
            </w:r>
          </w:p>
        </w:tc>
        <w:tc>
          <w:tcPr>
            <w:tcW w:w="1276" w:type="dxa"/>
          </w:tcPr>
          <w:p w14:paraId="684228C3" w14:textId="5C8A780B" w:rsidR="00285D8B" w:rsidRPr="007D7828" w:rsidRDefault="00285D8B" w:rsidP="007D7828">
            <w:r w:rsidRPr="007D7828">
              <w:sym w:font="Wingdings" w:char="F0A8"/>
            </w:r>
          </w:p>
        </w:tc>
        <w:tc>
          <w:tcPr>
            <w:tcW w:w="1224" w:type="dxa"/>
          </w:tcPr>
          <w:p w14:paraId="393A723F" w14:textId="472C2BD7" w:rsidR="00285D8B" w:rsidRPr="007D7828" w:rsidRDefault="00285D8B" w:rsidP="007D7828">
            <w:r w:rsidRPr="007D7828">
              <w:sym w:font="Wingdings" w:char="F0A8"/>
            </w:r>
          </w:p>
        </w:tc>
      </w:tr>
    </w:tbl>
    <w:p w14:paraId="742E29F8" w14:textId="77777777" w:rsidR="003440D8" w:rsidRPr="007D7828" w:rsidRDefault="003440D8" w:rsidP="007D7828"/>
    <w:p w14:paraId="52236D8C" w14:textId="4C86A689" w:rsidR="000B3C1A" w:rsidRPr="00710232" w:rsidRDefault="003F581B" w:rsidP="007D7828">
      <w:pPr>
        <w:rPr>
          <w:b/>
          <w:bCs/>
        </w:rPr>
      </w:pPr>
      <w:r w:rsidRPr="00710232">
        <w:rPr>
          <w:b/>
          <w:bCs/>
        </w:rPr>
        <w:t>If parliament does not have a library, please skip to the next section.</w:t>
      </w:r>
      <w:r w:rsidR="003440D8" w:rsidRPr="00710232">
        <w:rPr>
          <w:b/>
          <w:bCs/>
        </w:rPr>
        <w:br/>
      </w:r>
    </w:p>
    <w:p w14:paraId="7155F485" w14:textId="5AD74EBC" w:rsidR="003F581B" w:rsidRPr="007D7828" w:rsidRDefault="003F581B" w:rsidP="00635535">
      <w:pPr>
        <w:pStyle w:val="ListParagraph"/>
        <w:numPr>
          <w:ilvl w:val="0"/>
          <w:numId w:val="4"/>
        </w:numPr>
      </w:pPr>
      <w:r w:rsidRPr="007D7828">
        <w:t>Does the library have an automated system for managing the following resources</w:t>
      </w:r>
      <w:r w:rsidR="00061218" w:rsidRPr="007D7828">
        <w:t xml:space="preserve"> (check all that apply)</w:t>
      </w:r>
      <w:r w:rsidRPr="007D7828">
        <w: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3"/>
        <w:gridCol w:w="1700"/>
        <w:gridCol w:w="1845"/>
        <w:gridCol w:w="1666"/>
      </w:tblGrid>
      <w:tr w:rsidR="003F581B" w:rsidRPr="007D7828" w14:paraId="735C21B3" w14:textId="77777777" w:rsidTr="008D65A2">
        <w:tc>
          <w:tcPr>
            <w:tcW w:w="3373" w:type="dxa"/>
          </w:tcPr>
          <w:p w14:paraId="09928CAE" w14:textId="77777777" w:rsidR="003F581B" w:rsidRPr="007D7828" w:rsidRDefault="003F581B" w:rsidP="007D7828">
            <w:r w:rsidRPr="007D7828">
              <w:t xml:space="preserve">  </w:t>
            </w:r>
          </w:p>
        </w:tc>
        <w:tc>
          <w:tcPr>
            <w:tcW w:w="1700" w:type="dxa"/>
          </w:tcPr>
          <w:p w14:paraId="562B9426" w14:textId="63F85CD5" w:rsidR="003F581B" w:rsidRPr="007D7828" w:rsidRDefault="003F581B" w:rsidP="007D7828">
            <w:r w:rsidRPr="007D7828">
              <w:t xml:space="preserve">Yes </w:t>
            </w:r>
          </w:p>
        </w:tc>
        <w:tc>
          <w:tcPr>
            <w:tcW w:w="1845" w:type="dxa"/>
          </w:tcPr>
          <w:p w14:paraId="60DF64B2" w14:textId="4829D168" w:rsidR="003F581B" w:rsidRPr="007D7828" w:rsidRDefault="00C062BE" w:rsidP="007D7828">
            <w:r w:rsidRPr="007D7828">
              <w:t>P</w:t>
            </w:r>
            <w:r w:rsidR="003F581B" w:rsidRPr="007D7828">
              <w:t xml:space="preserve">lanning or considering </w:t>
            </w:r>
          </w:p>
        </w:tc>
        <w:tc>
          <w:tcPr>
            <w:tcW w:w="1666" w:type="dxa"/>
          </w:tcPr>
          <w:p w14:paraId="7526FA45" w14:textId="2570E1C9" w:rsidR="003F581B" w:rsidRPr="007D7828" w:rsidRDefault="003F581B" w:rsidP="007D7828">
            <w:r w:rsidRPr="007D7828">
              <w:t>No</w:t>
            </w:r>
          </w:p>
        </w:tc>
      </w:tr>
      <w:tr w:rsidR="00536E62" w:rsidRPr="007D7828" w14:paraId="49F6D96A" w14:textId="77777777" w:rsidTr="00F63686">
        <w:tc>
          <w:tcPr>
            <w:tcW w:w="3373" w:type="dxa"/>
          </w:tcPr>
          <w:p w14:paraId="4340FB69" w14:textId="77777777" w:rsidR="00536E62" w:rsidRPr="007D7828" w:rsidRDefault="00536E62" w:rsidP="007D7828">
            <w:r w:rsidRPr="007D7828">
              <w:t xml:space="preserve">Acquisition and claiming of serials </w:t>
            </w:r>
          </w:p>
        </w:tc>
        <w:tc>
          <w:tcPr>
            <w:tcW w:w="1700" w:type="dxa"/>
          </w:tcPr>
          <w:p w14:paraId="2EF9B660" w14:textId="77777777" w:rsidR="00536E62" w:rsidRPr="007D7828" w:rsidRDefault="00536E62" w:rsidP="007D7828">
            <w:r w:rsidRPr="007D7828">
              <w:sym w:font="Wingdings" w:char="F0A8"/>
            </w:r>
          </w:p>
        </w:tc>
        <w:tc>
          <w:tcPr>
            <w:tcW w:w="1845" w:type="dxa"/>
          </w:tcPr>
          <w:p w14:paraId="3CD65971" w14:textId="77777777" w:rsidR="00536E62" w:rsidRPr="007D7828" w:rsidRDefault="00536E62" w:rsidP="007D7828">
            <w:r w:rsidRPr="007D7828">
              <w:sym w:font="Wingdings" w:char="F0A8"/>
            </w:r>
          </w:p>
        </w:tc>
        <w:tc>
          <w:tcPr>
            <w:tcW w:w="1666" w:type="dxa"/>
          </w:tcPr>
          <w:p w14:paraId="0632125B" w14:textId="77777777" w:rsidR="00536E62" w:rsidRPr="007D7828" w:rsidRDefault="00536E62" w:rsidP="007D7828">
            <w:r w:rsidRPr="007D7828">
              <w:sym w:font="Wingdings" w:char="F0A8"/>
            </w:r>
          </w:p>
        </w:tc>
      </w:tr>
      <w:tr w:rsidR="00536E62" w:rsidRPr="007D7828" w14:paraId="2BFC7BAC" w14:textId="77777777" w:rsidTr="00F63686">
        <w:tc>
          <w:tcPr>
            <w:tcW w:w="3373" w:type="dxa"/>
          </w:tcPr>
          <w:p w14:paraId="1DFFA5BB" w14:textId="77777777" w:rsidR="00536E62" w:rsidRPr="007D7828" w:rsidRDefault="00536E62" w:rsidP="007D7828">
            <w:r w:rsidRPr="007D7828">
              <w:t xml:space="preserve">Acquisition of monographs </w:t>
            </w:r>
          </w:p>
        </w:tc>
        <w:tc>
          <w:tcPr>
            <w:tcW w:w="1700" w:type="dxa"/>
          </w:tcPr>
          <w:p w14:paraId="7385B1D3" w14:textId="77777777" w:rsidR="00536E62" w:rsidRPr="007D7828" w:rsidRDefault="00536E62" w:rsidP="007D7828">
            <w:r w:rsidRPr="007D7828">
              <w:sym w:font="Wingdings" w:char="F0A8"/>
            </w:r>
          </w:p>
        </w:tc>
        <w:tc>
          <w:tcPr>
            <w:tcW w:w="1845" w:type="dxa"/>
          </w:tcPr>
          <w:p w14:paraId="6B03E303" w14:textId="77777777" w:rsidR="00536E62" w:rsidRPr="007D7828" w:rsidRDefault="00536E62" w:rsidP="007D7828">
            <w:r w:rsidRPr="007D7828">
              <w:sym w:font="Wingdings" w:char="F0A8"/>
            </w:r>
          </w:p>
        </w:tc>
        <w:tc>
          <w:tcPr>
            <w:tcW w:w="1666" w:type="dxa"/>
          </w:tcPr>
          <w:p w14:paraId="0F28D192" w14:textId="77777777" w:rsidR="00536E62" w:rsidRPr="007D7828" w:rsidRDefault="00536E62" w:rsidP="007D7828">
            <w:r w:rsidRPr="007D7828">
              <w:sym w:font="Wingdings" w:char="F0A8"/>
            </w:r>
          </w:p>
        </w:tc>
      </w:tr>
      <w:tr w:rsidR="00536E62" w:rsidRPr="007D7828" w14:paraId="01CC6982" w14:textId="77777777" w:rsidTr="00F63686">
        <w:tc>
          <w:tcPr>
            <w:tcW w:w="3373" w:type="dxa"/>
          </w:tcPr>
          <w:p w14:paraId="102140B7" w14:textId="77777777" w:rsidR="00536E62" w:rsidRPr="007D7828" w:rsidRDefault="00536E62" w:rsidP="007D7828">
            <w:r w:rsidRPr="007D7828">
              <w:t xml:space="preserve">Archiving of digital resources </w:t>
            </w:r>
          </w:p>
        </w:tc>
        <w:tc>
          <w:tcPr>
            <w:tcW w:w="1700" w:type="dxa"/>
          </w:tcPr>
          <w:p w14:paraId="66BC6E0A" w14:textId="77777777" w:rsidR="00536E62" w:rsidRPr="007D7828" w:rsidRDefault="00536E62" w:rsidP="007D7828">
            <w:r w:rsidRPr="007D7828">
              <w:sym w:font="Wingdings" w:char="F0A8"/>
            </w:r>
          </w:p>
        </w:tc>
        <w:tc>
          <w:tcPr>
            <w:tcW w:w="1845" w:type="dxa"/>
          </w:tcPr>
          <w:p w14:paraId="65D6735C" w14:textId="77777777" w:rsidR="00536E62" w:rsidRPr="007D7828" w:rsidRDefault="00536E62" w:rsidP="007D7828">
            <w:r w:rsidRPr="007D7828">
              <w:sym w:font="Wingdings" w:char="F0A8"/>
            </w:r>
          </w:p>
        </w:tc>
        <w:tc>
          <w:tcPr>
            <w:tcW w:w="1666" w:type="dxa"/>
          </w:tcPr>
          <w:p w14:paraId="6F1488AE" w14:textId="77777777" w:rsidR="00536E62" w:rsidRPr="007D7828" w:rsidRDefault="00536E62" w:rsidP="007D7828">
            <w:r w:rsidRPr="007D7828">
              <w:sym w:font="Wingdings" w:char="F0A8"/>
            </w:r>
          </w:p>
        </w:tc>
      </w:tr>
      <w:tr w:rsidR="00536E62" w:rsidRPr="007D7828" w14:paraId="255093EF" w14:textId="77777777" w:rsidTr="00F63686">
        <w:tc>
          <w:tcPr>
            <w:tcW w:w="3373" w:type="dxa"/>
          </w:tcPr>
          <w:p w14:paraId="19F86217" w14:textId="77777777" w:rsidR="00536E62" w:rsidRPr="007D7828" w:rsidRDefault="00536E62" w:rsidP="007D7828">
            <w:r w:rsidRPr="007D7828">
              <w:t xml:space="preserve">Cataloguing of acquisitions </w:t>
            </w:r>
          </w:p>
        </w:tc>
        <w:tc>
          <w:tcPr>
            <w:tcW w:w="1700" w:type="dxa"/>
          </w:tcPr>
          <w:p w14:paraId="68D7D93B" w14:textId="77777777" w:rsidR="00536E62" w:rsidRPr="007D7828" w:rsidRDefault="00536E62" w:rsidP="007D7828">
            <w:r w:rsidRPr="007D7828">
              <w:sym w:font="Wingdings" w:char="F0A8"/>
            </w:r>
          </w:p>
        </w:tc>
        <w:tc>
          <w:tcPr>
            <w:tcW w:w="1845" w:type="dxa"/>
          </w:tcPr>
          <w:p w14:paraId="3BB5AB36" w14:textId="77777777" w:rsidR="00536E62" w:rsidRPr="007D7828" w:rsidRDefault="00536E62" w:rsidP="007D7828">
            <w:r w:rsidRPr="007D7828">
              <w:sym w:font="Wingdings" w:char="F0A8"/>
            </w:r>
          </w:p>
        </w:tc>
        <w:tc>
          <w:tcPr>
            <w:tcW w:w="1666" w:type="dxa"/>
          </w:tcPr>
          <w:p w14:paraId="43761D58" w14:textId="77777777" w:rsidR="00536E62" w:rsidRPr="007D7828" w:rsidRDefault="00536E62" w:rsidP="007D7828">
            <w:r w:rsidRPr="007D7828">
              <w:sym w:font="Wingdings" w:char="F0A8"/>
            </w:r>
          </w:p>
        </w:tc>
      </w:tr>
      <w:tr w:rsidR="00536E62" w:rsidRPr="007D7828" w14:paraId="2A73CE3D" w14:textId="77777777" w:rsidTr="00F63686">
        <w:tc>
          <w:tcPr>
            <w:tcW w:w="3373" w:type="dxa"/>
          </w:tcPr>
          <w:p w14:paraId="1F47FEEF" w14:textId="77777777" w:rsidR="00536E62" w:rsidRPr="007D7828" w:rsidRDefault="00536E62" w:rsidP="007D7828">
            <w:r w:rsidRPr="007D7828">
              <w:t xml:space="preserve">Circulation system </w:t>
            </w:r>
          </w:p>
        </w:tc>
        <w:tc>
          <w:tcPr>
            <w:tcW w:w="1700" w:type="dxa"/>
          </w:tcPr>
          <w:p w14:paraId="280BD8C3" w14:textId="77777777" w:rsidR="00536E62" w:rsidRPr="007D7828" w:rsidRDefault="00536E62" w:rsidP="007D7828">
            <w:r w:rsidRPr="007D7828">
              <w:sym w:font="Wingdings" w:char="F0A8"/>
            </w:r>
          </w:p>
        </w:tc>
        <w:tc>
          <w:tcPr>
            <w:tcW w:w="1845" w:type="dxa"/>
          </w:tcPr>
          <w:p w14:paraId="698784AF" w14:textId="77777777" w:rsidR="00536E62" w:rsidRPr="007D7828" w:rsidRDefault="00536E62" w:rsidP="007D7828">
            <w:r w:rsidRPr="007D7828">
              <w:sym w:font="Wingdings" w:char="F0A8"/>
            </w:r>
          </w:p>
        </w:tc>
        <w:tc>
          <w:tcPr>
            <w:tcW w:w="1666" w:type="dxa"/>
          </w:tcPr>
          <w:p w14:paraId="0EFA113B" w14:textId="77777777" w:rsidR="00536E62" w:rsidRPr="007D7828" w:rsidRDefault="00536E62" w:rsidP="007D7828">
            <w:r w:rsidRPr="007D7828">
              <w:sym w:font="Wingdings" w:char="F0A8"/>
            </w:r>
          </w:p>
        </w:tc>
      </w:tr>
      <w:tr w:rsidR="00536E62" w:rsidRPr="007D7828" w14:paraId="15F435D5" w14:textId="77777777" w:rsidTr="00F63686">
        <w:tc>
          <w:tcPr>
            <w:tcW w:w="3373" w:type="dxa"/>
          </w:tcPr>
          <w:p w14:paraId="37BBD0C7" w14:textId="77777777" w:rsidR="00536E62" w:rsidRPr="007D7828" w:rsidRDefault="00536E62" w:rsidP="007D7828">
            <w:r w:rsidRPr="007D7828">
              <w:t>Digital rights management (DRM)</w:t>
            </w:r>
          </w:p>
        </w:tc>
        <w:tc>
          <w:tcPr>
            <w:tcW w:w="1700" w:type="dxa"/>
          </w:tcPr>
          <w:p w14:paraId="3B453B3C" w14:textId="77777777" w:rsidR="00536E62" w:rsidRPr="007D7828" w:rsidRDefault="00536E62" w:rsidP="007D7828">
            <w:r w:rsidRPr="007D7828">
              <w:sym w:font="Wingdings" w:char="F0A8"/>
            </w:r>
          </w:p>
        </w:tc>
        <w:tc>
          <w:tcPr>
            <w:tcW w:w="1845" w:type="dxa"/>
          </w:tcPr>
          <w:p w14:paraId="69FE3793" w14:textId="77777777" w:rsidR="00536E62" w:rsidRPr="007D7828" w:rsidRDefault="00536E62" w:rsidP="007D7828">
            <w:r w:rsidRPr="007D7828">
              <w:sym w:font="Wingdings" w:char="F0A8"/>
            </w:r>
          </w:p>
        </w:tc>
        <w:tc>
          <w:tcPr>
            <w:tcW w:w="1666" w:type="dxa"/>
          </w:tcPr>
          <w:p w14:paraId="58A6E6E1" w14:textId="77777777" w:rsidR="00536E62" w:rsidRPr="007D7828" w:rsidRDefault="00536E62" w:rsidP="007D7828">
            <w:r w:rsidRPr="007D7828">
              <w:sym w:font="Wingdings" w:char="F0A8"/>
            </w:r>
          </w:p>
        </w:tc>
      </w:tr>
      <w:tr w:rsidR="00536E62" w:rsidRPr="007D7828" w14:paraId="00C9803D" w14:textId="77777777" w:rsidTr="00F63686">
        <w:tc>
          <w:tcPr>
            <w:tcW w:w="3373" w:type="dxa"/>
          </w:tcPr>
          <w:p w14:paraId="54C1FC07" w14:textId="77777777" w:rsidR="00536E62" w:rsidRPr="007D7828" w:rsidRDefault="00536E62" w:rsidP="007D7828">
            <w:r w:rsidRPr="007D7828">
              <w:t xml:space="preserve">e-resource management capabilities </w:t>
            </w:r>
          </w:p>
        </w:tc>
        <w:tc>
          <w:tcPr>
            <w:tcW w:w="1700" w:type="dxa"/>
          </w:tcPr>
          <w:p w14:paraId="30EE759B" w14:textId="77777777" w:rsidR="00536E62" w:rsidRPr="007D7828" w:rsidRDefault="00536E62" w:rsidP="007D7828">
            <w:r w:rsidRPr="007D7828">
              <w:sym w:font="Wingdings" w:char="F0A8"/>
            </w:r>
          </w:p>
        </w:tc>
        <w:tc>
          <w:tcPr>
            <w:tcW w:w="1845" w:type="dxa"/>
          </w:tcPr>
          <w:p w14:paraId="472285B6" w14:textId="77777777" w:rsidR="00536E62" w:rsidRPr="007D7828" w:rsidRDefault="00536E62" w:rsidP="007D7828">
            <w:r w:rsidRPr="007D7828">
              <w:sym w:font="Wingdings" w:char="F0A8"/>
            </w:r>
          </w:p>
        </w:tc>
        <w:tc>
          <w:tcPr>
            <w:tcW w:w="1666" w:type="dxa"/>
          </w:tcPr>
          <w:p w14:paraId="12707F1F" w14:textId="77777777" w:rsidR="00536E62" w:rsidRPr="007D7828" w:rsidRDefault="00536E62" w:rsidP="007D7828">
            <w:r w:rsidRPr="007D7828">
              <w:sym w:font="Wingdings" w:char="F0A8"/>
            </w:r>
          </w:p>
        </w:tc>
      </w:tr>
      <w:tr w:rsidR="00536E62" w:rsidRPr="007D7828" w14:paraId="064546A4" w14:textId="77777777" w:rsidTr="00F63686">
        <w:tc>
          <w:tcPr>
            <w:tcW w:w="3373" w:type="dxa"/>
          </w:tcPr>
          <w:p w14:paraId="4D494B92" w14:textId="77777777" w:rsidR="00536E62" w:rsidRPr="007D7828" w:rsidRDefault="00536E62" w:rsidP="007D7828">
            <w:r w:rsidRPr="007D7828">
              <w:t xml:space="preserve">Online catalogue </w:t>
            </w:r>
          </w:p>
        </w:tc>
        <w:tc>
          <w:tcPr>
            <w:tcW w:w="1700" w:type="dxa"/>
          </w:tcPr>
          <w:p w14:paraId="0FE50EB6" w14:textId="77777777" w:rsidR="00536E62" w:rsidRPr="007D7828" w:rsidRDefault="00536E62" w:rsidP="007D7828">
            <w:r w:rsidRPr="007D7828">
              <w:sym w:font="Wingdings" w:char="F0A8"/>
            </w:r>
          </w:p>
        </w:tc>
        <w:tc>
          <w:tcPr>
            <w:tcW w:w="1845" w:type="dxa"/>
          </w:tcPr>
          <w:p w14:paraId="617225EB" w14:textId="77777777" w:rsidR="00536E62" w:rsidRPr="007D7828" w:rsidRDefault="00536E62" w:rsidP="007D7828">
            <w:r w:rsidRPr="007D7828">
              <w:sym w:font="Wingdings" w:char="F0A8"/>
            </w:r>
          </w:p>
        </w:tc>
        <w:tc>
          <w:tcPr>
            <w:tcW w:w="1666" w:type="dxa"/>
          </w:tcPr>
          <w:p w14:paraId="7325A559" w14:textId="77777777" w:rsidR="00536E62" w:rsidRPr="007D7828" w:rsidRDefault="00536E62" w:rsidP="007D7828">
            <w:r w:rsidRPr="007D7828">
              <w:sym w:font="Wingdings" w:char="F0A8"/>
            </w:r>
          </w:p>
        </w:tc>
      </w:tr>
      <w:tr w:rsidR="00536E62" w:rsidRPr="007D7828" w14:paraId="0CA1A5CB" w14:textId="77777777" w:rsidTr="008D65A2">
        <w:tc>
          <w:tcPr>
            <w:tcW w:w="8584" w:type="dxa"/>
            <w:gridSpan w:val="4"/>
          </w:tcPr>
          <w:p w14:paraId="39444F44" w14:textId="549A4345" w:rsidR="00536E62" w:rsidRPr="007D7828" w:rsidRDefault="00536E62" w:rsidP="007D7828">
            <w:r w:rsidRPr="007D7828">
              <w:t>Other (please specify):</w:t>
            </w:r>
          </w:p>
        </w:tc>
      </w:tr>
    </w:tbl>
    <w:p w14:paraId="561AEBE6" w14:textId="44129F85" w:rsidR="00AC247C" w:rsidRPr="007D7828" w:rsidRDefault="00AC247C" w:rsidP="007D7828"/>
    <w:p w14:paraId="74CA7652" w14:textId="77777777" w:rsidR="00C5143B" w:rsidRDefault="00C5143B">
      <w:pPr>
        <w:spacing w:after="200" w:line="276" w:lineRule="auto"/>
      </w:pPr>
      <w:r>
        <w:br w:type="page"/>
      </w:r>
    </w:p>
    <w:p w14:paraId="197C370A" w14:textId="10F46D13" w:rsidR="003F581B" w:rsidRPr="007D7828" w:rsidRDefault="003F581B" w:rsidP="00635535">
      <w:pPr>
        <w:pStyle w:val="ListParagraph"/>
        <w:numPr>
          <w:ilvl w:val="0"/>
          <w:numId w:val="4"/>
        </w:numPr>
      </w:pPr>
      <w:r w:rsidRPr="007D7828">
        <w:lastRenderedPageBreak/>
        <w:t>What online tools and services does the library use</w:t>
      </w:r>
      <w:r w:rsidR="00061218" w:rsidRPr="007D7828">
        <w:t xml:space="preserve"> (check all that apply)</w:t>
      </w:r>
      <w:r w:rsidRPr="007D7828">
        <w:t>?</w:t>
      </w:r>
    </w:p>
    <w:tbl>
      <w:tblPr>
        <w:tblStyle w:val="TableGrid"/>
        <w:tblW w:w="0" w:type="auto"/>
        <w:tblInd w:w="720" w:type="dxa"/>
        <w:tblLook w:val="04A0" w:firstRow="1" w:lastRow="0" w:firstColumn="1" w:lastColumn="0" w:noHBand="0" w:noVBand="1"/>
      </w:tblPr>
      <w:tblGrid>
        <w:gridCol w:w="8296"/>
      </w:tblGrid>
      <w:tr w:rsidR="00D95104" w:rsidRPr="006A49C8" w14:paraId="6FF590DC" w14:textId="77777777" w:rsidTr="006A49C8">
        <w:tc>
          <w:tcPr>
            <w:tcW w:w="9016" w:type="dxa"/>
          </w:tcPr>
          <w:p w14:paraId="254555B4" w14:textId="0C091F2A" w:rsidR="00D95104" w:rsidRPr="006A49C8" w:rsidRDefault="00D95104" w:rsidP="001E1648">
            <w:r w:rsidRPr="006A49C8">
              <w:sym w:font="Wingdings" w:char="F0A8"/>
            </w:r>
            <w:r w:rsidRPr="006A49C8">
              <w:t xml:space="preserve"> A library website </w:t>
            </w:r>
          </w:p>
        </w:tc>
      </w:tr>
      <w:tr w:rsidR="00D95104" w:rsidRPr="006A49C8" w14:paraId="710061F4" w14:textId="77777777" w:rsidTr="006A49C8">
        <w:tc>
          <w:tcPr>
            <w:tcW w:w="9016" w:type="dxa"/>
          </w:tcPr>
          <w:p w14:paraId="3AC34A26" w14:textId="54FD36A5" w:rsidR="00D95104" w:rsidRPr="006A49C8" w:rsidRDefault="00D95104" w:rsidP="001E1648">
            <w:r w:rsidRPr="006A49C8">
              <w:sym w:font="Wingdings" w:char="F0A8"/>
            </w:r>
            <w:r w:rsidRPr="006A49C8">
              <w:t xml:space="preserve"> Alerting services </w:t>
            </w:r>
          </w:p>
        </w:tc>
      </w:tr>
      <w:tr w:rsidR="00D95104" w:rsidRPr="006A49C8" w14:paraId="344FEDA2" w14:textId="77777777" w:rsidTr="006A49C8">
        <w:tc>
          <w:tcPr>
            <w:tcW w:w="9016" w:type="dxa"/>
          </w:tcPr>
          <w:p w14:paraId="36BAB8CA" w14:textId="11262E1D" w:rsidR="00D95104" w:rsidRPr="006A49C8" w:rsidRDefault="00D95104" w:rsidP="001E1648">
            <w:r w:rsidRPr="006A49C8">
              <w:sym w:font="Wingdings" w:char="F0A8"/>
            </w:r>
            <w:r w:rsidRPr="006A49C8">
              <w:t xml:space="preserve"> An intranet available to members </w:t>
            </w:r>
          </w:p>
        </w:tc>
      </w:tr>
      <w:tr w:rsidR="00D95104" w:rsidRPr="006A49C8" w14:paraId="5F74CB9F" w14:textId="77777777" w:rsidTr="006A49C8">
        <w:tc>
          <w:tcPr>
            <w:tcW w:w="9016" w:type="dxa"/>
          </w:tcPr>
          <w:p w14:paraId="795C27EE" w14:textId="00C3BDAB" w:rsidR="00D95104" w:rsidRPr="006A49C8" w:rsidRDefault="00D95104" w:rsidP="001E1648">
            <w:r w:rsidRPr="006A49C8">
              <w:sym w:font="Wingdings" w:char="F0A8"/>
            </w:r>
            <w:r w:rsidRPr="006A49C8">
              <w:t xml:space="preserve"> Electronic receipt of requests and questions from members </w:t>
            </w:r>
          </w:p>
        </w:tc>
      </w:tr>
      <w:tr w:rsidR="00D95104" w:rsidRPr="007D7828" w14:paraId="0D4C43E0" w14:textId="77777777" w:rsidTr="006A49C8">
        <w:tc>
          <w:tcPr>
            <w:tcW w:w="9016" w:type="dxa"/>
          </w:tcPr>
          <w:p w14:paraId="1EB47DD6" w14:textId="70500643" w:rsidR="00D95104" w:rsidRPr="007D7828" w:rsidRDefault="00D95104" w:rsidP="001E1648">
            <w:r w:rsidRPr="006A49C8">
              <w:sym w:font="Wingdings" w:char="F0A8"/>
            </w:r>
            <w:r w:rsidRPr="006A49C8">
              <w:t xml:space="preserve"> Subscriptions to online journals and databases </w:t>
            </w:r>
          </w:p>
        </w:tc>
      </w:tr>
    </w:tbl>
    <w:p w14:paraId="379746B7" w14:textId="5BB861BD" w:rsidR="00C705E3" w:rsidRPr="007D7828" w:rsidRDefault="00C705E3" w:rsidP="00710232">
      <w:pPr>
        <w:ind w:left="720"/>
      </w:pPr>
    </w:p>
    <w:p w14:paraId="34438E4E" w14:textId="5BF6441A" w:rsidR="003F581B" w:rsidRPr="007D7828" w:rsidRDefault="003F581B" w:rsidP="00635535">
      <w:pPr>
        <w:pStyle w:val="ListParagraph"/>
        <w:numPr>
          <w:ilvl w:val="0"/>
          <w:numId w:val="4"/>
        </w:numPr>
      </w:pPr>
      <w:r w:rsidRPr="007D7828">
        <w:t>What digital tools and applications does the library use to support its services</w:t>
      </w:r>
      <w:r w:rsidR="00061218" w:rsidRPr="007D7828">
        <w:t xml:space="preserve"> </w:t>
      </w:r>
      <w:r w:rsidRPr="007D7828">
        <w:t>(</w:t>
      </w:r>
      <w:r w:rsidR="00061218" w:rsidRPr="007D7828">
        <w:t>c</w:t>
      </w:r>
      <w:r w:rsidRPr="007D7828">
        <w:t>heck all that apply)</w:t>
      </w:r>
      <w:r w:rsidR="00061218" w:rsidRPr="007D7828">
        <w:t>?</w:t>
      </w:r>
    </w:p>
    <w:tbl>
      <w:tblPr>
        <w:tblStyle w:val="TableGrid"/>
        <w:tblW w:w="0" w:type="auto"/>
        <w:tblInd w:w="720" w:type="dxa"/>
        <w:tblLook w:val="04A0" w:firstRow="1" w:lastRow="0" w:firstColumn="1" w:lastColumn="0" w:noHBand="0" w:noVBand="1"/>
      </w:tblPr>
      <w:tblGrid>
        <w:gridCol w:w="8296"/>
      </w:tblGrid>
      <w:tr w:rsidR="00D95104" w:rsidRPr="006A49C8" w14:paraId="7AF217B1" w14:textId="77777777" w:rsidTr="006A49C8">
        <w:tc>
          <w:tcPr>
            <w:tcW w:w="9016" w:type="dxa"/>
          </w:tcPr>
          <w:p w14:paraId="3E7072D4" w14:textId="77777777" w:rsidR="00D95104" w:rsidRPr="006A49C8" w:rsidRDefault="00D95104" w:rsidP="00C1215B">
            <w:r w:rsidRPr="006A49C8">
              <w:sym w:font="Wingdings" w:char="F0A8"/>
            </w:r>
            <w:r w:rsidRPr="006A49C8">
              <w:t xml:space="preserve"> AI-based research and information gathering tools</w:t>
            </w:r>
          </w:p>
        </w:tc>
      </w:tr>
      <w:tr w:rsidR="00D95104" w:rsidRPr="006A49C8" w14:paraId="3EB48E8C" w14:textId="77777777" w:rsidTr="006A49C8">
        <w:tc>
          <w:tcPr>
            <w:tcW w:w="9016" w:type="dxa"/>
          </w:tcPr>
          <w:p w14:paraId="3483C8A1" w14:textId="77777777" w:rsidR="00D95104" w:rsidRPr="006A49C8" w:rsidRDefault="00D95104" w:rsidP="00C1215B">
            <w:r w:rsidRPr="006A49C8">
              <w:sym w:font="Wingdings" w:char="F0A8"/>
            </w:r>
            <w:r w:rsidRPr="006A49C8">
              <w:t xml:space="preserve"> Cloud storage </w:t>
            </w:r>
          </w:p>
        </w:tc>
      </w:tr>
      <w:tr w:rsidR="00D95104" w:rsidRPr="006A49C8" w14:paraId="758ED1B0" w14:textId="77777777" w:rsidTr="006A49C8">
        <w:tc>
          <w:tcPr>
            <w:tcW w:w="9016" w:type="dxa"/>
          </w:tcPr>
          <w:p w14:paraId="2FCD6455" w14:textId="77777777" w:rsidR="00D95104" w:rsidRPr="006A49C8" w:rsidRDefault="00D95104" w:rsidP="00C1215B">
            <w:r w:rsidRPr="006A49C8">
              <w:sym w:font="Wingdings" w:char="F0A8"/>
            </w:r>
            <w:r w:rsidRPr="006A49C8">
              <w:t xml:space="preserve"> Digital repository for preservation and access to parliamentary documents </w:t>
            </w:r>
          </w:p>
        </w:tc>
      </w:tr>
      <w:tr w:rsidR="00D95104" w:rsidRPr="006A49C8" w14:paraId="7DBE87DC" w14:textId="77777777" w:rsidTr="006A49C8">
        <w:tc>
          <w:tcPr>
            <w:tcW w:w="9016" w:type="dxa"/>
          </w:tcPr>
          <w:p w14:paraId="030F51B7" w14:textId="77777777" w:rsidR="00D95104" w:rsidRPr="006A49C8" w:rsidRDefault="00D95104" w:rsidP="00C1215B">
            <w:r w:rsidRPr="006A49C8">
              <w:sym w:font="Wingdings" w:char="F0A8"/>
            </w:r>
            <w:r w:rsidRPr="006A49C8">
              <w:t xml:space="preserve"> Discovery tools to facilitate research and federated search </w:t>
            </w:r>
          </w:p>
        </w:tc>
      </w:tr>
      <w:tr w:rsidR="00D95104" w:rsidRPr="006A49C8" w14:paraId="679910BF" w14:textId="77777777" w:rsidTr="006A49C8">
        <w:tc>
          <w:tcPr>
            <w:tcW w:w="9016" w:type="dxa"/>
          </w:tcPr>
          <w:p w14:paraId="116EED7A" w14:textId="77777777" w:rsidR="00D95104" w:rsidRPr="006A49C8" w:rsidRDefault="00D95104" w:rsidP="00C1215B">
            <w:r w:rsidRPr="006A49C8">
              <w:sym w:font="Wingdings" w:char="F0A8"/>
            </w:r>
            <w:r w:rsidRPr="006A49C8">
              <w:t xml:space="preserve"> Linked data to improve access to legislative records </w:t>
            </w:r>
          </w:p>
        </w:tc>
      </w:tr>
      <w:tr w:rsidR="00D95104" w:rsidRPr="006A49C8" w14:paraId="6EBA26F3" w14:textId="77777777" w:rsidTr="006A49C8">
        <w:tc>
          <w:tcPr>
            <w:tcW w:w="9016" w:type="dxa"/>
          </w:tcPr>
          <w:p w14:paraId="76246EC3" w14:textId="77777777" w:rsidR="00D95104" w:rsidRPr="006A49C8" w:rsidRDefault="00D95104" w:rsidP="00C1215B">
            <w:r w:rsidRPr="006A49C8">
              <w:sym w:font="Wingdings" w:char="F0A8"/>
            </w:r>
            <w:r w:rsidRPr="006A49C8">
              <w:t xml:space="preserve"> Open data</w:t>
            </w:r>
          </w:p>
        </w:tc>
      </w:tr>
    </w:tbl>
    <w:p w14:paraId="046705B2" w14:textId="77777777" w:rsidR="0025687C" w:rsidRPr="007D7828" w:rsidRDefault="0025687C" w:rsidP="00710232">
      <w:pPr>
        <w:ind w:left="720"/>
      </w:pPr>
    </w:p>
    <w:p w14:paraId="48F6C59F" w14:textId="77777777" w:rsidR="00536E62" w:rsidRPr="007D7828" w:rsidRDefault="00536E62" w:rsidP="007D7828"/>
    <w:p w14:paraId="2884B9FF" w14:textId="77777777" w:rsidR="0025687C" w:rsidRPr="007D7828" w:rsidRDefault="0025687C" w:rsidP="007D7828"/>
    <w:p w14:paraId="2E2215A3" w14:textId="77777777" w:rsidR="007E129C" w:rsidRPr="007D7828" w:rsidRDefault="007E129C" w:rsidP="007D7828"/>
    <w:p w14:paraId="7889B644" w14:textId="058A8522" w:rsidR="00604C4C" w:rsidRPr="007D7828" w:rsidRDefault="00604C4C" w:rsidP="007D7828">
      <w:r w:rsidRPr="007D7828">
        <w:br w:type="page"/>
      </w:r>
    </w:p>
    <w:p w14:paraId="4870B041" w14:textId="0B133551" w:rsidR="004D6BAF" w:rsidRPr="007D7828" w:rsidRDefault="003F17AB" w:rsidP="00CE12B6">
      <w:pPr>
        <w:pStyle w:val="Heading2"/>
      </w:pPr>
      <w:bookmarkStart w:id="3" w:name="_Toc144719706"/>
      <w:r w:rsidRPr="007D7828">
        <w:lastRenderedPageBreak/>
        <w:t xml:space="preserve">Section 3 – </w:t>
      </w:r>
      <w:r w:rsidR="004D6BAF" w:rsidRPr="007D7828">
        <w:t>Parliamentary systems</w:t>
      </w:r>
      <w:bookmarkEnd w:id="3"/>
    </w:p>
    <w:p w14:paraId="33D903F0" w14:textId="0E61A8B4" w:rsidR="00EC4335" w:rsidRPr="007D7828" w:rsidRDefault="00EC4335" w:rsidP="007D7828">
      <w:r w:rsidRPr="007D7828">
        <w:t xml:space="preserve">Section 3 asks about what systems and digital tools parliament uses to support its work. There are </w:t>
      </w:r>
      <w:r w:rsidR="002E1915">
        <w:t>nine</w:t>
      </w:r>
      <w:r w:rsidR="002E1915" w:rsidRPr="007D7828">
        <w:t xml:space="preserve"> </w:t>
      </w:r>
      <w:r w:rsidRPr="007D7828">
        <w:t>questions.</w:t>
      </w:r>
    </w:p>
    <w:p w14:paraId="6E6341DB" w14:textId="77777777" w:rsidR="00EC4335" w:rsidRPr="007D7828" w:rsidRDefault="00EC4335" w:rsidP="007D7828"/>
    <w:p w14:paraId="40168B41" w14:textId="7F3A3B46" w:rsidR="00B75449" w:rsidRPr="007D7828" w:rsidRDefault="007421CF" w:rsidP="00635535">
      <w:pPr>
        <w:pStyle w:val="ListParagraph"/>
        <w:numPr>
          <w:ilvl w:val="0"/>
          <w:numId w:val="5"/>
        </w:numPr>
      </w:pPr>
      <w:r w:rsidRPr="007D7828">
        <w:t>For w</w:t>
      </w:r>
      <w:r w:rsidR="00B75449" w:rsidRPr="007D7828">
        <w:t xml:space="preserve">hich of the following parliamentary functions, activities or services is </w:t>
      </w:r>
      <w:r w:rsidRPr="007D7828">
        <w:t xml:space="preserve">there </w:t>
      </w:r>
      <w:r w:rsidR="00B75449" w:rsidRPr="007D7828">
        <w:t>an IT system (</w:t>
      </w:r>
      <w:r w:rsidRPr="007D7828">
        <w:t>c</w:t>
      </w:r>
      <w:r w:rsidR="00B75449" w:rsidRPr="007D7828">
        <w:t>heck all that apply)</w:t>
      </w:r>
      <w:r w:rsidRPr="007D7828">
        <w: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B75449" w:rsidRPr="007D7828" w14:paraId="765A4578" w14:textId="77777777" w:rsidTr="003440D8">
        <w:tc>
          <w:tcPr>
            <w:tcW w:w="8584" w:type="dxa"/>
          </w:tcPr>
          <w:p w14:paraId="3BE90B10" w14:textId="417C7576" w:rsidR="00B75449" w:rsidRPr="007D7828" w:rsidRDefault="00285D8B" w:rsidP="007D7828">
            <w:r w:rsidRPr="007D7828">
              <w:sym w:font="Wingdings" w:char="F0A8"/>
            </w:r>
            <w:r w:rsidR="006A49C8">
              <w:t xml:space="preserve"> </w:t>
            </w:r>
            <w:r w:rsidR="00B75449" w:rsidRPr="007D7828">
              <w:t xml:space="preserve">Bill drafting </w:t>
            </w:r>
          </w:p>
        </w:tc>
      </w:tr>
      <w:tr w:rsidR="00B75449" w:rsidRPr="007D7828" w14:paraId="1791AD1F" w14:textId="77777777" w:rsidTr="003440D8">
        <w:tc>
          <w:tcPr>
            <w:tcW w:w="8584" w:type="dxa"/>
          </w:tcPr>
          <w:p w14:paraId="0027F293" w14:textId="1254FB49" w:rsidR="00B75449" w:rsidRPr="007D7828" w:rsidRDefault="00285D8B" w:rsidP="007D7828">
            <w:r w:rsidRPr="007D7828">
              <w:sym w:font="Wingdings" w:char="F0A8"/>
            </w:r>
            <w:r w:rsidR="006A49C8">
              <w:t xml:space="preserve"> </w:t>
            </w:r>
            <w:r w:rsidR="00B75449" w:rsidRPr="007D7828">
              <w:t xml:space="preserve">Amendment drafting </w:t>
            </w:r>
          </w:p>
        </w:tc>
      </w:tr>
      <w:tr w:rsidR="00B75449" w:rsidRPr="007D7828" w14:paraId="2909ACE0" w14:textId="77777777" w:rsidTr="003440D8">
        <w:tc>
          <w:tcPr>
            <w:tcW w:w="8584" w:type="dxa"/>
          </w:tcPr>
          <w:p w14:paraId="4AAB4F2F" w14:textId="5F7B8A58" w:rsidR="00B75449" w:rsidRPr="007D7828" w:rsidRDefault="00285D8B" w:rsidP="007D7828">
            <w:r w:rsidRPr="007D7828">
              <w:sym w:font="Wingdings" w:char="F0A8"/>
            </w:r>
            <w:r w:rsidR="006A49C8">
              <w:t xml:space="preserve"> </w:t>
            </w:r>
            <w:r w:rsidR="00B75449" w:rsidRPr="007D7828">
              <w:t xml:space="preserve">Bill status/tracking </w:t>
            </w:r>
          </w:p>
        </w:tc>
      </w:tr>
      <w:tr w:rsidR="00B75449" w:rsidRPr="007D7828" w14:paraId="0E8D847C" w14:textId="77777777" w:rsidTr="003440D8">
        <w:tc>
          <w:tcPr>
            <w:tcW w:w="8584" w:type="dxa"/>
          </w:tcPr>
          <w:p w14:paraId="7339E184" w14:textId="786A613B" w:rsidR="00B75449" w:rsidRPr="007D7828" w:rsidRDefault="00285D8B" w:rsidP="007D7828">
            <w:r w:rsidRPr="007D7828">
              <w:sym w:font="Wingdings" w:char="F0A8"/>
            </w:r>
            <w:r w:rsidR="006A49C8">
              <w:t xml:space="preserve"> </w:t>
            </w:r>
            <w:r w:rsidR="00B75449" w:rsidRPr="007D7828">
              <w:t xml:space="preserve">Amendment status/tracking </w:t>
            </w:r>
          </w:p>
        </w:tc>
      </w:tr>
      <w:tr w:rsidR="00B75449" w:rsidRPr="007D7828" w14:paraId="7EA4A801" w14:textId="77777777" w:rsidTr="003440D8">
        <w:tc>
          <w:tcPr>
            <w:tcW w:w="8584" w:type="dxa"/>
          </w:tcPr>
          <w:p w14:paraId="66204284" w14:textId="25AB512C" w:rsidR="00B75449" w:rsidRPr="007D7828" w:rsidRDefault="00285D8B" w:rsidP="007D7828">
            <w:r w:rsidRPr="007D7828">
              <w:sym w:font="Wingdings" w:char="F0A8"/>
            </w:r>
            <w:r w:rsidR="006A49C8">
              <w:t xml:space="preserve"> </w:t>
            </w:r>
            <w:r w:rsidR="00B75449" w:rsidRPr="007D7828">
              <w:t xml:space="preserve">Database of laws passed by parliament </w:t>
            </w:r>
          </w:p>
        </w:tc>
      </w:tr>
      <w:tr w:rsidR="00B75449" w:rsidRPr="007D7828" w14:paraId="36622A84" w14:textId="77777777" w:rsidTr="003440D8">
        <w:tc>
          <w:tcPr>
            <w:tcW w:w="8584" w:type="dxa"/>
          </w:tcPr>
          <w:p w14:paraId="0DCE1757" w14:textId="4D21E690" w:rsidR="00B75449" w:rsidRPr="007D7828" w:rsidRDefault="00285D8B" w:rsidP="007D7828">
            <w:r w:rsidRPr="007D7828">
              <w:sym w:font="Wingdings" w:char="F0A8"/>
            </w:r>
            <w:r w:rsidR="006A49C8">
              <w:t xml:space="preserve"> </w:t>
            </w:r>
            <w:r w:rsidR="00B75449" w:rsidRPr="007D7828">
              <w:t xml:space="preserve">Analysis of budget proposed by the government </w:t>
            </w:r>
          </w:p>
        </w:tc>
      </w:tr>
      <w:tr w:rsidR="00B75449" w:rsidRPr="007D7828" w14:paraId="4CF5B777" w14:textId="77777777" w:rsidTr="003440D8">
        <w:tc>
          <w:tcPr>
            <w:tcW w:w="8584" w:type="dxa"/>
          </w:tcPr>
          <w:p w14:paraId="6F05CF7C" w14:textId="43A79217" w:rsidR="00B75449" w:rsidRPr="007D7828" w:rsidRDefault="00285D8B" w:rsidP="007D7828">
            <w:r w:rsidRPr="007D7828">
              <w:sym w:font="Wingdings" w:char="F0A8"/>
            </w:r>
            <w:r w:rsidR="006A49C8">
              <w:t xml:space="preserve"> </w:t>
            </w:r>
            <w:r w:rsidR="00B75449" w:rsidRPr="007D7828">
              <w:t xml:space="preserve">Plenary calendars and schedules </w:t>
            </w:r>
          </w:p>
        </w:tc>
      </w:tr>
      <w:tr w:rsidR="00B75449" w:rsidRPr="007D7828" w14:paraId="61CC3F7C" w14:textId="77777777" w:rsidTr="003440D8">
        <w:tc>
          <w:tcPr>
            <w:tcW w:w="8584" w:type="dxa"/>
          </w:tcPr>
          <w:p w14:paraId="098C2DF8" w14:textId="1DE8B63F" w:rsidR="00B75449" w:rsidRPr="007D7828" w:rsidRDefault="00285D8B" w:rsidP="007D7828">
            <w:r w:rsidRPr="007D7828">
              <w:sym w:font="Wingdings" w:char="F0A8"/>
            </w:r>
            <w:r w:rsidR="006A49C8">
              <w:t xml:space="preserve"> </w:t>
            </w:r>
            <w:r w:rsidR="00B75449" w:rsidRPr="007D7828">
              <w:t xml:space="preserve">Minutes of plenary sessions </w:t>
            </w:r>
          </w:p>
        </w:tc>
      </w:tr>
      <w:tr w:rsidR="00B75449" w:rsidRPr="007D7828" w14:paraId="371E687F" w14:textId="77777777" w:rsidTr="003440D8">
        <w:tc>
          <w:tcPr>
            <w:tcW w:w="8584" w:type="dxa"/>
          </w:tcPr>
          <w:p w14:paraId="73AC6151" w14:textId="4F679D65" w:rsidR="00B75449" w:rsidRPr="007D7828" w:rsidRDefault="00285D8B" w:rsidP="007D7828">
            <w:r w:rsidRPr="007D7828">
              <w:sym w:font="Wingdings" w:char="F0A8"/>
            </w:r>
            <w:r w:rsidR="006A49C8">
              <w:t xml:space="preserve"> </w:t>
            </w:r>
            <w:r w:rsidR="00B75449" w:rsidRPr="007D7828">
              <w:t xml:space="preserve">Plenary speeches and debates </w:t>
            </w:r>
          </w:p>
        </w:tc>
      </w:tr>
      <w:tr w:rsidR="00B75449" w:rsidRPr="007D7828" w14:paraId="0205B6CF" w14:textId="77777777" w:rsidTr="003440D8">
        <w:tc>
          <w:tcPr>
            <w:tcW w:w="8584" w:type="dxa"/>
          </w:tcPr>
          <w:p w14:paraId="249BA495" w14:textId="19697C61" w:rsidR="00B75449" w:rsidRPr="007D7828" w:rsidRDefault="00285D8B" w:rsidP="007D7828">
            <w:r w:rsidRPr="007D7828">
              <w:sym w:font="Wingdings" w:char="F0A8"/>
            </w:r>
            <w:r w:rsidR="006A49C8">
              <w:t xml:space="preserve"> </w:t>
            </w:r>
            <w:r w:rsidR="00B75449" w:rsidRPr="007D7828">
              <w:t xml:space="preserve">Plenary voting </w:t>
            </w:r>
          </w:p>
        </w:tc>
      </w:tr>
      <w:tr w:rsidR="00B75449" w:rsidRPr="007D7828" w14:paraId="0D9A4EE4" w14:textId="77777777" w:rsidTr="003440D8">
        <w:tc>
          <w:tcPr>
            <w:tcW w:w="8584" w:type="dxa"/>
          </w:tcPr>
          <w:p w14:paraId="3042CC09" w14:textId="047C1010" w:rsidR="00B75449" w:rsidRPr="007D7828" w:rsidRDefault="00285D8B" w:rsidP="007D7828">
            <w:r w:rsidRPr="007D7828">
              <w:sym w:font="Wingdings" w:char="F0A8"/>
            </w:r>
            <w:r w:rsidR="006A49C8">
              <w:t xml:space="preserve"> </w:t>
            </w:r>
            <w:r w:rsidR="00B75449" w:rsidRPr="007D7828">
              <w:t>Committee voting</w:t>
            </w:r>
          </w:p>
        </w:tc>
      </w:tr>
      <w:tr w:rsidR="00B75449" w:rsidRPr="007D7828" w14:paraId="3AE7907C" w14:textId="77777777" w:rsidTr="003440D8">
        <w:tc>
          <w:tcPr>
            <w:tcW w:w="8584" w:type="dxa"/>
          </w:tcPr>
          <w:p w14:paraId="73D12E3B" w14:textId="3AE44929" w:rsidR="00B75449" w:rsidRPr="007D7828" w:rsidRDefault="00285D8B" w:rsidP="007D7828">
            <w:r w:rsidRPr="007D7828">
              <w:sym w:font="Wingdings" w:char="F0A8"/>
            </w:r>
            <w:r w:rsidR="006A49C8">
              <w:t xml:space="preserve"> </w:t>
            </w:r>
            <w:r w:rsidR="00B75449" w:rsidRPr="007D7828">
              <w:t xml:space="preserve">Committee reports </w:t>
            </w:r>
          </w:p>
        </w:tc>
      </w:tr>
      <w:tr w:rsidR="00B75449" w:rsidRPr="007D7828" w14:paraId="4347B092" w14:textId="77777777" w:rsidTr="003440D8">
        <w:tc>
          <w:tcPr>
            <w:tcW w:w="8584" w:type="dxa"/>
          </w:tcPr>
          <w:p w14:paraId="609EB30C" w14:textId="7D1440F0" w:rsidR="00B75449" w:rsidRPr="007D7828" w:rsidRDefault="00285D8B" w:rsidP="007D7828">
            <w:r w:rsidRPr="007D7828">
              <w:sym w:font="Wingdings" w:char="F0A8"/>
            </w:r>
            <w:r w:rsidR="006A49C8">
              <w:t xml:space="preserve"> </w:t>
            </w:r>
            <w:r w:rsidR="00B75449" w:rsidRPr="007D7828">
              <w:t xml:space="preserve">Committee calendars and schedules </w:t>
            </w:r>
          </w:p>
        </w:tc>
      </w:tr>
      <w:tr w:rsidR="00B75449" w:rsidRPr="007D7828" w14:paraId="2E67CDFF" w14:textId="77777777" w:rsidTr="003440D8">
        <w:tc>
          <w:tcPr>
            <w:tcW w:w="8584" w:type="dxa"/>
          </w:tcPr>
          <w:p w14:paraId="304DA961" w14:textId="25E72969" w:rsidR="00B75449" w:rsidRPr="007D7828" w:rsidRDefault="00285D8B" w:rsidP="007D7828">
            <w:r w:rsidRPr="007D7828">
              <w:sym w:font="Wingdings" w:char="F0A8"/>
            </w:r>
            <w:r w:rsidR="006A49C8">
              <w:t xml:space="preserve"> </w:t>
            </w:r>
            <w:r w:rsidR="00B75449" w:rsidRPr="007D7828">
              <w:t xml:space="preserve">Minutes of committee meetings </w:t>
            </w:r>
          </w:p>
        </w:tc>
      </w:tr>
      <w:tr w:rsidR="00B75449" w:rsidRPr="007D7828" w14:paraId="18D7CE87" w14:textId="77777777" w:rsidTr="003440D8">
        <w:tc>
          <w:tcPr>
            <w:tcW w:w="8584" w:type="dxa"/>
          </w:tcPr>
          <w:p w14:paraId="22470000" w14:textId="47142D57" w:rsidR="00B75449" w:rsidRPr="007D7828" w:rsidRDefault="00285D8B" w:rsidP="007D7828">
            <w:r w:rsidRPr="007D7828">
              <w:sym w:font="Wingdings" w:char="F0A8"/>
            </w:r>
            <w:r w:rsidR="006A49C8">
              <w:t xml:space="preserve"> </w:t>
            </w:r>
            <w:r w:rsidR="00B75449" w:rsidRPr="007D7828">
              <w:t xml:space="preserve">Questions to the government </w:t>
            </w:r>
          </w:p>
        </w:tc>
      </w:tr>
      <w:tr w:rsidR="009C67FB" w:rsidRPr="007D7828" w14:paraId="79D27432" w14:textId="77777777" w:rsidTr="003440D8">
        <w:tc>
          <w:tcPr>
            <w:tcW w:w="8584" w:type="dxa"/>
          </w:tcPr>
          <w:p w14:paraId="3CBEABD2" w14:textId="067827EC" w:rsidR="009C67FB" w:rsidRPr="007D7828" w:rsidRDefault="009C67FB" w:rsidP="007D7828">
            <w:r w:rsidRPr="007D7828">
              <w:sym w:font="Wingdings" w:char="F0A8"/>
            </w:r>
            <w:r w:rsidR="006A49C8">
              <w:t xml:space="preserve"> </w:t>
            </w:r>
            <w:r w:rsidRPr="007D7828">
              <w:t>Managing members</w:t>
            </w:r>
            <w:r w:rsidR="007421CF" w:rsidRPr="007D7828">
              <w:t>’</w:t>
            </w:r>
            <w:r w:rsidRPr="007D7828">
              <w:t xml:space="preserve"> financial allocations</w:t>
            </w:r>
            <w:r w:rsidR="00FC2EDD">
              <w:t xml:space="preserve"> (e.g. salaries and budgets)</w:t>
            </w:r>
          </w:p>
        </w:tc>
      </w:tr>
      <w:tr w:rsidR="00B75449" w:rsidRPr="007D7828" w14:paraId="26B39F82" w14:textId="77777777" w:rsidTr="003440D8">
        <w:tc>
          <w:tcPr>
            <w:tcW w:w="8584" w:type="dxa"/>
          </w:tcPr>
          <w:p w14:paraId="22C6262F" w14:textId="5C8CC0B2" w:rsidR="00B75449" w:rsidRPr="007D7828" w:rsidRDefault="00285D8B" w:rsidP="007D7828">
            <w:r w:rsidRPr="007D7828">
              <w:sym w:font="Wingdings" w:char="F0A8"/>
            </w:r>
            <w:r w:rsidR="006A49C8">
              <w:t xml:space="preserve"> </w:t>
            </w:r>
            <w:r w:rsidR="00B75449" w:rsidRPr="007D7828">
              <w:t xml:space="preserve">Management of library resources </w:t>
            </w:r>
          </w:p>
        </w:tc>
      </w:tr>
      <w:tr w:rsidR="00B75449" w:rsidRPr="007D7828" w14:paraId="615BA6EB" w14:textId="77777777" w:rsidTr="003440D8">
        <w:tc>
          <w:tcPr>
            <w:tcW w:w="8584" w:type="dxa"/>
          </w:tcPr>
          <w:p w14:paraId="53FB0E2D" w14:textId="2B158F5D" w:rsidR="00B75449" w:rsidRPr="007D7828" w:rsidRDefault="00285D8B" w:rsidP="007D7828">
            <w:r w:rsidRPr="007D7828">
              <w:sym w:font="Wingdings" w:char="F0A8"/>
            </w:r>
            <w:r w:rsidR="006A49C8">
              <w:t xml:space="preserve"> </w:t>
            </w:r>
            <w:r w:rsidR="00B75449" w:rsidRPr="007D7828">
              <w:t xml:space="preserve">Online library catalogue </w:t>
            </w:r>
          </w:p>
        </w:tc>
      </w:tr>
      <w:tr w:rsidR="00B75449" w:rsidRPr="007D7828" w14:paraId="138BA12C" w14:textId="77777777" w:rsidTr="003440D8">
        <w:tc>
          <w:tcPr>
            <w:tcW w:w="8584" w:type="dxa"/>
          </w:tcPr>
          <w:p w14:paraId="141F65A8" w14:textId="5B6FEC3B" w:rsidR="00B75449" w:rsidRPr="007D7828" w:rsidRDefault="00285D8B" w:rsidP="007D7828">
            <w:r w:rsidRPr="007D7828">
              <w:sym w:font="Wingdings" w:char="F0A8"/>
            </w:r>
            <w:r w:rsidR="006A49C8">
              <w:t xml:space="preserve"> </w:t>
            </w:r>
            <w:r w:rsidR="00B75449" w:rsidRPr="007D7828">
              <w:t xml:space="preserve">Digital archive of parliamentary documents </w:t>
            </w:r>
          </w:p>
        </w:tc>
      </w:tr>
      <w:tr w:rsidR="00B75449" w:rsidRPr="007D7828" w14:paraId="5A513917" w14:textId="77777777" w:rsidTr="003440D8">
        <w:tc>
          <w:tcPr>
            <w:tcW w:w="8584" w:type="dxa"/>
          </w:tcPr>
          <w:p w14:paraId="6EB2BEDE" w14:textId="5FF17B83" w:rsidR="00B75449" w:rsidRPr="007D7828" w:rsidRDefault="00285D8B" w:rsidP="007D7828">
            <w:r w:rsidRPr="007D7828">
              <w:sym w:font="Wingdings" w:char="F0A8"/>
            </w:r>
            <w:r w:rsidR="006A49C8">
              <w:t xml:space="preserve"> </w:t>
            </w:r>
            <w:r w:rsidR="00B75449" w:rsidRPr="007D7828">
              <w:t xml:space="preserve">Financial disclosure </w:t>
            </w:r>
            <w:r w:rsidR="00FC2EDD">
              <w:t>of members’ interests</w:t>
            </w:r>
          </w:p>
        </w:tc>
      </w:tr>
      <w:tr w:rsidR="00B75449" w:rsidRPr="007D7828" w14:paraId="4766FBB1" w14:textId="77777777" w:rsidTr="003440D8">
        <w:tc>
          <w:tcPr>
            <w:tcW w:w="8584" w:type="dxa"/>
          </w:tcPr>
          <w:p w14:paraId="79081DAA" w14:textId="212D89A8" w:rsidR="00B75449" w:rsidRPr="007D7828" w:rsidRDefault="00285D8B" w:rsidP="007D7828">
            <w:r w:rsidRPr="007D7828">
              <w:sym w:font="Wingdings" w:char="F0A8"/>
            </w:r>
            <w:r w:rsidR="006A49C8">
              <w:t xml:space="preserve"> </w:t>
            </w:r>
            <w:r w:rsidR="00B75449" w:rsidRPr="007D7828">
              <w:t>H</w:t>
            </w:r>
            <w:r w:rsidR="00BD2432" w:rsidRPr="007D7828">
              <w:t>uman resources management</w:t>
            </w:r>
          </w:p>
        </w:tc>
      </w:tr>
      <w:tr w:rsidR="00B75449" w:rsidRPr="007D7828" w14:paraId="2DC71E5F" w14:textId="77777777" w:rsidTr="003440D8">
        <w:tc>
          <w:tcPr>
            <w:tcW w:w="8584" w:type="dxa"/>
          </w:tcPr>
          <w:p w14:paraId="54D295BC" w14:textId="7A7DED15" w:rsidR="00B75449" w:rsidRPr="007D7828" w:rsidRDefault="00285D8B" w:rsidP="007D7828">
            <w:r w:rsidRPr="007D7828">
              <w:sym w:font="Wingdings" w:char="F0A8"/>
            </w:r>
            <w:r w:rsidR="006A49C8">
              <w:t xml:space="preserve"> </w:t>
            </w:r>
            <w:r w:rsidR="00B75449" w:rsidRPr="007D7828">
              <w:t xml:space="preserve">Financial management </w:t>
            </w:r>
          </w:p>
        </w:tc>
      </w:tr>
    </w:tbl>
    <w:p w14:paraId="359CAF90" w14:textId="77777777" w:rsidR="00B75449" w:rsidRPr="007D7828" w:rsidRDefault="00B75449" w:rsidP="007D7828"/>
    <w:p w14:paraId="5707E919" w14:textId="027A5360" w:rsidR="00B75449" w:rsidRPr="007D7828" w:rsidRDefault="00B75449" w:rsidP="00635535">
      <w:pPr>
        <w:pStyle w:val="ListParagraph"/>
        <w:numPr>
          <w:ilvl w:val="0"/>
          <w:numId w:val="5"/>
        </w:numPr>
      </w:pPr>
      <w:r w:rsidRPr="007D7828">
        <w:t>What kind of voting system</w:t>
      </w:r>
      <w:r w:rsidR="00F2629A" w:rsidRPr="007D7828">
        <w:t>s are</w:t>
      </w:r>
      <w:r w:rsidRPr="007D7828">
        <w:t xml:space="preserve"> used in </w:t>
      </w:r>
      <w:r w:rsidR="00BD2432" w:rsidRPr="007D7828">
        <w:t xml:space="preserve">the </w:t>
      </w:r>
      <w:r w:rsidRPr="007D7828">
        <w:t xml:space="preserve">plenary and </w:t>
      </w:r>
      <w:r w:rsidR="00BD2432" w:rsidRPr="007D7828">
        <w:t xml:space="preserve">for </w:t>
      </w:r>
      <w:r w:rsidRPr="007D7828">
        <w:t>committee</w:t>
      </w:r>
      <w:r w:rsidR="00BD2432" w:rsidRPr="007D7828">
        <w:t>s</w:t>
      </w:r>
      <w:r w:rsidRPr="007D7828">
        <w:t xml:space="preserve"> (</w:t>
      </w:r>
      <w:r w:rsidR="007421CF" w:rsidRPr="007D7828">
        <w:t>c</w:t>
      </w:r>
      <w:r w:rsidRPr="007D7828">
        <w:t>heck all that apply)</w:t>
      </w:r>
      <w:r w:rsidR="007421CF" w:rsidRPr="007D7828">
        <w: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6"/>
        <w:gridCol w:w="2104"/>
        <w:gridCol w:w="2104"/>
      </w:tblGrid>
      <w:tr w:rsidR="00B75449" w:rsidRPr="007D7828" w14:paraId="7705E329" w14:textId="77777777" w:rsidTr="003440D8">
        <w:tc>
          <w:tcPr>
            <w:tcW w:w="4376" w:type="dxa"/>
          </w:tcPr>
          <w:p w14:paraId="6586505A" w14:textId="77777777" w:rsidR="00B75449" w:rsidRPr="007D7828" w:rsidRDefault="00B75449" w:rsidP="007D7828"/>
        </w:tc>
        <w:tc>
          <w:tcPr>
            <w:tcW w:w="2104" w:type="dxa"/>
          </w:tcPr>
          <w:p w14:paraId="6CC57897" w14:textId="704E4102" w:rsidR="00B75449" w:rsidRPr="007D7828" w:rsidRDefault="00B75449" w:rsidP="007D7828">
            <w:r w:rsidRPr="007D7828">
              <w:t>Plenary</w:t>
            </w:r>
          </w:p>
        </w:tc>
        <w:tc>
          <w:tcPr>
            <w:tcW w:w="2104" w:type="dxa"/>
          </w:tcPr>
          <w:p w14:paraId="6EB02845" w14:textId="32D095D1" w:rsidR="00B75449" w:rsidRPr="007D7828" w:rsidRDefault="00B75449" w:rsidP="007D7828">
            <w:r w:rsidRPr="007D7828">
              <w:t>Committee</w:t>
            </w:r>
            <w:r w:rsidR="00536E62" w:rsidRPr="007D7828">
              <w:t>s</w:t>
            </w:r>
          </w:p>
        </w:tc>
      </w:tr>
      <w:tr w:rsidR="003440D8" w:rsidRPr="007D7828" w14:paraId="7652D275" w14:textId="77777777" w:rsidTr="003440D8">
        <w:tc>
          <w:tcPr>
            <w:tcW w:w="4376" w:type="dxa"/>
          </w:tcPr>
          <w:p w14:paraId="37E8A517" w14:textId="7143ACE8" w:rsidR="003440D8" w:rsidRPr="007D7828" w:rsidRDefault="003440D8" w:rsidP="007D7828">
            <w:r w:rsidRPr="007D7828">
              <w:t>Manual</w:t>
            </w:r>
            <w:r w:rsidR="00F2629A" w:rsidRPr="007D7828">
              <w:t xml:space="preserve"> voting</w:t>
            </w:r>
          </w:p>
        </w:tc>
        <w:tc>
          <w:tcPr>
            <w:tcW w:w="2104" w:type="dxa"/>
          </w:tcPr>
          <w:p w14:paraId="73122D4F" w14:textId="6392B8A8" w:rsidR="003440D8" w:rsidRPr="007D7828" w:rsidRDefault="003440D8" w:rsidP="007D7828">
            <w:r w:rsidRPr="007D7828">
              <w:sym w:font="Wingdings" w:char="F0A8"/>
            </w:r>
            <w:r w:rsidRPr="007D7828">
              <w:t xml:space="preserve"> </w:t>
            </w:r>
          </w:p>
        </w:tc>
        <w:tc>
          <w:tcPr>
            <w:tcW w:w="2104" w:type="dxa"/>
          </w:tcPr>
          <w:p w14:paraId="1B611441" w14:textId="0001BE58" w:rsidR="003440D8" w:rsidRPr="007D7828" w:rsidRDefault="003440D8" w:rsidP="007D7828">
            <w:r w:rsidRPr="007D7828">
              <w:sym w:font="Wingdings" w:char="F0A8"/>
            </w:r>
            <w:r w:rsidRPr="007D7828">
              <w:t xml:space="preserve"> </w:t>
            </w:r>
          </w:p>
        </w:tc>
      </w:tr>
      <w:tr w:rsidR="003440D8" w:rsidRPr="007D7828" w14:paraId="59ED03E7" w14:textId="77777777" w:rsidTr="003440D8">
        <w:tc>
          <w:tcPr>
            <w:tcW w:w="4376" w:type="dxa"/>
          </w:tcPr>
          <w:p w14:paraId="6260D254" w14:textId="57D2793E" w:rsidR="003440D8" w:rsidRPr="007D7828" w:rsidRDefault="003440D8" w:rsidP="007D7828">
            <w:r w:rsidRPr="007D7828">
              <w:t xml:space="preserve">Manual voting with electronic tally of votes </w:t>
            </w:r>
          </w:p>
        </w:tc>
        <w:tc>
          <w:tcPr>
            <w:tcW w:w="2104" w:type="dxa"/>
          </w:tcPr>
          <w:p w14:paraId="3771DC39" w14:textId="651AE09D" w:rsidR="003440D8" w:rsidRPr="007D7828" w:rsidRDefault="003440D8" w:rsidP="007D7828">
            <w:r w:rsidRPr="007D7828">
              <w:sym w:font="Wingdings" w:char="F0A8"/>
            </w:r>
            <w:r w:rsidRPr="007D7828">
              <w:t xml:space="preserve"> </w:t>
            </w:r>
          </w:p>
        </w:tc>
        <w:tc>
          <w:tcPr>
            <w:tcW w:w="2104" w:type="dxa"/>
          </w:tcPr>
          <w:p w14:paraId="261A4C47" w14:textId="56B37968" w:rsidR="003440D8" w:rsidRPr="007D7828" w:rsidRDefault="003440D8" w:rsidP="007D7828">
            <w:r w:rsidRPr="007D7828">
              <w:sym w:font="Wingdings" w:char="F0A8"/>
            </w:r>
            <w:r w:rsidRPr="007D7828">
              <w:t xml:space="preserve"> </w:t>
            </w:r>
          </w:p>
        </w:tc>
      </w:tr>
      <w:tr w:rsidR="003440D8" w:rsidRPr="007D7828" w14:paraId="234550D2" w14:textId="77777777" w:rsidTr="003440D8">
        <w:tc>
          <w:tcPr>
            <w:tcW w:w="4376" w:type="dxa"/>
          </w:tcPr>
          <w:p w14:paraId="74BB9306" w14:textId="2849A8E1" w:rsidR="003440D8" w:rsidRPr="007D7828" w:rsidRDefault="003440D8" w:rsidP="007D7828">
            <w:r w:rsidRPr="007D7828">
              <w:t xml:space="preserve">Identification through Card or token </w:t>
            </w:r>
          </w:p>
        </w:tc>
        <w:tc>
          <w:tcPr>
            <w:tcW w:w="2104" w:type="dxa"/>
          </w:tcPr>
          <w:p w14:paraId="5B0452C7" w14:textId="38ABD133" w:rsidR="003440D8" w:rsidRPr="007D7828" w:rsidRDefault="003440D8" w:rsidP="007D7828">
            <w:r w:rsidRPr="007D7828">
              <w:sym w:font="Wingdings" w:char="F0A8"/>
            </w:r>
            <w:r w:rsidRPr="007D7828">
              <w:t xml:space="preserve"> </w:t>
            </w:r>
          </w:p>
        </w:tc>
        <w:tc>
          <w:tcPr>
            <w:tcW w:w="2104" w:type="dxa"/>
          </w:tcPr>
          <w:p w14:paraId="4FE87109" w14:textId="09935E05" w:rsidR="003440D8" w:rsidRPr="007D7828" w:rsidRDefault="003440D8" w:rsidP="007D7828">
            <w:r w:rsidRPr="007D7828">
              <w:sym w:font="Wingdings" w:char="F0A8"/>
            </w:r>
            <w:r w:rsidRPr="007D7828">
              <w:t xml:space="preserve"> </w:t>
            </w:r>
          </w:p>
        </w:tc>
      </w:tr>
      <w:tr w:rsidR="003440D8" w:rsidRPr="007D7828" w14:paraId="404484D8" w14:textId="77777777" w:rsidTr="003440D8">
        <w:tc>
          <w:tcPr>
            <w:tcW w:w="4376" w:type="dxa"/>
          </w:tcPr>
          <w:p w14:paraId="353A4701" w14:textId="31CD8C7F" w:rsidR="003440D8" w:rsidRPr="007D7828" w:rsidRDefault="003440D8" w:rsidP="007D7828">
            <w:r w:rsidRPr="007D7828">
              <w:t xml:space="preserve">Identification through Biometric </w:t>
            </w:r>
          </w:p>
        </w:tc>
        <w:tc>
          <w:tcPr>
            <w:tcW w:w="2104" w:type="dxa"/>
          </w:tcPr>
          <w:p w14:paraId="17C2CC7B" w14:textId="44663BF5" w:rsidR="003440D8" w:rsidRPr="007D7828" w:rsidRDefault="003440D8" w:rsidP="007D7828">
            <w:r w:rsidRPr="007D7828">
              <w:sym w:font="Wingdings" w:char="F0A8"/>
            </w:r>
            <w:r w:rsidRPr="007D7828">
              <w:t xml:space="preserve"> </w:t>
            </w:r>
          </w:p>
        </w:tc>
        <w:tc>
          <w:tcPr>
            <w:tcW w:w="2104" w:type="dxa"/>
          </w:tcPr>
          <w:p w14:paraId="272B395E" w14:textId="6263D5B1" w:rsidR="003440D8" w:rsidRPr="007D7828" w:rsidRDefault="003440D8" w:rsidP="007D7828">
            <w:r w:rsidRPr="007D7828">
              <w:sym w:font="Wingdings" w:char="F0A8"/>
            </w:r>
            <w:r w:rsidRPr="007D7828">
              <w:t xml:space="preserve"> </w:t>
            </w:r>
          </w:p>
        </w:tc>
      </w:tr>
      <w:tr w:rsidR="003440D8" w:rsidRPr="007D7828" w14:paraId="7157E2F2" w14:textId="77777777" w:rsidTr="003440D8">
        <w:tc>
          <w:tcPr>
            <w:tcW w:w="4376" w:type="dxa"/>
          </w:tcPr>
          <w:p w14:paraId="1FA92711" w14:textId="09E8B33A" w:rsidR="003440D8" w:rsidRPr="007D7828" w:rsidRDefault="003440D8" w:rsidP="007D7828">
            <w:r w:rsidRPr="007D7828">
              <w:t xml:space="preserve">Identification through Password </w:t>
            </w:r>
          </w:p>
        </w:tc>
        <w:tc>
          <w:tcPr>
            <w:tcW w:w="2104" w:type="dxa"/>
          </w:tcPr>
          <w:p w14:paraId="374C6D6D" w14:textId="0A2E1579" w:rsidR="003440D8" w:rsidRPr="007D7828" w:rsidRDefault="003440D8" w:rsidP="007D7828">
            <w:r w:rsidRPr="007D7828">
              <w:sym w:font="Wingdings" w:char="F0A8"/>
            </w:r>
            <w:r w:rsidRPr="007D7828">
              <w:t xml:space="preserve"> </w:t>
            </w:r>
          </w:p>
        </w:tc>
        <w:tc>
          <w:tcPr>
            <w:tcW w:w="2104" w:type="dxa"/>
          </w:tcPr>
          <w:p w14:paraId="0A0EB58F" w14:textId="3140485F" w:rsidR="003440D8" w:rsidRPr="007D7828" w:rsidRDefault="003440D8" w:rsidP="007D7828">
            <w:r w:rsidRPr="007D7828">
              <w:sym w:font="Wingdings" w:char="F0A8"/>
            </w:r>
            <w:r w:rsidRPr="007D7828">
              <w:t xml:space="preserve"> </w:t>
            </w:r>
          </w:p>
        </w:tc>
      </w:tr>
      <w:tr w:rsidR="003440D8" w:rsidRPr="007D7828" w14:paraId="5DFA5229" w14:textId="77777777" w:rsidTr="003440D8">
        <w:tc>
          <w:tcPr>
            <w:tcW w:w="4376" w:type="dxa"/>
          </w:tcPr>
          <w:p w14:paraId="53AA605D" w14:textId="137579E2" w:rsidR="003440D8" w:rsidRPr="007D7828" w:rsidRDefault="003440D8" w:rsidP="007D7828">
            <w:r w:rsidRPr="007D7828">
              <w:t xml:space="preserve">Cast the vote through </w:t>
            </w:r>
            <w:r w:rsidR="00536E62" w:rsidRPr="007D7828">
              <w:t>t</w:t>
            </w:r>
            <w:r w:rsidRPr="007D7828">
              <w:t xml:space="preserve">ouch screen </w:t>
            </w:r>
          </w:p>
        </w:tc>
        <w:tc>
          <w:tcPr>
            <w:tcW w:w="2104" w:type="dxa"/>
          </w:tcPr>
          <w:p w14:paraId="4A3FB2C4" w14:textId="372B572C" w:rsidR="003440D8" w:rsidRPr="007D7828" w:rsidRDefault="003440D8" w:rsidP="007D7828">
            <w:r w:rsidRPr="007D7828">
              <w:sym w:font="Wingdings" w:char="F0A8"/>
            </w:r>
            <w:r w:rsidRPr="007D7828">
              <w:t xml:space="preserve"> </w:t>
            </w:r>
          </w:p>
        </w:tc>
        <w:tc>
          <w:tcPr>
            <w:tcW w:w="2104" w:type="dxa"/>
          </w:tcPr>
          <w:p w14:paraId="08B9E106" w14:textId="4F29B325" w:rsidR="003440D8" w:rsidRPr="007D7828" w:rsidRDefault="003440D8" w:rsidP="007D7828">
            <w:r w:rsidRPr="007D7828">
              <w:sym w:font="Wingdings" w:char="F0A8"/>
            </w:r>
            <w:r w:rsidRPr="007D7828">
              <w:t xml:space="preserve"> </w:t>
            </w:r>
          </w:p>
        </w:tc>
      </w:tr>
      <w:tr w:rsidR="003440D8" w:rsidRPr="007D7828" w14:paraId="6DE02BB6" w14:textId="77777777" w:rsidTr="003440D8">
        <w:tc>
          <w:tcPr>
            <w:tcW w:w="4376" w:type="dxa"/>
          </w:tcPr>
          <w:p w14:paraId="672EC476" w14:textId="2F46D4DE" w:rsidR="003440D8" w:rsidRPr="007D7828" w:rsidRDefault="003440D8" w:rsidP="007D7828">
            <w:r w:rsidRPr="007D7828">
              <w:t xml:space="preserve">Cast the vote through </w:t>
            </w:r>
            <w:r w:rsidR="00536E62" w:rsidRPr="007D7828">
              <w:t>v</w:t>
            </w:r>
            <w:r w:rsidRPr="007D7828">
              <w:t xml:space="preserve">oting button (assigned seats) </w:t>
            </w:r>
          </w:p>
        </w:tc>
        <w:tc>
          <w:tcPr>
            <w:tcW w:w="2104" w:type="dxa"/>
          </w:tcPr>
          <w:p w14:paraId="0833CD58" w14:textId="0928BBA9" w:rsidR="003440D8" w:rsidRPr="007D7828" w:rsidRDefault="003440D8" w:rsidP="007D7828">
            <w:r w:rsidRPr="007D7828">
              <w:sym w:font="Wingdings" w:char="F0A8"/>
            </w:r>
            <w:r w:rsidRPr="007D7828">
              <w:t xml:space="preserve"> </w:t>
            </w:r>
          </w:p>
        </w:tc>
        <w:tc>
          <w:tcPr>
            <w:tcW w:w="2104" w:type="dxa"/>
          </w:tcPr>
          <w:p w14:paraId="465960B7" w14:textId="2CD9331A" w:rsidR="003440D8" w:rsidRPr="007D7828" w:rsidRDefault="003440D8" w:rsidP="007D7828">
            <w:r w:rsidRPr="007D7828">
              <w:sym w:font="Wingdings" w:char="F0A8"/>
            </w:r>
            <w:r w:rsidRPr="007D7828">
              <w:t xml:space="preserve"> </w:t>
            </w:r>
          </w:p>
        </w:tc>
      </w:tr>
      <w:tr w:rsidR="003440D8" w:rsidRPr="007D7828" w14:paraId="60C7FBFE" w14:textId="77777777" w:rsidTr="003440D8">
        <w:tc>
          <w:tcPr>
            <w:tcW w:w="4376" w:type="dxa"/>
          </w:tcPr>
          <w:p w14:paraId="4BF9E026" w14:textId="66080304" w:rsidR="003440D8" w:rsidRPr="007D7828" w:rsidRDefault="003440D8" w:rsidP="007D7828">
            <w:r w:rsidRPr="007D7828">
              <w:t xml:space="preserve">Cast the vote at the </w:t>
            </w:r>
            <w:r w:rsidR="00536E62" w:rsidRPr="007D7828">
              <w:t>v</w:t>
            </w:r>
            <w:r w:rsidRPr="007D7828">
              <w:t xml:space="preserve">oting station </w:t>
            </w:r>
          </w:p>
        </w:tc>
        <w:tc>
          <w:tcPr>
            <w:tcW w:w="2104" w:type="dxa"/>
          </w:tcPr>
          <w:p w14:paraId="4C18F589" w14:textId="66ACA982" w:rsidR="003440D8" w:rsidRPr="007D7828" w:rsidRDefault="003440D8" w:rsidP="007D7828">
            <w:r w:rsidRPr="007D7828">
              <w:sym w:font="Wingdings" w:char="F0A8"/>
            </w:r>
            <w:r w:rsidRPr="007D7828">
              <w:t xml:space="preserve"> </w:t>
            </w:r>
          </w:p>
        </w:tc>
        <w:tc>
          <w:tcPr>
            <w:tcW w:w="2104" w:type="dxa"/>
          </w:tcPr>
          <w:p w14:paraId="7490598A" w14:textId="07BA9299" w:rsidR="003440D8" w:rsidRPr="007D7828" w:rsidRDefault="003440D8" w:rsidP="007D7828">
            <w:r w:rsidRPr="007D7828">
              <w:sym w:font="Wingdings" w:char="F0A8"/>
            </w:r>
            <w:r w:rsidRPr="007D7828">
              <w:t xml:space="preserve"> </w:t>
            </w:r>
          </w:p>
        </w:tc>
      </w:tr>
      <w:tr w:rsidR="003440D8" w:rsidRPr="007D7828" w14:paraId="3C708007" w14:textId="77777777" w:rsidTr="003440D8">
        <w:tc>
          <w:tcPr>
            <w:tcW w:w="4376" w:type="dxa"/>
          </w:tcPr>
          <w:p w14:paraId="731B18A9" w14:textId="5D5B6227" w:rsidR="003440D8" w:rsidRPr="007D7828" w:rsidRDefault="003440D8" w:rsidP="007D7828">
            <w:r w:rsidRPr="007D7828">
              <w:t>Cast the vote remotely through electronic means</w:t>
            </w:r>
          </w:p>
        </w:tc>
        <w:tc>
          <w:tcPr>
            <w:tcW w:w="2104" w:type="dxa"/>
          </w:tcPr>
          <w:p w14:paraId="718DFFFB" w14:textId="711AE053" w:rsidR="003440D8" w:rsidRPr="007D7828" w:rsidRDefault="003440D8" w:rsidP="007D7828">
            <w:r w:rsidRPr="007D7828">
              <w:sym w:font="Wingdings" w:char="F0A8"/>
            </w:r>
            <w:r w:rsidRPr="007D7828">
              <w:t xml:space="preserve"> </w:t>
            </w:r>
          </w:p>
        </w:tc>
        <w:tc>
          <w:tcPr>
            <w:tcW w:w="2104" w:type="dxa"/>
          </w:tcPr>
          <w:p w14:paraId="6FA2324C" w14:textId="7BA94D16" w:rsidR="003440D8" w:rsidRPr="007D7828" w:rsidRDefault="003440D8" w:rsidP="007D7828">
            <w:r w:rsidRPr="007D7828">
              <w:sym w:font="Wingdings" w:char="F0A8"/>
            </w:r>
            <w:r w:rsidRPr="007D7828">
              <w:t xml:space="preserve"> </w:t>
            </w:r>
          </w:p>
        </w:tc>
      </w:tr>
      <w:tr w:rsidR="00B75449" w:rsidRPr="007D7828" w14:paraId="2A379F06" w14:textId="77777777" w:rsidTr="003440D8">
        <w:trPr>
          <w:trHeight w:val="782"/>
        </w:trPr>
        <w:tc>
          <w:tcPr>
            <w:tcW w:w="4376" w:type="dxa"/>
          </w:tcPr>
          <w:p w14:paraId="7E7D392C" w14:textId="1B9B33E4" w:rsidR="00B75449" w:rsidRPr="007D7828" w:rsidRDefault="00B75449" w:rsidP="007D7828">
            <w:r w:rsidRPr="007D7828">
              <w:lastRenderedPageBreak/>
              <w:t xml:space="preserve">Other (please specify) </w:t>
            </w:r>
          </w:p>
        </w:tc>
        <w:tc>
          <w:tcPr>
            <w:tcW w:w="2104" w:type="dxa"/>
          </w:tcPr>
          <w:p w14:paraId="2507453F" w14:textId="77777777" w:rsidR="00B75449" w:rsidRPr="007D7828" w:rsidRDefault="00B75449" w:rsidP="007D7828"/>
        </w:tc>
        <w:tc>
          <w:tcPr>
            <w:tcW w:w="2104" w:type="dxa"/>
          </w:tcPr>
          <w:p w14:paraId="22F849E5" w14:textId="77777777" w:rsidR="00B75449" w:rsidRPr="007D7828" w:rsidRDefault="00B75449" w:rsidP="007D7828"/>
        </w:tc>
      </w:tr>
    </w:tbl>
    <w:p w14:paraId="32DC71F0" w14:textId="77777777" w:rsidR="00B75449" w:rsidRPr="007D7828" w:rsidRDefault="00B75449" w:rsidP="007D7828"/>
    <w:p w14:paraId="0771DBA2" w14:textId="4261198A" w:rsidR="001E6C7E" w:rsidRPr="007D7828" w:rsidRDefault="00D95104" w:rsidP="00635535">
      <w:pPr>
        <w:pStyle w:val="ListParagraph"/>
        <w:numPr>
          <w:ilvl w:val="0"/>
          <w:numId w:val="5"/>
        </w:numPr>
      </w:pPr>
      <w:r>
        <w:t>Does</w:t>
      </w:r>
      <w:r w:rsidR="001E6C7E" w:rsidRPr="007D7828">
        <w:t xml:space="preserve"> the parliament support remote participation of members in plenary and/or committee sittings</w:t>
      </w:r>
      <w:r w:rsidR="007421CF" w:rsidRPr="007D7828">
        <w:t xml:space="preserve"> (check all that apply)?</w:t>
      </w:r>
    </w:p>
    <w:tbl>
      <w:tblPr>
        <w:tblW w:w="8647"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1843"/>
        <w:gridCol w:w="1701"/>
      </w:tblGrid>
      <w:tr w:rsidR="001E6C7E" w:rsidRPr="007D7828" w14:paraId="6F2D1402" w14:textId="77777777" w:rsidTr="00440C58">
        <w:tc>
          <w:tcPr>
            <w:tcW w:w="5103" w:type="dxa"/>
          </w:tcPr>
          <w:p w14:paraId="360398C3" w14:textId="77777777" w:rsidR="001E6C7E" w:rsidRPr="007D7828" w:rsidRDefault="001E6C7E" w:rsidP="007D7828">
            <w:r w:rsidRPr="007D7828">
              <w:t xml:space="preserve">  </w:t>
            </w:r>
          </w:p>
        </w:tc>
        <w:tc>
          <w:tcPr>
            <w:tcW w:w="1843" w:type="dxa"/>
          </w:tcPr>
          <w:p w14:paraId="4308528C" w14:textId="2A0687DF" w:rsidR="001E6C7E" w:rsidRPr="007D7828" w:rsidRDefault="001E6C7E" w:rsidP="007D7828">
            <w:r w:rsidRPr="007D7828">
              <w:t>Plenary</w:t>
            </w:r>
          </w:p>
        </w:tc>
        <w:tc>
          <w:tcPr>
            <w:tcW w:w="1701" w:type="dxa"/>
          </w:tcPr>
          <w:p w14:paraId="3153994E" w14:textId="37C991BA" w:rsidR="001E6C7E" w:rsidRPr="007D7828" w:rsidRDefault="001E6C7E" w:rsidP="007D7828">
            <w:r w:rsidRPr="007D7828">
              <w:t>Committee</w:t>
            </w:r>
          </w:p>
        </w:tc>
      </w:tr>
      <w:tr w:rsidR="001E6C7E" w:rsidRPr="007D7828" w14:paraId="527EED58" w14:textId="77777777" w:rsidTr="00440C58">
        <w:tc>
          <w:tcPr>
            <w:tcW w:w="5103" w:type="dxa"/>
          </w:tcPr>
          <w:p w14:paraId="2F65864A" w14:textId="70AF60C6" w:rsidR="001E6C7E" w:rsidRPr="007D7828" w:rsidRDefault="001E6C7E" w:rsidP="007D7828">
            <w:r w:rsidRPr="007D7828">
              <w:t xml:space="preserve">No remote functionality </w:t>
            </w:r>
          </w:p>
        </w:tc>
        <w:tc>
          <w:tcPr>
            <w:tcW w:w="1843" w:type="dxa"/>
          </w:tcPr>
          <w:p w14:paraId="64DD9E92" w14:textId="77777777" w:rsidR="001E6C7E" w:rsidRPr="007D7828" w:rsidRDefault="001E6C7E" w:rsidP="007D7828">
            <w:r w:rsidRPr="007D7828">
              <w:sym w:font="Wingdings" w:char="F0A8"/>
            </w:r>
          </w:p>
        </w:tc>
        <w:tc>
          <w:tcPr>
            <w:tcW w:w="1701" w:type="dxa"/>
          </w:tcPr>
          <w:p w14:paraId="25193124" w14:textId="77777777" w:rsidR="001E6C7E" w:rsidRPr="007D7828" w:rsidRDefault="001E6C7E" w:rsidP="007D7828">
            <w:r w:rsidRPr="007D7828">
              <w:sym w:font="Wingdings" w:char="F0A8"/>
            </w:r>
          </w:p>
        </w:tc>
      </w:tr>
      <w:tr w:rsidR="001E6C7E" w:rsidRPr="007D7828" w14:paraId="02615802" w14:textId="77777777" w:rsidTr="00440C58">
        <w:tc>
          <w:tcPr>
            <w:tcW w:w="5103" w:type="dxa"/>
          </w:tcPr>
          <w:p w14:paraId="6A643CCE" w14:textId="4C4D3685" w:rsidR="001E6C7E" w:rsidRPr="007D7828" w:rsidRDefault="001E6C7E" w:rsidP="007D7828">
            <w:r w:rsidRPr="007D7828">
              <w:t xml:space="preserve">Hybrid model with some members </w:t>
            </w:r>
            <w:proofErr w:type="gramStart"/>
            <w:r w:rsidR="00536E62" w:rsidRPr="007D7828">
              <w:t>present</w:t>
            </w:r>
            <w:proofErr w:type="gramEnd"/>
            <w:r w:rsidRPr="007D7828">
              <w:t xml:space="preserve"> and some participating remotely </w:t>
            </w:r>
          </w:p>
        </w:tc>
        <w:tc>
          <w:tcPr>
            <w:tcW w:w="1843" w:type="dxa"/>
          </w:tcPr>
          <w:p w14:paraId="227DA3FF" w14:textId="77777777" w:rsidR="001E6C7E" w:rsidRPr="007D7828" w:rsidRDefault="001E6C7E" w:rsidP="007D7828">
            <w:r w:rsidRPr="007D7828">
              <w:sym w:font="Wingdings" w:char="F0A8"/>
            </w:r>
          </w:p>
        </w:tc>
        <w:tc>
          <w:tcPr>
            <w:tcW w:w="1701" w:type="dxa"/>
          </w:tcPr>
          <w:p w14:paraId="49093C76" w14:textId="77777777" w:rsidR="001E6C7E" w:rsidRPr="007D7828" w:rsidRDefault="001E6C7E" w:rsidP="007D7828">
            <w:r w:rsidRPr="007D7828">
              <w:sym w:font="Wingdings" w:char="F0A8"/>
            </w:r>
          </w:p>
        </w:tc>
      </w:tr>
      <w:tr w:rsidR="001E6C7E" w:rsidRPr="007D7828" w14:paraId="4B16C600" w14:textId="77777777" w:rsidTr="00440C58">
        <w:tc>
          <w:tcPr>
            <w:tcW w:w="5103" w:type="dxa"/>
          </w:tcPr>
          <w:p w14:paraId="6B79EFBC" w14:textId="098AEB46" w:rsidR="001E6C7E" w:rsidRPr="007D7828" w:rsidRDefault="001E6C7E" w:rsidP="007D7828">
            <w:r w:rsidRPr="007D7828">
              <w:t>Fully remote</w:t>
            </w:r>
            <w:r w:rsidR="00F2629A" w:rsidRPr="007D7828">
              <w:t xml:space="preserve"> participation</w:t>
            </w:r>
          </w:p>
        </w:tc>
        <w:tc>
          <w:tcPr>
            <w:tcW w:w="1843" w:type="dxa"/>
          </w:tcPr>
          <w:p w14:paraId="3FEEE32E" w14:textId="77777777" w:rsidR="001E6C7E" w:rsidRPr="007D7828" w:rsidRDefault="001E6C7E" w:rsidP="007D7828">
            <w:r w:rsidRPr="007D7828">
              <w:sym w:font="Wingdings" w:char="F0A8"/>
            </w:r>
          </w:p>
        </w:tc>
        <w:tc>
          <w:tcPr>
            <w:tcW w:w="1701" w:type="dxa"/>
          </w:tcPr>
          <w:p w14:paraId="4A8E2B0F" w14:textId="77777777" w:rsidR="001E6C7E" w:rsidRPr="007D7828" w:rsidRDefault="001E6C7E" w:rsidP="007D7828">
            <w:r w:rsidRPr="007D7828">
              <w:sym w:font="Wingdings" w:char="F0A8"/>
            </w:r>
          </w:p>
        </w:tc>
      </w:tr>
      <w:tr w:rsidR="001E6C7E" w:rsidRPr="007D7828" w14:paraId="6D407DA3" w14:textId="77777777" w:rsidTr="00440C58">
        <w:tc>
          <w:tcPr>
            <w:tcW w:w="5103" w:type="dxa"/>
          </w:tcPr>
          <w:p w14:paraId="43B6C8E3" w14:textId="63F89668" w:rsidR="001E6C7E" w:rsidRPr="007D7828" w:rsidRDefault="001E6C7E" w:rsidP="007D7828">
            <w:r w:rsidRPr="007D7828">
              <w:t>Other</w:t>
            </w:r>
          </w:p>
        </w:tc>
        <w:tc>
          <w:tcPr>
            <w:tcW w:w="1843" w:type="dxa"/>
          </w:tcPr>
          <w:p w14:paraId="564592F7" w14:textId="77777777" w:rsidR="001E6C7E" w:rsidRPr="007D7828" w:rsidRDefault="001E6C7E" w:rsidP="007D7828">
            <w:r w:rsidRPr="007D7828">
              <w:sym w:font="Wingdings" w:char="F0A8"/>
            </w:r>
          </w:p>
        </w:tc>
        <w:tc>
          <w:tcPr>
            <w:tcW w:w="1701" w:type="dxa"/>
          </w:tcPr>
          <w:p w14:paraId="4623FA27" w14:textId="77777777" w:rsidR="001E6C7E" w:rsidRPr="007D7828" w:rsidRDefault="001E6C7E" w:rsidP="007D7828">
            <w:r w:rsidRPr="007D7828">
              <w:sym w:font="Wingdings" w:char="F0A8"/>
            </w:r>
          </w:p>
        </w:tc>
      </w:tr>
    </w:tbl>
    <w:p w14:paraId="445B8E60" w14:textId="77777777" w:rsidR="001E6C7E" w:rsidRPr="007D7828" w:rsidRDefault="001E6C7E" w:rsidP="007D7828"/>
    <w:p w14:paraId="34B6CDBB" w14:textId="709BA371" w:rsidR="00B75449" w:rsidRPr="007D7828" w:rsidRDefault="00B75449" w:rsidP="00635535">
      <w:pPr>
        <w:pStyle w:val="ListParagraph"/>
        <w:numPr>
          <w:ilvl w:val="0"/>
          <w:numId w:val="5"/>
        </w:numPr>
      </w:pPr>
      <w:r w:rsidRPr="007D7828">
        <w:t xml:space="preserve">If large display screens are used in either plenary or committees, what </w:t>
      </w:r>
      <w:r w:rsidR="00C01787" w:rsidRPr="007D7828">
        <w:t>can they be used for</w:t>
      </w:r>
      <w:r w:rsidR="007421CF" w:rsidRPr="007D7828">
        <w:t xml:space="preserve"> (c</w:t>
      </w:r>
      <w:r w:rsidRPr="007D7828">
        <w:t>heck all that apply)</w:t>
      </w:r>
      <w:r w:rsidR="007421CF" w:rsidRPr="007D7828">
        <w:t>?</w:t>
      </w:r>
    </w:p>
    <w:tbl>
      <w:tblPr>
        <w:tblW w:w="4610" w:type="pct"/>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29"/>
        <w:gridCol w:w="2268"/>
        <w:gridCol w:w="2216"/>
      </w:tblGrid>
      <w:tr w:rsidR="00C01787" w:rsidRPr="007D7828" w14:paraId="6E45B8A9" w14:textId="77777777" w:rsidTr="003440D8">
        <w:tc>
          <w:tcPr>
            <w:tcW w:w="2303" w:type="pct"/>
          </w:tcPr>
          <w:p w14:paraId="63FF4477" w14:textId="77777777" w:rsidR="003440D8" w:rsidRPr="007D7828" w:rsidRDefault="003440D8" w:rsidP="007D7828">
            <w:r w:rsidRPr="007D7828">
              <w:t xml:space="preserve">  </w:t>
            </w:r>
          </w:p>
        </w:tc>
        <w:tc>
          <w:tcPr>
            <w:tcW w:w="1364" w:type="pct"/>
          </w:tcPr>
          <w:p w14:paraId="52F278A6" w14:textId="289979AD" w:rsidR="003440D8" w:rsidRPr="007D7828" w:rsidRDefault="003440D8" w:rsidP="007D7828">
            <w:r w:rsidRPr="007D7828">
              <w:t>Plenary</w:t>
            </w:r>
          </w:p>
        </w:tc>
        <w:tc>
          <w:tcPr>
            <w:tcW w:w="1333" w:type="pct"/>
          </w:tcPr>
          <w:p w14:paraId="07FF755A" w14:textId="2CD57EE0" w:rsidR="003440D8" w:rsidRPr="007D7828" w:rsidRDefault="003440D8" w:rsidP="007D7828">
            <w:r w:rsidRPr="007D7828">
              <w:t xml:space="preserve">Committee </w:t>
            </w:r>
          </w:p>
        </w:tc>
      </w:tr>
      <w:tr w:rsidR="00C01787" w:rsidRPr="007D7828" w14:paraId="2A5AA783" w14:textId="77777777" w:rsidTr="003440D8">
        <w:tc>
          <w:tcPr>
            <w:tcW w:w="2303" w:type="pct"/>
          </w:tcPr>
          <w:p w14:paraId="03CA29BA" w14:textId="3A9003EC" w:rsidR="003440D8" w:rsidRPr="007D7828" w:rsidRDefault="003440D8" w:rsidP="007D7828">
            <w:r w:rsidRPr="007D7828">
              <w:t xml:space="preserve">Video streaming </w:t>
            </w:r>
          </w:p>
        </w:tc>
        <w:tc>
          <w:tcPr>
            <w:tcW w:w="1364" w:type="pct"/>
          </w:tcPr>
          <w:p w14:paraId="7DAF81A2" w14:textId="6548938A" w:rsidR="003440D8" w:rsidRPr="007D7828" w:rsidRDefault="003440D8" w:rsidP="007D7828">
            <w:r w:rsidRPr="007D7828">
              <w:sym w:font="Wingdings" w:char="F0A8"/>
            </w:r>
            <w:r w:rsidRPr="007D7828">
              <w:t xml:space="preserve"> </w:t>
            </w:r>
          </w:p>
        </w:tc>
        <w:tc>
          <w:tcPr>
            <w:tcW w:w="1333" w:type="pct"/>
          </w:tcPr>
          <w:p w14:paraId="0875CD89" w14:textId="0E897168" w:rsidR="003440D8" w:rsidRPr="007D7828" w:rsidRDefault="003440D8" w:rsidP="007D7828">
            <w:r w:rsidRPr="007D7828">
              <w:sym w:font="Wingdings" w:char="F0A8"/>
            </w:r>
            <w:r w:rsidRPr="007D7828">
              <w:t xml:space="preserve"> </w:t>
            </w:r>
          </w:p>
        </w:tc>
      </w:tr>
      <w:tr w:rsidR="00C01787" w:rsidRPr="007D7828" w14:paraId="6434EC56" w14:textId="77777777" w:rsidTr="003440D8">
        <w:tc>
          <w:tcPr>
            <w:tcW w:w="2303" w:type="pct"/>
          </w:tcPr>
          <w:p w14:paraId="72D90AEB" w14:textId="65694B2C" w:rsidR="003440D8" w:rsidRPr="007D7828" w:rsidRDefault="003440D8" w:rsidP="007D7828">
            <w:r w:rsidRPr="007D7828">
              <w:t xml:space="preserve">Text </w:t>
            </w:r>
          </w:p>
        </w:tc>
        <w:tc>
          <w:tcPr>
            <w:tcW w:w="1364" w:type="pct"/>
          </w:tcPr>
          <w:p w14:paraId="0B84CF20" w14:textId="38F22C5C" w:rsidR="003440D8" w:rsidRPr="007D7828" w:rsidRDefault="003440D8" w:rsidP="007D7828">
            <w:r w:rsidRPr="007D7828">
              <w:sym w:font="Wingdings" w:char="F0A8"/>
            </w:r>
            <w:r w:rsidRPr="007D7828">
              <w:t xml:space="preserve"> </w:t>
            </w:r>
          </w:p>
        </w:tc>
        <w:tc>
          <w:tcPr>
            <w:tcW w:w="1333" w:type="pct"/>
          </w:tcPr>
          <w:p w14:paraId="3CF6D422" w14:textId="5722A3D0" w:rsidR="003440D8" w:rsidRPr="007D7828" w:rsidRDefault="003440D8" w:rsidP="007D7828">
            <w:r w:rsidRPr="007D7828">
              <w:sym w:font="Wingdings" w:char="F0A8"/>
            </w:r>
            <w:r w:rsidRPr="007D7828">
              <w:t xml:space="preserve"> </w:t>
            </w:r>
          </w:p>
        </w:tc>
      </w:tr>
      <w:tr w:rsidR="00C01787" w:rsidRPr="007D7828" w14:paraId="13200D45" w14:textId="77777777" w:rsidTr="003440D8">
        <w:tc>
          <w:tcPr>
            <w:tcW w:w="2303" w:type="pct"/>
          </w:tcPr>
          <w:p w14:paraId="5D5B8871" w14:textId="365D01F4" w:rsidR="003440D8" w:rsidRPr="007D7828" w:rsidRDefault="003440D8" w:rsidP="007D7828">
            <w:r w:rsidRPr="007D7828">
              <w:t xml:space="preserve">Graphics </w:t>
            </w:r>
          </w:p>
        </w:tc>
        <w:tc>
          <w:tcPr>
            <w:tcW w:w="1364" w:type="pct"/>
          </w:tcPr>
          <w:p w14:paraId="1B8E31CB" w14:textId="3DCFF0EA" w:rsidR="003440D8" w:rsidRPr="007D7828" w:rsidRDefault="003440D8" w:rsidP="007D7828">
            <w:r w:rsidRPr="007D7828">
              <w:sym w:font="Wingdings" w:char="F0A8"/>
            </w:r>
            <w:r w:rsidRPr="007D7828">
              <w:t xml:space="preserve"> </w:t>
            </w:r>
          </w:p>
        </w:tc>
        <w:tc>
          <w:tcPr>
            <w:tcW w:w="1333" w:type="pct"/>
          </w:tcPr>
          <w:p w14:paraId="19A6127D" w14:textId="1EC5518C" w:rsidR="003440D8" w:rsidRPr="007D7828" w:rsidRDefault="003440D8" w:rsidP="007D7828">
            <w:r w:rsidRPr="007D7828">
              <w:sym w:font="Wingdings" w:char="F0A8"/>
            </w:r>
            <w:r w:rsidRPr="007D7828">
              <w:t xml:space="preserve"> </w:t>
            </w:r>
          </w:p>
        </w:tc>
      </w:tr>
      <w:tr w:rsidR="00C01787" w:rsidRPr="007D7828" w14:paraId="7C28D05E" w14:textId="77777777" w:rsidTr="003440D8">
        <w:tc>
          <w:tcPr>
            <w:tcW w:w="2303" w:type="pct"/>
          </w:tcPr>
          <w:p w14:paraId="4FA9CAF6" w14:textId="0BED506E" w:rsidR="003440D8" w:rsidRPr="007D7828" w:rsidRDefault="003440D8" w:rsidP="007D7828">
            <w:r w:rsidRPr="007D7828">
              <w:t xml:space="preserve">Still pictures </w:t>
            </w:r>
          </w:p>
        </w:tc>
        <w:tc>
          <w:tcPr>
            <w:tcW w:w="1364" w:type="pct"/>
          </w:tcPr>
          <w:p w14:paraId="3FDC105D" w14:textId="365FD603" w:rsidR="003440D8" w:rsidRPr="007D7828" w:rsidRDefault="003440D8" w:rsidP="007D7828">
            <w:r w:rsidRPr="007D7828">
              <w:sym w:font="Wingdings" w:char="F0A8"/>
            </w:r>
            <w:r w:rsidRPr="007D7828">
              <w:t xml:space="preserve"> </w:t>
            </w:r>
          </w:p>
        </w:tc>
        <w:tc>
          <w:tcPr>
            <w:tcW w:w="1333" w:type="pct"/>
          </w:tcPr>
          <w:p w14:paraId="46AD29C9" w14:textId="3B819CCD" w:rsidR="003440D8" w:rsidRPr="007D7828" w:rsidRDefault="003440D8" w:rsidP="007D7828">
            <w:r w:rsidRPr="007D7828">
              <w:sym w:font="Wingdings" w:char="F0A8"/>
            </w:r>
            <w:r w:rsidRPr="007D7828">
              <w:t xml:space="preserve"> </w:t>
            </w:r>
          </w:p>
        </w:tc>
      </w:tr>
      <w:tr w:rsidR="00C01787" w:rsidRPr="007D7828" w14:paraId="160A05AB" w14:textId="77777777" w:rsidTr="003440D8">
        <w:tc>
          <w:tcPr>
            <w:tcW w:w="2303" w:type="pct"/>
          </w:tcPr>
          <w:p w14:paraId="44CEA9DF" w14:textId="467BF074" w:rsidR="003440D8" w:rsidRPr="007D7828" w:rsidRDefault="003440D8" w:rsidP="007D7828">
            <w:r w:rsidRPr="007D7828">
              <w:t>Video conferenc</w:t>
            </w:r>
            <w:r w:rsidR="00C01787" w:rsidRPr="007D7828">
              <w:t>ing</w:t>
            </w:r>
          </w:p>
        </w:tc>
        <w:tc>
          <w:tcPr>
            <w:tcW w:w="1364" w:type="pct"/>
          </w:tcPr>
          <w:p w14:paraId="4757B670" w14:textId="0267F6B5" w:rsidR="003440D8" w:rsidRPr="007D7828" w:rsidRDefault="003440D8" w:rsidP="007D7828">
            <w:r w:rsidRPr="007D7828">
              <w:sym w:font="Wingdings" w:char="F0A8"/>
            </w:r>
            <w:r w:rsidRPr="007D7828">
              <w:t xml:space="preserve"> </w:t>
            </w:r>
          </w:p>
        </w:tc>
        <w:tc>
          <w:tcPr>
            <w:tcW w:w="1333" w:type="pct"/>
          </w:tcPr>
          <w:p w14:paraId="18587EED" w14:textId="3EFE2F6F" w:rsidR="003440D8" w:rsidRPr="007D7828" w:rsidRDefault="003440D8" w:rsidP="007D7828">
            <w:r w:rsidRPr="007D7828">
              <w:sym w:font="Wingdings" w:char="F0A8"/>
            </w:r>
            <w:r w:rsidRPr="007D7828">
              <w:t xml:space="preserve"> </w:t>
            </w:r>
          </w:p>
        </w:tc>
      </w:tr>
      <w:tr w:rsidR="00F2629A" w:rsidRPr="007D7828" w14:paraId="3AEB5CDA" w14:textId="77777777" w:rsidTr="003440D8">
        <w:tc>
          <w:tcPr>
            <w:tcW w:w="2303" w:type="pct"/>
          </w:tcPr>
          <w:p w14:paraId="4E6F6441" w14:textId="48B1E329" w:rsidR="00F2629A" w:rsidRPr="007D7828" w:rsidRDefault="00F2629A" w:rsidP="007D7828">
            <w:r w:rsidRPr="007D7828">
              <w:t>Other</w:t>
            </w:r>
          </w:p>
        </w:tc>
        <w:tc>
          <w:tcPr>
            <w:tcW w:w="1364" w:type="pct"/>
          </w:tcPr>
          <w:p w14:paraId="2265FEB6" w14:textId="4A5C5411" w:rsidR="00F2629A" w:rsidRPr="007D7828" w:rsidRDefault="00F2629A" w:rsidP="007D7828">
            <w:r w:rsidRPr="007D7828">
              <w:sym w:font="Wingdings" w:char="F0A8"/>
            </w:r>
          </w:p>
        </w:tc>
        <w:tc>
          <w:tcPr>
            <w:tcW w:w="1333" w:type="pct"/>
          </w:tcPr>
          <w:p w14:paraId="3DE95193" w14:textId="5311F986" w:rsidR="00F2629A" w:rsidRPr="007D7828" w:rsidRDefault="00F2629A" w:rsidP="007D7828">
            <w:r w:rsidRPr="007D7828">
              <w:sym w:font="Wingdings" w:char="F0A8"/>
            </w:r>
          </w:p>
        </w:tc>
      </w:tr>
    </w:tbl>
    <w:p w14:paraId="7E8ECA08" w14:textId="5F711648" w:rsidR="003440D8" w:rsidRPr="007D7828" w:rsidRDefault="003440D8" w:rsidP="007D7828"/>
    <w:p w14:paraId="5AD4DD5E" w14:textId="2FDF4396" w:rsidR="00B75449" w:rsidRPr="007D7828" w:rsidRDefault="00B75449" w:rsidP="00635535">
      <w:pPr>
        <w:pStyle w:val="ListParagraph"/>
        <w:numPr>
          <w:ilvl w:val="0"/>
          <w:numId w:val="5"/>
        </w:numPr>
      </w:pPr>
      <w:r w:rsidRPr="007D7828">
        <w:t>Does the parliament use the following audio</w:t>
      </w:r>
      <w:r w:rsidR="001E6C7E" w:rsidRPr="007D7828">
        <w:t>/</w:t>
      </w:r>
      <w:r w:rsidRPr="007D7828">
        <w:t>video technologies in the plenary chamber</w:t>
      </w:r>
      <w:r w:rsidR="007421CF" w:rsidRPr="007D7828">
        <w:t xml:space="preserve"> (c</w:t>
      </w:r>
      <w:r w:rsidRPr="007D7828">
        <w:t>heck all that apply)</w:t>
      </w:r>
      <w:r w:rsidR="007421CF" w:rsidRPr="007D7828">
        <w: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1"/>
        <w:gridCol w:w="1419"/>
        <w:gridCol w:w="1559"/>
        <w:gridCol w:w="1525"/>
      </w:tblGrid>
      <w:tr w:rsidR="00B75449" w:rsidRPr="007D7828" w14:paraId="74933809" w14:textId="77777777" w:rsidTr="003440D8">
        <w:tc>
          <w:tcPr>
            <w:tcW w:w="4081" w:type="dxa"/>
          </w:tcPr>
          <w:p w14:paraId="333D5490" w14:textId="77777777" w:rsidR="00B75449" w:rsidRPr="007D7828" w:rsidRDefault="00B75449" w:rsidP="007D7828">
            <w:r w:rsidRPr="007D7828">
              <w:t xml:space="preserve">  </w:t>
            </w:r>
          </w:p>
        </w:tc>
        <w:tc>
          <w:tcPr>
            <w:tcW w:w="1419" w:type="dxa"/>
          </w:tcPr>
          <w:p w14:paraId="52E1E3FD" w14:textId="7265A0FE" w:rsidR="00B75449" w:rsidRPr="007D7828" w:rsidRDefault="00B75449" w:rsidP="007D7828">
            <w:r w:rsidRPr="007D7828">
              <w:t xml:space="preserve">Yes </w:t>
            </w:r>
          </w:p>
        </w:tc>
        <w:tc>
          <w:tcPr>
            <w:tcW w:w="1559" w:type="dxa"/>
          </w:tcPr>
          <w:p w14:paraId="3EF44C48" w14:textId="57FE30C4" w:rsidR="00B75449" w:rsidRPr="007D7828" w:rsidRDefault="003440D8" w:rsidP="007D7828">
            <w:r w:rsidRPr="007D7828">
              <w:t>P</w:t>
            </w:r>
            <w:r w:rsidR="00B75449" w:rsidRPr="007D7828">
              <w:t>lanning</w:t>
            </w:r>
            <w:r w:rsidR="00C062BE" w:rsidRPr="007D7828">
              <w:t xml:space="preserve"> or considering</w:t>
            </w:r>
          </w:p>
        </w:tc>
        <w:tc>
          <w:tcPr>
            <w:tcW w:w="1525" w:type="dxa"/>
          </w:tcPr>
          <w:p w14:paraId="3D1F4B29" w14:textId="58D3CD8B" w:rsidR="00B75449" w:rsidRPr="007D7828" w:rsidRDefault="00B75449" w:rsidP="007D7828">
            <w:r w:rsidRPr="007D7828">
              <w:t>No</w:t>
            </w:r>
          </w:p>
        </w:tc>
      </w:tr>
      <w:tr w:rsidR="003440D8" w:rsidRPr="007D7828" w14:paraId="2506EF92" w14:textId="77777777" w:rsidTr="003440D8">
        <w:tc>
          <w:tcPr>
            <w:tcW w:w="4081" w:type="dxa"/>
          </w:tcPr>
          <w:p w14:paraId="4ED9B0CC" w14:textId="3A99C5D7" w:rsidR="003440D8" w:rsidRPr="007D7828" w:rsidRDefault="003440D8" w:rsidP="007D7828">
            <w:r w:rsidRPr="007D7828">
              <w:t xml:space="preserve">Automatic video recording </w:t>
            </w:r>
          </w:p>
        </w:tc>
        <w:tc>
          <w:tcPr>
            <w:tcW w:w="1419" w:type="dxa"/>
          </w:tcPr>
          <w:p w14:paraId="106061F2" w14:textId="2A9B62F2" w:rsidR="003440D8" w:rsidRPr="007D7828" w:rsidRDefault="003440D8" w:rsidP="007D7828">
            <w:r w:rsidRPr="007D7828">
              <w:sym w:font="Wingdings" w:char="F0A8"/>
            </w:r>
            <w:r w:rsidRPr="007D7828">
              <w:t xml:space="preserve"> </w:t>
            </w:r>
          </w:p>
        </w:tc>
        <w:tc>
          <w:tcPr>
            <w:tcW w:w="1559" w:type="dxa"/>
          </w:tcPr>
          <w:p w14:paraId="5C9A409A" w14:textId="7D18847C" w:rsidR="003440D8" w:rsidRPr="007D7828" w:rsidRDefault="003440D8" w:rsidP="007D7828">
            <w:r w:rsidRPr="007D7828">
              <w:sym w:font="Wingdings" w:char="F0A8"/>
            </w:r>
            <w:r w:rsidRPr="007D7828">
              <w:t xml:space="preserve"> </w:t>
            </w:r>
          </w:p>
        </w:tc>
        <w:tc>
          <w:tcPr>
            <w:tcW w:w="1525" w:type="dxa"/>
          </w:tcPr>
          <w:p w14:paraId="24AD3CEC" w14:textId="6FDAF2B5" w:rsidR="003440D8" w:rsidRPr="007D7828" w:rsidRDefault="003440D8" w:rsidP="007D7828">
            <w:r w:rsidRPr="007D7828">
              <w:sym w:font="Wingdings" w:char="F0A8"/>
            </w:r>
            <w:r w:rsidRPr="007D7828">
              <w:t xml:space="preserve"> </w:t>
            </w:r>
          </w:p>
        </w:tc>
      </w:tr>
      <w:tr w:rsidR="003440D8" w:rsidRPr="007D7828" w14:paraId="09BC7014" w14:textId="77777777" w:rsidTr="003440D8">
        <w:tc>
          <w:tcPr>
            <w:tcW w:w="4081" w:type="dxa"/>
          </w:tcPr>
          <w:p w14:paraId="1621729B" w14:textId="7D12B988" w:rsidR="003440D8" w:rsidRPr="007D7828" w:rsidRDefault="003440D8" w:rsidP="007D7828">
            <w:proofErr w:type="gramStart"/>
            <w:r w:rsidRPr="007D7828">
              <w:t>Live-streaming</w:t>
            </w:r>
            <w:proofErr w:type="gramEnd"/>
            <w:r w:rsidRPr="007D7828">
              <w:t xml:space="preserve"> (or near live uploads)</w:t>
            </w:r>
          </w:p>
        </w:tc>
        <w:tc>
          <w:tcPr>
            <w:tcW w:w="1419" w:type="dxa"/>
          </w:tcPr>
          <w:p w14:paraId="1C36717D" w14:textId="0F55DC8A" w:rsidR="003440D8" w:rsidRPr="007D7828" w:rsidRDefault="003440D8" w:rsidP="007D7828">
            <w:r w:rsidRPr="007D7828">
              <w:sym w:font="Wingdings" w:char="F0A8"/>
            </w:r>
            <w:r w:rsidRPr="007D7828">
              <w:t xml:space="preserve"> </w:t>
            </w:r>
          </w:p>
        </w:tc>
        <w:tc>
          <w:tcPr>
            <w:tcW w:w="1559" w:type="dxa"/>
          </w:tcPr>
          <w:p w14:paraId="6FAC7F54" w14:textId="75161A56" w:rsidR="003440D8" w:rsidRPr="007D7828" w:rsidRDefault="003440D8" w:rsidP="007D7828">
            <w:r w:rsidRPr="007D7828">
              <w:sym w:font="Wingdings" w:char="F0A8"/>
            </w:r>
            <w:r w:rsidRPr="007D7828">
              <w:t xml:space="preserve"> </w:t>
            </w:r>
          </w:p>
        </w:tc>
        <w:tc>
          <w:tcPr>
            <w:tcW w:w="1525" w:type="dxa"/>
          </w:tcPr>
          <w:p w14:paraId="479DBF30" w14:textId="73414A20" w:rsidR="003440D8" w:rsidRPr="007D7828" w:rsidRDefault="003440D8" w:rsidP="007D7828">
            <w:r w:rsidRPr="007D7828">
              <w:sym w:font="Wingdings" w:char="F0A8"/>
            </w:r>
            <w:r w:rsidRPr="007D7828">
              <w:t xml:space="preserve"> </w:t>
            </w:r>
          </w:p>
        </w:tc>
      </w:tr>
      <w:tr w:rsidR="00B75449" w:rsidRPr="007D7828" w14:paraId="44AF5FDA" w14:textId="77777777" w:rsidTr="003440D8">
        <w:tc>
          <w:tcPr>
            <w:tcW w:w="8584" w:type="dxa"/>
            <w:gridSpan w:val="4"/>
          </w:tcPr>
          <w:p w14:paraId="19F82271" w14:textId="77777777" w:rsidR="00B75449" w:rsidRDefault="00B75449" w:rsidP="007D7828">
            <w:r w:rsidRPr="007D7828">
              <w:t>Other (please specify)</w:t>
            </w:r>
            <w:r w:rsidR="00430546">
              <w:t>:</w:t>
            </w:r>
          </w:p>
          <w:p w14:paraId="6B94D405" w14:textId="77777777" w:rsidR="00430546" w:rsidRDefault="00430546" w:rsidP="007D7828"/>
          <w:p w14:paraId="18C47B00" w14:textId="01D3D19D" w:rsidR="00430546" w:rsidRPr="007D7828" w:rsidRDefault="00430546" w:rsidP="007D7828"/>
        </w:tc>
      </w:tr>
    </w:tbl>
    <w:p w14:paraId="447500BF" w14:textId="63487BE5" w:rsidR="004D6BAF" w:rsidRPr="007D7828" w:rsidRDefault="004D6BAF" w:rsidP="007D7828"/>
    <w:p w14:paraId="38022E4D" w14:textId="070E4488" w:rsidR="003440D8" w:rsidRPr="007D7828" w:rsidRDefault="003440D8" w:rsidP="00635535">
      <w:pPr>
        <w:pStyle w:val="ListParagraph"/>
        <w:numPr>
          <w:ilvl w:val="0"/>
          <w:numId w:val="5"/>
        </w:numPr>
      </w:pPr>
      <w:r w:rsidRPr="007D7828">
        <w:t>How are verbatim reports of plenary sessions prepared</w:t>
      </w:r>
      <w:r w:rsidR="007421CF"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3440D8" w:rsidRPr="007D7828" w14:paraId="7A128A79" w14:textId="77777777" w:rsidTr="003440D8">
        <w:tc>
          <w:tcPr>
            <w:tcW w:w="8584" w:type="dxa"/>
          </w:tcPr>
          <w:p w14:paraId="46B71E4F" w14:textId="4D82C193" w:rsidR="003440D8" w:rsidRPr="007D7828" w:rsidRDefault="003440D8" w:rsidP="007D7828">
            <w:r w:rsidRPr="007D7828">
              <w:sym w:font="Wingdings" w:char="F0A8"/>
            </w:r>
            <w:r w:rsidR="006A49C8">
              <w:t xml:space="preserve"> </w:t>
            </w:r>
            <w:r w:rsidRPr="007D7828">
              <w:t xml:space="preserve">By hand and transcribed into digital format </w:t>
            </w:r>
          </w:p>
        </w:tc>
      </w:tr>
      <w:tr w:rsidR="003440D8" w:rsidRPr="007D7828" w14:paraId="103E08E8" w14:textId="77777777" w:rsidTr="003440D8">
        <w:tc>
          <w:tcPr>
            <w:tcW w:w="8584" w:type="dxa"/>
          </w:tcPr>
          <w:p w14:paraId="345732A1" w14:textId="069F0A17" w:rsidR="003440D8" w:rsidRPr="007D7828" w:rsidRDefault="003440D8" w:rsidP="007D7828">
            <w:r w:rsidRPr="007D7828">
              <w:sym w:font="Wingdings" w:char="F0A8"/>
            </w:r>
            <w:r w:rsidR="006A49C8">
              <w:t xml:space="preserve"> </w:t>
            </w:r>
            <w:r w:rsidRPr="007D7828">
              <w:t xml:space="preserve">In digital format using a PC </w:t>
            </w:r>
          </w:p>
        </w:tc>
      </w:tr>
      <w:tr w:rsidR="003440D8" w:rsidRPr="007D7828" w14:paraId="0D71B2D9" w14:textId="77777777" w:rsidTr="003440D8">
        <w:tc>
          <w:tcPr>
            <w:tcW w:w="8584" w:type="dxa"/>
          </w:tcPr>
          <w:p w14:paraId="36E86B86" w14:textId="66258671" w:rsidR="003440D8" w:rsidRPr="007D7828" w:rsidRDefault="003440D8" w:rsidP="007D7828">
            <w:r w:rsidRPr="007D7828">
              <w:sym w:font="Wingdings" w:char="F0A8"/>
            </w:r>
            <w:r w:rsidR="006A49C8">
              <w:t xml:space="preserve"> </w:t>
            </w:r>
            <w:r w:rsidRPr="007D7828">
              <w:t xml:space="preserve">In digital format using a stenographic machine </w:t>
            </w:r>
          </w:p>
        </w:tc>
      </w:tr>
      <w:tr w:rsidR="003440D8" w:rsidRPr="007D7828" w14:paraId="7E39DA38" w14:textId="77777777" w:rsidTr="003440D8">
        <w:tc>
          <w:tcPr>
            <w:tcW w:w="8584" w:type="dxa"/>
          </w:tcPr>
          <w:p w14:paraId="5DE6E707" w14:textId="436AEB1C" w:rsidR="003440D8" w:rsidRPr="007D7828" w:rsidRDefault="003440D8" w:rsidP="007D7828">
            <w:r w:rsidRPr="007D7828">
              <w:sym w:font="Wingdings" w:char="F0A8"/>
            </w:r>
            <w:r w:rsidR="006A49C8">
              <w:t xml:space="preserve"> </w:t>
            </w:r>
            <w:r w:rsidRPr="007D7828">
              <w:t xml:space="preserve">In digital format by using speech recognition technology </w:t>
            </w:r>
          </w:p>
        </w:tc>
      </w:tr>
      <w:tr w:rsidR="003440D8" w:rsidRPr="007D7828" w14:paraId="17621BEC" w14:textId="77777777" w:rsidTr="003440D8">
        <w:tc>
          <w:tcPr>
            <w:tcW w:w="8584" w:type="dxa"/>
          </w:tcPr>
          <w:p w14:paraId="0C759F04" w14:textId="2CA5F62F" w:rsidR="003440D8" w:rsidRPr="007D7828" w:rsidRDefault="003440D8" w:rsidP="007D7828">
            <w:r w:rsidRPr="007D7828">
              <w:sym w:font="Wingdings" w:char="F0A8"/>
            </w:r>
            <w:r w:rsidR="006A49C8">
              <w:t xml:space="preserve"> </w:t>
            </w:r>
            <w:r w:rsidRPr="007D7828">
              <w:t xml:space="preserve">None of the above </w:t>
            </w:r>
          </w:p>
        </w:tc>
      </w:tr>
      <w:tr w:rsidR="003440D8" w:rsidRPr="007D7828" w14:paraId="0C29F340" w14:textId="77777777" w:rsidTr="003440D8">
        <w:trPr>
          <w:trHeight w:val="782"/>
        </w:trPr>
        <w:tc>
          <w:tcPr>
            <w:tcW w:w="8584" w:type="dxa"/>
          </w:tcPr>
          <w:p w14:paraId="29D5DA71" w14:textId="4F469880" w:rsidR="003440D8" w:rsidRPr="007D7828" w:rsidRDefault="003440D8" w:rsidP="007D7828">
            <w:r w:rsidRPr="007D7828">
              <w:sym w:font="Wingdings" w:char="F0A8"/>
            </w:r>
            <w:r w:rsidR="006A49C8">
              <w:t xml:space="preserve"> </w:t>
            </w:r>
            <w:r w:rsidRPr="007D7828">
              <w:t>Other (please specify)</w:t>
            </w:r>
            <w:r w:rsidR="00430546">
              <w:t>:</w:t>
            </w:r>
            <w:r w:rsidRPr="007D7828">
              <w:t xml:space="preserve"> </w:t>
            </w:r>
          </w:p>
        </w:tc>
      </w:tr>
    </w:tbl>
    <w:p w14:paraId="699F23A9" w14:textId="77777777" w:rsidR="003440D8" w:rsidRPr="007D7828" w:rsidRDefault="003440D8" w:rsidP="007D7828"/>
    <w:p w14:paraId="329D9D2A" w14:textId="5391BA43" w:rsidR="00B75449" w:rsidRPr="007D7828" w:rsidRDefault="00B75449" w:rsidP="00635535">
      <w:pPr>
        <w:pStyle w:val="ListParagraph"/>
        <w:numPr>
          <w:ilvl w:val="0"/>
          <w:numId w:val="5"/>
        </w:numPr>
      </w:pPr>
      <w:r w:rsidRPr="007D7828">
        <w:t>Does the parliament have a system for managing the text</w:t>
      </w:r>
      <w:r w:rsidR="00A03997">
        <w:t>s</w:t>
      </w:r>
      <w:r w:rsidRPr="007D7828">
        <w:t xml:space="preserve"> of bills in digital format as they move through the legislative process?</w:t>
      </w:r>
    </w:p>
    <w:tbl>
      <w:tblPr>
        <w:tblW w:w="8442" w:type="dxa"/>
        <w:tblInd w:w="84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2"/>
      </w:tblGrid>
      <w:tr w:rsidR="00B75449" w:rsidRPr="007D7828" w14:paraId="030A4AD7" w14:textId="77777777" w:rsidTr="003440D8">
        <w:tc>
          <w:tcPr>
            <w:tcW w:w="8442" w:type="dxa"/>
          </w:tcPr>
          <w:p w14:paraId="63A31931" w14:textId="1EA4BBE8" w:rsidR="00B75449" w:rsidRPr="007D7828" w:rsidRDefault="003C1B47" w:rsidP="007D7828">
            <w:r w:rsidRPr="007D7828">
              <w:rPr>
                <w:rFonts w:hint="eastAsia"/>
              </w:rPr>
              <w:lastRenderedPageBreak/>
              <w:t>◎</w:t>
            </w:r>
            <w:r w:rsidR="006A49C8">
              <w:t xml:space="preserve"> </w:t>
            </w:r>
            <w:r w:rsidR="00B75449" w:rsidRPr="007D7828">
              <w:t>Yes</w:t>
            </w:r>
          </w:p>
        </w:tc>
      </w:tr>
      <w:tr w:rsidR="00B75449" w:rsidRPr="007D7828" w14:paraId="56D04185" w14:textId="77777777" w:rsidTr="003440D8">
        <w:tc>
          <w:tcPr>
            <w:tcW w:w="8442" w:type="dxa"/>
          </w:tcPr>
          <w:p w14:paraId="3CE5CC02" w14:textId="3CF02A30" w:rsidR="00B75449" w:rsidRPr="007D7828" w:rsidRDefault="003C1B47" w:rsidP="007D7828">
            <w:r w:rsidRPr="007D7828">
              <w:rPr>
                <w:rFonts w:hint="eastAsia"/>
              </w:rPr>
              <w:t>◎</w:t>
            </w:r>
            <w:r w:rsidR="006A49C8">
              <w:t xml:space="preserve"> </w:t>
            </w:r>
            <w:r w:rsidR="00B75449" w:rsidRPr="007D7828">
              <w:t xml:space="preserve">No </w:t>
            </w:r>
          </w:p>
        </w:tc>
      </w:tr>
    </w:tbl>
    <w:p w14:paraId="39E4AED6" w14:textId="77777777" w:rsidR="00B75449" w:rsidRPr="007D7828" w:rsidRDefault="00B75449" w:rsidP="007D7828"/>
    <w:p w14:paraId="213180C1" w14:textId="531D3DA3" w:rsidR="00B75449" w:rsidRPr="007D7828" w:rsidRDefault="00B75449" w:rsidP="00635535">
      <w:pPr>
        <w:pStyle w:val="ListParagraph"/>
        <w:numPr>
          <w:ilvl w:val="0"/>
          <w:numId w:val="5"/>
        </w:numPr>
      </w:pPr>
      <w:r w:rsidRPr="007D7828">
        <w:t xml:space="preserve">If answered 'yes' </w:t>
      </w:r>
      <w:r w:rsidR="00EA5F3C" w:rsidRPr="007D7828">
        <w:t>to t</w:t>
      </w:r>
      <w:r w:rsidRPr="007D7828">
        <w:t>he question above, which of the following features does the system have</w:t>
      </w:r>
      <w:r w:rsidR="007421CF"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B75449" w:rsidRPr="007D7828" w14:paraId="42E62DC5" w14:textId="77777777" w:rsidTr="006A49C8">
        <w:tc>
          <w:tcPr>
            <w:tcW w:w="8584" w:type="dxa"/>
          </w:tcPr>
          <w:p w14:paraId="03252417" w14:textId="67669C0B" w:rsidR="00B75449" w:rsidRPr="007D7828" w:rsidRDefault="003440D8" w:rsidP="007D7828">
            <w:r w:rsidRPr="007D7828">
              <w:sym w:font="Wingdings" w:char="F0A8"/>
            </w:r>
            <w:r w:rsidR="006A49C8">
              <w:t xml:space="preserve"> </w:t>
            </w:r>
            <w:r w:rsidR="007421CF" w:rsidRPr="007D7828">
              <w:t>W</w:t>
            </w:r>
            <w:r w:rsidR="00B75449" w:rsidRPr="007D7828">
              <w:t xml:space="preserve">orkflow capability </w:t>
            </w:r>
          </w:p>
        </w:tc>
      </w:tr>
      <w:tr w:rsidR="00B75449" w:rsidRPr="007D7828" w14:paraId="49ECB4B8" w14:textId="77777777" w:rsidTr="006A49C8">
        <w:tc>
          <w:tcPr>
            <w:tcW w:w="8584" w:type="dxa"/>
          </w:tcPr>
          <w:p w14:paraId="1376A6E1" w14:textId="6C9150B2" w:rsidR="00B75449" w:rsidRPr="007D7828" w:rsidRDefault="003440D8" w:rsidP="007D7828">
            <w:r w:rsidRPr="007D7828">
              <w:sym w:font="Wingdings" w:char="F0A8"/>
            </w:r>
            <w:r w:rsidR="006A49C8">
              <w:t xml:space="preserve"> </w:t>
            </w:r>
            <w:r w:rsidR="00B75449" w:rsidRPr="007D7828">
              <w:t xml:space="preserve">Exchanges data with other systems outside the parliament </w:t>
            </w:r>
          </w:p>
        </w:tc>
      </w:tr>
      <w:tr w:rsidR="00B75449" w:rsidRPr="007D7828" w14:paraId="0FF7C29F" w14:textId="77777777" w:rsidTr="006A49C8">
        <w:tc>
          <w:tcPr>
            <w:tcW w:w="8584" w:type="dxa"/>
          </w:tcPr>
          <w:p w14:paraId="18DDCC6A" w14:textId="0E1732B6" w:rsidR="00B75449" w:rsidRPr="007D7828" w:rsidRDefault="003440D8" w:rsidP="007D7828">
            <w:r w:rsidRPr="007D7828">
              <w:sym w:font="Wingdings" w:char="F0A8"/>
            </w:r>
            <w:r w:rsidR="006A49C8">
              <w:t xml:space="preserve"> </w:t>
            </w:r>
            <w:r w:rsidR="00B75449" w:rsidRPr="007D7828">
              <w:t xml:space="preserve">Can handle all possible versions of a bill </w:t>
            </w:r>
          </w:p>
        </w:tc>
      </w:tr>
      <w:tr w:rsidR="00B75449" w:rsidRPr="007D7828" w14:paraId="15CA2B77" w14:textId="77777777" w:rsidTr="006A49C8">
        <w:tc>
          <w:tcPr>
            <w:tcW w:w="8584" w:type="dxa"/>
          </w:tcPr>
          <w:p w14:paraId="2EF20582" w14:textId="68295415" w:rsidR="00B75449" w:rsidRPr="007D7828" w:rsidRDefault="003440D8" w:rsidP="007D7828">
            <w:r w:rsidRPr="007D7828">
              <w:sym w:font="Wingdings" w:char="F0A8"/>
            </w:r>
            <w:r w:rsidR="006A49C8">
              <w:t xml:space="preserve"> </w:t>
            </w:r>
            <w:r w:rsidR="00B75449" w:rsidRPr="007D7828">
              <w:t xml:space="preserve">Can handle committee amendments </w:t>
            </w:r>
          </w:p>
        </w:tc>
      </w:tr>
      <w:tr w:rsidR="00B75449" w:rsidRPr="007D7828" w14:paraId="6F23C559" w14:textId="77777777" w:rsidTr="006A49C8">
        <w:tc>
          <w:tcPr>
            <w:tcW w:w="8584" w:type="dxa"/>
          </w:tcPr>
          <w:p w14:paraId="07F2228A" w14:textId="4C61092A" w:rsidR="00B75449" w:rsidRPr="007D7828" w:rsidRDefault="003440D8" w:rsidP="007D7828">
            <w:r w:rsidRPr="007D7828">
              <w:sym w:font="Wingdings" w:char="F0A8"/>
            </w:r>
            <w:r w:rsidR="006A49C8">
              <w:t xml:space="preserve"> </w:t>
            </w:r>
            <w:r w:rsidR="00B75449" w:rsidRPr="007D7828">
              <w:t xml:space="preserve">Can handle plenary amendments </w:t>
            </w:r>
          </w:p>
        </w:tc>
      </w:tr>
      <w:tr w:rsidR="00B75449" w:rsidRPr="007D7828" w14:paraId="7F8ACC24" w14:textId="77777777" w:rsidTr="006A49C8">
        <w:tc>
          <w:tcPr>
            <w:tcW w:w="8584" w:type="dxa"/>
          </w:tcPr>
          <w:p w14:paraId="4A56D088" w14:textId="1ABFB99C" w:rsidR="00B75449" w:rsidRPr="007D7828" w:rsidRDefault="003440D8" w:rsidP="007D7828">
            <w:r w:rsidRPr="007D7828">
              <w:sym w:font="Wingdings" w:char="F0A8"/>
            </w:r>
            <w:r w:rsidR="006A49C8">
              <w:t xml:space="preserve"> </w:t>
            </w:r>
            <w:r w:rsidR="00B75449" w:rsidRPr="007D7828">
              <w:t xml:space="preserve">Can show the changes in a bill that the amendment would make </w:t>
            </w:r>
          </w:p>
        </w:tc>
      </w:tr>
      <w:tr w:rsidR="00B75449" w:rsidRPr="007D7828" w14:paraId="7C299B2C" w14:textId="77777777" w:rsidTr="006A49C8">
        <w:tc>
          <w:tcPr>
            <w:tcW w:w="8584" w:type="dxa"/>
          </w:tcPr>
          <w:p w14:paraId="0AC68003" w14:textId="692E3B57" w:rsidR="00B75449" w:rsidRPr="007D7828" w:rsidRDefault="003440D8" w:rsidP="007D7828">
            <w:r w:rsidRPr="007D7828">
              <w:sym w:font="Wingdings" w:char="F0A8"/>
            </w:r>
            <w:r w:rsidR="006A49C8">
              <w:t xml:space="preserve"> </w:t>
            </w:r>
            <w:r w:rsidR="00B75449" w:rsidRPr="007D7828">
              <w:t xml:space="preserve">Includes all actions taken by parliament on a bill </w:t>
            </w:r>
          </w:p>
        </w:tc>
      </w:tr>
      <w:tr w:rsidR="00B75449" w:rsidRPr="007D7828" w14:paraId="33E1827E" w14:textId="77777777" w:rsidTr="006A49C8">
        <w:tc>
          <w:tcPr>
            <w:tcW w:w="8584" w:type="dxa"/>
          </w:tcPr>
          <w:p w14:paraId="6332EE01" w14:textId="09EFB01D" w:rsidR="00B75449" w:rsidRPr="007D7828" w:rsidRDefault="003440D8" w:rsidP="007D7828">
            <w:r w:rsidRPr="007D7828">
              <w:sym w:font="Wingdings" w:char="F0A8"/>
            </w:r>
            <w:r w:rsidR="006A49C8">
              <w:t xml:space="preserve"> </w:t>
            </w:r>
            <w:r w:rsidR="00B75449" w:rsidRPr="007D7828">
              <w:t xml:space="preserve">None of the above </w:t>
            </w:r>
          </w:p>
        </w:tc>
      </w:tr>
    </w:tbl>
    <w:p w14:paraId="46251AD3" w14:textId="77777777" w:rsidR="00B75449" w:rsidRPr="007D7828" w:rsidRDefault="00B75449" w:rsidP="007D7828"/>
    <w:p w14:paraId="232F8909" w14:textId="2412F035" w:rsidR="00C5143B" w:rsidRDefault="00C5143B">
      <w:pPr>
        <w:spacing w:after="200" w:line="276" w:lineRule="auto"/>
      </w:pPr>
    </w:p>
    <w:p w14:paraId="3076D07F" w14:textId="7F455DE1" w:rsidR="00B75449" w:rsidRPr="007D7828" w:rsidRDefault="00B75449" w:rsidP="00635535">
      <w:pPr>
        <w:pStyle w:val="ListParagraph"/>
        <w:numPr>
          <w:ilvl w:val="0"/>
          <w:numId w:val="5"/>
        </w:numPr>
      </w:pPr>
      <w:r w:rsidRPr="007D7828">
        <w:t>How does</w:t>
      </w:r>
      <w:r w:rsidR="00190245" w:rsidRPr="007D7828">
        <w:t xml:space="preserve"> the</w:t>
      </w:r>
      <w:r w:rsidRPr="007D7828">
        <w:t xml:space="preserve"> parliament manage the preservation of its documentation in digital format</w:t>
      </w:r>
      <w:r w:rsidR="007421CF"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9"/>
        <w:gridCol w:w="1843"/>
        <w:gridCol w:w="1986"/>
        <w:gridCol w:w="1666"/>
      </w:tblGrid>
      <w:tr w:rsidR="00F2629A" w:rsidRPr="007D7828" w14:paraId="124427FC" w14:textId="77777777" w:rsidTr="00F9027C">
        <w:tc>
          <w:tcPr>
            <w:tcW w:w="3089" w:type="dxa"/>
          </w:tcPr>
          <w:p w14:paraId="28F31FC0" w14:textId="77777777" w:rsidR="00F2629A" w:rsidRPr="007D7828" w:rsidRDefault="00F2629A" w:rsidP="007D7828">
            <w:r w:rsidRPr="007D7828">
              <w:t xml:space="preserve">  </w:t>
            </w:r>
          </w:p>
        </w:tc>
        <w:tc>
          <w:tcPr>
            <w:tcW w:w="1843" w:type="dxa"/>
          </w:tcPr>
          <w:p w14:paraId="1215DF5F" w14:textId="77777777" w:rsidR="00F2629A" w:rsidRPr="007D7828" w:rsidRDefault="00F2629A" w:rsidP="007D7828">
            <w:r w:rsidRPr="007D7828">
              <w:t xml:space="preserve">Yes </w:t>
            </w:r>
          </w:p>
        </w:tc>
        <w:tc>
          <w:tcPr>
            <w:tcW w:w="1986" w:type="dxa"/>
          </w:tcPr>
          <w:p w14:paraId="6C26F216" w14:textId="77777777" w:rsidR="00F2629A" w:rsidRPr="007D7828" w:rsidRDefault="00F2629A" w:rsidP="007D7828">
            <w:r w:rsidRPr="007D7828">
              <w:t>Planning or considering</w:t>
            </w:r>
          </w:p>
        </w:tc>
        <w:tc>
          <w:tcPr>
            <w:tcW w:w="1666" w:type="dxa"/>
          </w:tcPr>
          <w:p w14:paraId="2D222723" w14:textId="77777777" w:rsidR="00F2629A" w:rsidRPr="007D7828" w:rsidRDefault="00F2629A" w:rsidP="007D7828">
            <w:r w:rsidRPr="007D7828">
              <w:t>No</w:t>
            </w:r>
          </w:p>
        </w:tc>
      </w:tr>
      <w:tr w:rsidR="00F2629A" w:rsidRPr="007D7828" w14:paraId="4DAE99E5" w14:textId="77777777" w:rsidTr="00F9027C">
        <w:tc>
          <w:tcPr>
            <w:tcW w:w="3089" w:type="dxa"/>
          </w:tcPr>
          <w:p w14:paraId="5BBE9FD9" w14:textId="2991BFC4" w:rsidR="00F2629A" w:rsidRPr="007D7828" w:rsidRDefault="007421CF" w:rsidP="007D7828">
            <w:r w:rsidRPr="007D7828">
              <w:t>There is a</w:t>
            </w:r>
            <w:r w:rsidR="00F2629A" w:rsidRPr="007D7828">
              <w:t xml:space="preserve"> policy for the preservation of documentation in a digital format</w:t>
            </w:r>
          </w:p>
        </w:tc>
        <w:tc>
          <w:tcPr>
            <w:tcW w:w="1843" w:type="dxa"/>
          </w:tcPr>
          <w:p w14:paraId="3B07359A" w14:textId="77777777" w:rsidR="00F2629A" w:rsidRPr="007D7828" w:rsidRDefault="00F2629A" w:rsidP="007D7828">
            <w:r w:rsidRPr="007D7828">
              <w:sym w:font="Wingdings" w:char="F0A8"/>
            </w:r>
          </w:p>
        </w:tc>
        <w:tc>
          <w:tcPr>
            <w:tcW w:w="1986" w:type="dxa"/>
          </w:tcPr>
          <w:p w14:paraId="1EA032C2" w14:textId="77777777" w:rsidR="00F2629A" w:rsidRPr="007D7828" w:rsidRDefault="00F2629A" w:rsidP="007D7828">
            <w:r w:rsidRPr="007D7828">
              <w:sym w:font="Wingdings" w:char="F0A8"/>
            </w:r>
          </w:p>
        </w:tc>
        <w:tc>
          <w:tcPr>
            <w:tcW w:w="1666" w:type="dxa"/>
          </w:tcPr>
          <w:p w14:paraId="02C7FFD7" w14:textId="77777777" w:rsidR="00F2629A" w:rsidRPr="007D7828" w:rsidRDefault="00F2629A" w:rsidP="007D7828">
            <w:r w:rsidRPr="007D7828">
              <w:sym w:font="Wingdings" w:char="F0A8"/>
            </w:r>
          </w:p>
        </w:tc>
      </w:tr>
      <w:tr w:rsidR="00F2629A" w:rsidRPr="007D7828" w14:paraId="5FC70611" w14:textId="77777777" w:rsidTr="00F9027C">
        <w:tc>
          <w:tcPr>
            <w:tcW w:w="3089" w:type="dxa"/>
          </w:tcPr>
          <w:p w14:paraId="3E52C846" w14:textId="56144E6E" w:rsidR="00F2629A" w:rsidRPr="007D7828" w:rsidRDefault="00F2629A" w:rsidP="007D7828">
            <w:r w:rsidRPr="007D7828">
              <w:t>Maintains a digital archive for preserving contemporary parliamentary documentation in digital format</w:t>
            </w:r>
          </w:p>
        </w:tc>
        <w:tc>
          <w:tcPr>
            <w:tcW w:w="1843" w:type="dxa"/>
          </w:tcPr>
          <w:p w14:paraId="08DA0D5C" w14:textId="77777777" w:rsidR="00F2629A" w:rsidRPr="007D7828" w:rsidRDefault="00F2629A" w:rsidP="007D7828">
            <w:r w:rsidRPr="007D7828">
              <w:sym w:font="Wingdings" w:char="F0A8"/>
            </w:r>
          </w:p>
        </w:tc>
        <w:tc>
          <w:tcPr>
            <w:tcW w:w="1986" w:type="dxa"/>
          </w:tcPr>
          <w:p w14:paraId="303F336D" w14:textId="77777777" w:rsidR="00F2629A" w:rsidRPr="007D7828" w:rsidRDefault="00F2629A" w:rsidP="007D7828">
            <w:r w:rsidRPr="007D7828">
              <w:sym w:font="Wingdings" w:char="F0A8"/>
            </w:r>
          </w:p>
        </w:tc>
        <w:tc>
          <w:tcPr>
            <w:tcW w:w="1666" w:type="dxa"/>
          </w:tcPr>
          <w:p w14:paraId="03A4AE80" w14:textId="77777777" w:rsidR="00F2629A" w:rsidRPr="007D7828" w:rsidRDefault="00F2629A" w:rsidP="007D7828">
            <w:r w:rsidRPr="007D7828">
              <w:sym w:font="Wingdings" w:char="F0A8"/>
            </w:r>
          </w:p>
        </w:tc>
      </w:tr>
      <w:tr w:rsidR="00F2629A" w:rsidRPr="007D7828" w14:paraId="49491C97" w14:textId="77777777" w:rsidTr="00F9027C">
        <w:tc>
          <w:tcPr>
            <w:tcW w:w="3089" w:type="dxa"/>
          </w:tcPr>
          <w:p w14:paraId="7140A266" w14:textId="3A03F410" w:rsidR="00F2629A" w:rsidRPr="007D7828" w:rsidRDefault="00F2629A" w:rsidP="007D7828">
            <w:r w:rsidRPr="007D7828">
              <w:t xml:space="preserve">Has (either directly or through a third party) a digital archive of historical parliamentary </w:t>
            </w:r>
            <w:r w:rsidR="00A16FC7">
              <w:t>documentation</w:t>
            </w:r>
          </w:p>
        </w:tc>
        <w:tc>
          <w:tcPr>
            <w:tcW w:w="1843" w:type="dxa"/>
          </w:tcPr>
          <w:p w14:paraId="57A3164B" w14:textId="77777777" w:rsidR="00F2629A" w:rsidRPr="007D7828" w:rsidRDefault="00F2629A" w:rsidP="007D7828">
            <w:r w:rsidRPr="007D7828">
              <w:sym w:font="Wingdings" w:char="F0A8"/>
            </w:r>
          </w:p>
        </w:tc>
        <w:tc>
          <w:tcPr>
            <w:tcW w:w="1986" w:type="dxa"/>
          </w:tcPr>
          <w:p w14:paraId="269B232C" w14:textId="77777777" w:rsidR="00F2629A" w:rsidRPr="007D7828" w:rsidRDefault="00F2629A" w:rsidP="007D7828">
            <w:r w:rsidRPr="007D7828">
              <w:sym w:font="Wingdings" w:char="F0A8"/>
            </w:r>
          </w:p>
        </w:tc>
        <w:tc>
          <w:tcPr>
            <w:tcW w:w="1666" w:type="dxa"/>
          </w:tcPr>
          <w:p w14:paraId="28A1265A" w14:textId="77777777" w:rsidR="00F2629A" w:rsidRPr="007D7828" w:rsidRDefault="00F2629A" w:rsidP="007D7828">
            <w:r w:rsidRPr="007D7828">
              <w:sym w:font="Wingdings" w:char="F0A8"/>
            </w:r>
          </w:p>
        </w:tc>
      </w:tr>
    </w:tbl>
    <w:p w14:paraId="22D2E557" w14:textId="77777777" w:rsidR="00F2629A" w:rsidRPr="007D7828" w:rsidRDefault="00F2629A" w:rsidP="007D7828"/>
    <w:p w14:paraId="7E0A2AE1" w14:textId="0A876181" w:rsidR="00C062BE" w:rsidRPr="007D7828" w:rsidRDefault="00C062BE" w:rsidP="007D7828"/>
    <w:p w14:paraId="13E61D99" w14:textId="77777777" w:rsidR="00C062BE" w:rsidRPr="007D7828" w:rsidRDefault="00C062BE" w:rsidP="007D7828"/>
    <w:p w14:paraId="257153EA" w14:textId="77777777" w:rsidR="00C062BE" w:rsidRPr="007D7828" w:rsidRDefault="00C062BE" w:rsidP="007D7828"/>
    <w:p w14:paraId="291DA2DC" w14:textId="77777777" w:rsidR="00B75449" w:rsidRPr="007D7828" w:rsidRDefault="00B75449" w:rsidP="007D7828"/>
    <w:p w14:paraId="047B69F0" w14:textId="135865B5" w:rsidR="00B75449" w:rsidRPr="007D7828" w:rsidRDefault="00B75449" w:rsidP="007D7828">
      <w:r w:rsidRPr="007D7828">
        <w:br w:type="page"/>
      </w:r>
    </w:p>
    <w:p w14:paraId="26267A57" w14:textId="0AF703D7" w:rsidR="004D6BAF" w:rsidRPr="007D7828" w:rsidRDefault="003F17AB" w:rsidP="00CE12B6">
      <w:pPr>
        <w:pStyle w:val="Heading2"/>
      </w:pPr>
      <w:bookmarkStart w:id="4" w:name="_Toc144719707"/>
      <w:r w:rsidRPr="007D7828">
        <w:lastRenderedPageBreak/>
        <w:t xml:space="preserve">Section 4 – </w:t>
      </w:r>
      <w:r w:rsidR="004D6BAF" w:rsidRPr="007D7828">
        <w:t>Supporting users</w:t>
      </w:r>
      <w:bookmarkEnd w:id="4"/>
    </w:p>
    <w:p w14:paraId="7933594E" w14:textId="0595DF13" w:rsidR="00EC4335" w:rsidRPr="007D7828" w:rsidRDefault="00EC4335" w:rsidP="007D7828">
      <w:r w:rsidRPr="007D7828">
        <w:t xml:space="preserve">Section 4 asks about training and support for users in parliament (members and staff, including ICT staff), building capacity and confidence in digital ways of working and how parliaments manage change. There are </w:t>
      </w:r>
      <w:r w:rsidR="002E1915">
        <w:t>seven</w:t>
      </w:r>
      <w:r w:rsidRPr="007D7828">
        <w:t xml:space="preserve"> questions.</w:t>
      </w:r>
    </w:p>
    <w:p w14:paraId="06802EEA" w14:textId="77777777" w:rsidR="004D6BAF" w:rsidRPr="007D7828" w:rsidRDefault="004D6BAF" w:rsidP="007D7828"/>
    <w:p w14:paraId="0E8AC129" w14:textId="5F4C0A8E" w:rsidR="002B597A" w:rsidRPr="007D7828" w:rsidRDefault="00190245" w:rsidP="00635535">
      <w:pPr>
        <w:pStyle w:val="ListParagraph"/>
        <w:numPr>
          <w:ilvl w:val="0"/>
          <w:numId w:val="6"/>
        </w:numPr>
      </w:pPr>
      <w:r w:rsidRPr="007D7828">
        <w:t>Does the p</w:t>
      </w:r>
      <w:r w:rsidR="002B597A" w:rsidRPr="007D7828">
        <w:t>arliament provide the following</w:t>
      </w:r>
      <w:r w:rsidR="007638C3" w:rsidRPr="007D7828">
        <w:t xml:space="preserve"> to members</w:t>
      </w:r>
      <w:r w:rsidR="002B597A" w:rsidRPr="007D7828">
        <w:t xml:space="preserve"> (</w:t>
      </w:r>
      <w:r w:rsidRPr="007D7828">
        <w:t>c</w:t>
      </w:r>
      <w:r w:rsidR="007638C3" w:rsidRPr="007D7828">
        <w:t>heck</w:t>
      </w:r>
      <w:r w:rsidR="002B597A" w:rsidRPr="007D7828">
        <w:t xml:space="preserve"> all </w:t>
      </w:r>
      <w:r w:rsidR="007638C3" w:rsidRPr="007D7828">
        <w:t>that</w:t>
      </w:r>
      <w:r w:rsidR="002B597A" w:rsidRPr="007D7828">
        <w:t xml:space="preserve"> </w:t>
      </w:r>
      <w:r w:rsidRPr="007D7828">
        <w:t>apply)?</w:t>
      </w:r>
    </w:p>
    <w:tbl>
      <w:tblPr>
        <w:tblStyle w:val="TableGrid"/>
        <w:tblW w:w="0" w:type="auto"/>
        <w:tblInd w:w="720" w:type="dxa"/>
        <w:tblLook w:val="04A0" w:firstRow="1" w:lastRow="0" w:firstColumn="1" w:lastColumn="0" w:noHBand="0" w:noVBand="1"/>
      </w:tblPr>
      <w:tblGrid>
        <w:gridCol w:w="8296"/>
      </w:tblGrid>
      <w:tr w:rsidR="00A03997" w:rsidRPr="00A03997" w14:paraId="4F29B4FA" w14:textId="77777777" w:rsidTr="00951793">
        <w:tc>
          <w:tcPr>
            <w:tcW w:w="8296" w:type="dxa"/>
          </w:tcPr>
          <w:p w14:paraId="509DC209" w14:textId="77777777" w:rsidR="00A03997" w:rsidRPr="00A03997" w:rsidRDefault="00A03997" w:rsidP="00C21061">
            <w:r w:rsidRPr="00A03997">
              <w:sym w:font="Wingdings" w:char="F0A8"/>
            </w:r>
            <w:r w:rsidRPr="00A03997">
              <w:t xml:space="preserve"> Desktop or laptop computers</w:t>
            </w:r>
          </w:p>
        </w:tc>
      </w:tr>
      <w:tr w:rsidR="00A03997" w:rsidRPr="00A03997" w14:paraId="31209261" w14:textId="77777777" w:rsidTr="00951793">
        <w:tc>
          <w:tcPr>
            <w:tcW w:w="8296" w:type="dxa"/>
          </w:tcPr>
          <w:p w14:paraId="0E10AF45" w14:textId="77777777" w:rsidR="00A03997" w:rsidRPr="00A03997" w:rsidRDefault="00A03997" w:rsidP="00C21061">
            <w:r w:rsidRPr="00A03997">
              <w:sym w:font="Wingdings" w:char="F0A8"/>
            </w:r>
            <w:r w:rsidRPr="00A03997">
              <w:t xml:space="preserve"> Mobile devices</w:t>
            </w:r>
          </w:p>
        </w:tc>
      </w:tr>
      <w:tr w:rsidR="00A03997" w:rsidRPr="00A03997" w14:paraId="0F793C4E" w14:textId="77777777" w:rsidTr="00951793">
        <w:tc>
          <w:tcPr>
            <w:tcW w:w="8296" w:type="dxa"/>
          </w:tcPr>
          <w:p w14:paraId="499C6270" w14:textId="77777777" w:rsidR="00A03997" w:rsidRPr="00A03997" w:rsidRDefault="00A03997" w:rsidP="00C21061">
            <w:r w:rsidRPr="00A03997">
              <w:sym w:font="Wingdings" w:char="F0A8"/>
            </w:r>
            <w:r w:rsidRPr="00A03997">
              <w:t xml:space="preserve"> Data plans</w:t>
            </w:r>
          </w:p>
        </w:tc>
      </w:tr>
      <w:tr w:rsidR="00A03997" w:rsidRPr="00A03997" w14:paraId="7E9A8032" w14:textId="77777777" w:rsidTr="00951793">
        <w:tc>
          <w:tcPr>
            <w:tcW w:w="8296" w:type="dxa"/>
          </w:tcPr>
          <w:p w14:paraId="390B391B" w14:textId="77777777" w:rsidR="00A03997" w:rsidRPr="00A03997" w:rsidRDefault="00A03997" w:rsidP="00C21061">
            <w:r w:rsidRPr="00A03997">
              <w:sym w:font="Wingdings" w:char="F0A8"/>
            </w:r>
            <w:r w:rsidRPr="00A03997">
              <w:t xml:space="preserve"> Remote office tools</w:t>
            </w:r>
          </w:p>
        </w:tc>
      </w:tr>
      <w:tr w:rsidR="00A03997" w:rsidRPr="00A03997" w14:paraId="722683E1" w14:textId="77777777" w:rsidTr="00951793">
        <w:tc>
          <w:tcPr>
            <w:tcW w:w="8296" w:type="dxa"/>
          </w:tcPr>
          <w:p w14:paraId="0834F1A2" w14:textId="77777777" w:rsidR="00A03997" w:rsidRPr="00A03997" w:rsidRDefault="00A03997" w:rsidP="00C21061">
            <w:r w:rsidRPr="00A03997">
              <w:sym w:font="Wingdings" w:char="F0A8"/>
            </w:r>
            <w:r w:rsidRPr="00A03997">
              <w:t xml:space="preserve"> Remote meeting tools</w:t>
            </w:r>
          </w:p>
        </w:tc>
      </w:tr>
      <w:tr w:rsidR="00A03997" w:rsidRPr="00A03997" w14:paraId="3302CADC" w14:textId="77777777" w:rsidTr="00951793">
        <w:tc>
          <w:tcPr>
            <w:tcW w:w="8296" w:type="dxa"/>
          </w:tcPr>
          <w:p w14:paraId="4A9E3923" w14:textId="77777777" w:rsidR="00A03997" w:rsidRPr="00A03997" w:rsidRDefault="00A03997" w:rsidP="00C21061">
            <w:r w:rsidRPr="00A03997">
              <w:sym w:font="Wingdings" w:char="F0A8"/>
            </w:r>
            <w:r w:rsidRPr="00A03997">
              <w:t xml:space="preserve"> Remote voting tools</w:t>
            </w:r>
          </w:p>
        </w:tc>
      </w:tr>
      <w:tr w:rsidR="00A03997" w:rsidRPr="00A03997" w14:paraId="15D4E34E" w14:textId="77777777" w:rsidTr="00951793">
        <w:tc>
          <w:tcPr>
            <w:tcW w:w="8296" w:type="dxa"/>
          </w:tcPr>
          <w:p w14:paraId="0D2D16EB" w14:textId="77777777" w:rsidR="00A03997" w:rsidRPr="00A03997" w:rsidRDefault="00A03997" w:rsidP="00C21061">
            <w:r w:rsidRPr="00A03997">
              <w:sym w:font="Wingdings" w:char="F0A8"/>
            </w:r>
            <w:r w:rsidRPr="00A03997">
              <w:t xml:space="preserve"> Digital signature tools</w:t>
            </w:r>
          </w:p>
        </w:tc>
      </w:tr>
      <w:tr w:rsidR="00A03997" w:rsidRPr="00A03997" w14:paraId="4073F858" w14:textId="77777777" w:rsidTr="00951793">
        <w:tc>
          <w:tcPr>
            <w:tcW w:w="8296" w:type="dxa"/>
          </w:tcPr>
          <w:p w14:paraId="2320E813" w14:textId="77777777" w:rsidR="00A03997" w:rsidRPr="00A03997" w:rsidRDefault="00A03997" w:rsidP="00C21061">
            <w:r w:rsidRPr="00A03997">
              <w:sym w:font="Wingdings" w:char="F0A8"/>
            </w:r>
            <w:r w:rsidRPr="00A03997">
              <w:t xml:space="preserve"> Intranet portal</w:t>
            </w:r>
          </w:p>
        </w:tc>
      </w:tr>
      <w:tr w:rsidR="00A03997" w:rsidRPr="00A03997" w14:paraId="11F7758E" w14:textId="77777777" w:rsidTr="00951793">
        <w:tc>
          <w:tcPr>
            <w:tcW w:w="8296" w:type="dxa"/>
          </w:tcPr>
          <w:p w14:paraId="3C0B20D6" w14:textId="77777777" w:rsidR="00A03997" w:rsidRPr="00A03997" w:rsidRDefault="00A03997" w:rsidP="00C21061">
            <w:r w:rsidRPr="00A03997">
              <w:sym w:font="Wingdings" w:char="F0A8"/>
            </w:r>
            <w:r w:rsidRPr="00A03997">
              <w:t xml:space="preserve"> Legislative document management system</w:t>
            </w:r>
          </w:p>
        </w:tc>
      </w:tr>
      <w:tr w:rsidR="00A03997" w:rsidRPr="00A03997" w14:paraId="1B8B8A02" w14:textId="77777777" w:rsidTr="00951793">
        <w:tc>
          <w:tcPr>
            <w:tcW w:w="8296" w:type="dxa"/>
          </w:tcPr>
          <w:p w14:paraId="5D658AD2" w14:textId="77777777" w:rsidR="00A03997" w:rsidRPr="00A03997" w:rsidRDefault="00A03997" w:rsidP="00C21061">
            <w:r w:rsidRPr="00A03997">
              <w:sym w:font="Wingdings" w:char="F0A8"/>
            </w:r>
            <w:r w:rsidRPr="00A03997">
              <w:t xml:space="preserve"> Parliamentary research databases</w:t>
            </w:r>
          </w:p>
        </w:tc>
      </w:tr>
      <w:tr w:rsidR="00A03997" w:rsidRPr="00A03997" w14:paraId="74FD0C62" w14:textId="77777777" w:rsidTr="00951793">
        <w:tc>
          <w:tcPr>
            <w:tcW w:w="8296" w:type="dxa"/>
          </w:tcPr>
          <w:p w14:paraId="58DEC374" w14:textId="77777777" w:rsidR="00A03997" w:rsidRPr="00A03997" w:rsidRDefault="00A03997" w:rsidP="00C21061">
            <w:r w:rsidRPr="00A03997">
              <w:sym w:font="Wingdings" w:char="F0A8"/>
            </w:r>
            <w:r w:rsidRPr="00A03997">
              <w:t xml:space="preserve"> ICT Training </w:t>
            </w:r>
          </w:p>
        </w:tc>
      </w:tr>
      <w:tr w:rsidR="00A03997" w:rsidRPr="00A03997" w14:paraId="2F9C5CB9" w14:textId="77777777" w:rsidTr="00951793">
        <w:tc>
          <w:tcPr>
            <w:tcW w:w="8296" w:type="dxa"/>
          </w:tcPr>
          <w:p w14:paraId="2AD1043D" w14:textId="77777777" w:rsidR="00A03997" w:rsidRPr="00A03997" w:rsidRDefault="00A03997" w:rsidP="00C21061">
            <w:r w:rsidRPr="00A03997">
              <w:sym w:font="Wingdings" w:char="F0A8"/>
            </w:r>
            <w:r w:rsidRPr="00A03997">
              <w:t xml:space="preserve"> ICT support/helpdesk</w:t>
            </w:r>
          </w:p>
        </w:tc>
      </w:tr>
      <w:tr w:rsidR="00A03997" w:rsidRPr="007D7828" w14:paraId="6FB695EC" w14:textId="77777777" w:rsidTr="00951793">
        <w:tc>
          <w:tcPr>
            <w:tcW w:w="8296" w:type="dxa"/>
          </w:tcPr>
          <w:p w14:paraId="1C9DE067" w14:textId="77777777" w:rsidR="00A03997" w:rsidRPr="007D7828" w:rsidRDefault="00A03997" w:rsidP="00C21061">
            <w:r w:rsidRPr="00A03997">
              <w:sym w:font="Wingdings" w:char="F0A8"/>
            </w:r>
            <w:r w:rsidRPr="00A03997">
              <w:t xml:space="preserve"> Other (please specify): </w:t>
            </w:r>
          </w:p>
        </w:tc>
      </w:tr>
    </w:tbl>
    <w:p w14:paraId="57B6C9F2" w14:textId="4B8A7A35" w:rsidR="002B597A" w:rsidRPr="007D7828" w:rsidRDefault="002B597A" w:rsidP="00CE12B6">
      <w:pPr>
        <w:ind w:left="720"/>
      </w:pPr>
    </w:p>
    <w:p w14:paraId="008D53BC" w14:textId="58FA3517" w:rsidR="007638C3" w:rsidRPr="007D7828" w:rsidRDefault="007638C3" w:rsidP="00635535">
      <w:pPr>
        <w:pStyle w:val="ListParagraph"/>
        <w:numPr>
          <w:ilvl w:val="0"/>
          <w:numId w:val="6"/>
        </w:numPr>
      </w:pPr>
      <w:r w:rsidRPr="007D7828">
        <w:t xml:space="preserve">What are </w:t>
      </w:r>
      <w:r w:rsidR="004B22F2" w:rsidRPr="007D7828">
        <w:t>the</w:t>
      </w:r>
      <w:r w:rsidRPr="007D7828">
        <w:t xml:space="preserve"> current top three (3) training and support priorities for members</w:t>
      </w:r>
      <w:r w:rsidR="00190245" w:rsidRPr="007D7828">
        <w:t xml:space="preserve"> (</w:t>
      </w:r>
      <w:r w:rsidR="00742F62" w:rsidRPr="007D7828">
        <w:t>check</w:t>
      </w:r>
      <w:r w:rsidR="00190245" w:rsidRPr="007D7828">
        <w:t xml:space="preserve"> </w:t>
      </w:r>
      <w:r w:rsidR="00742F62" w:rsidRPr="007D7828">
        <w:t>three</w:t>
      </w:r>
      <w:r w:rsidR="00190245" w:rsidRPr="007D7828">
        <w:t xml:space="preserve"> </w:t>
      </w:r>
      <w:r w:rsidR="00742F62" w:rsidRPr="007D7828">
        <w:t>or fewer</w:t>
      </w:r>
      <w:r w:rsidR="00190245" w:rsidRPr="007D7828">
        <w:t>)</w:t>
      </w:r>
      <w:r w:rsidRPr="007D7828">
        <w:t>?</w:t>
      </w:r>
    </w:p>
    <w:tbl>
      <w:tblPr>
        <w:tblStyle w:val="TableGrid"/>
        <w:tblW w:w="0" w:type="auto"/>
        <w:tblInd w:w="720" w:type="dxa"/>
        <w:tblLook w:val="04A0" w:firstRow="1" w:lastRow="0" w:firstColumn="1" w:lastColumn="0" w:noHBand="0" w:noVBand="1"/>
      </w:tblPr>
      <w:tblGrid>
        <w:gridCol w:w="8296"/>
      </w:tblGrid>
      <w:tr w:rsidR="00A03997" w:rsidRPr="00A03997" w14:paraId="2716505C" w14:textId="77777777" w:rsidTr="006B276B">
        <w:tc>
          <w:tcPr>
            <w:tcW w:w="8296" w:type="dxa"/>
          </w:tcPr>
          <w:p w14:paraId="0B431200" w14:textId="77777777" w:rsidR="00A03997" w:rsidRPr="00A03997" w:rsidRDefault="00A03997" w:rsidP="00FC7880">
            <w:r w:rsidRPr="00A03997">
              <w:sym w:font="Wingdings" w:char="F0A8"/>
            </w:r>
            <w:r w:rsidRPr="00A03997">
              <w:t xml:space="preserve"> Artificial intelligence</w:t>
            </w:r>
          </w:p>
        </w:tc>
      </w:tr>
      <w:tr w:rsidR="00A03997" w:rsidRPr="00A03997" w14:paraId="3F04201C" w14:textId="77777777" w:rsidTr="006B276B">
        <w:tc>
          <w:tcPr>
            <w:tcW w:w="8296" w:type="dxa"/>
          </w:tcPr>
          <w:p w14:paraId="1E15A268" w14:textId="77777777" w:rsidR="00A03997" w:rsidRPr="00A03997" w:rsidRDefault="00A03997" w:rsidP="00FC7880">
            <w:r w:rsidRPr="00A03997">
              <w:sym w:font="Wingdings" w:char="F0A8"/>
            </w:r>
            <w:r w:rsidRPr="00A03997">
              <w:t xml:space="preserve"> Digital communication with citizens</w:t>
            </w:r>
          </w:p>
        </w:tc>
      </w:tr>
      <w:tr w:rsidR="00A03997" w:rsidRPr="00A03997" w14:paraId="5ECC9649" w14:textId="77777777" w:rsidTr="006B276B">
        <w:tc>
          <w:tcPr>
            <w:tcW w:w="8296" w:type="dxa"/>
          </w:tcPr>
          <w:p w14:paraId="1C50B215" w14:textId="77777777" w:rsidR="00A03997" w:rsidRPr="00A03997" w:rsidRDefault="00A03997" w:rsidP="00FC7880">
            <w:r w:rsidRPr="00A03997">
              <w:sym w:font="Wingdings" w:char="F0A8"/>
            </w:r>
            <w:r w:rsidRPr="00A03997">
              <w:t xml:space="preserve"> Email</w:t>
            </w:r>
          </w:p>
        </w:tc>
      </w:tr>
      <w:tr w:rsidR="00A03997" w:rsidRPr="00A03997" w14:paraId="5FC15015" w14:textId="77777777" w:rsidTr="006B276B">
        <w:tc>
          <w:tcPr>
            <w:tcW w:w="8296" w:type="dxa"/>
          </w:tcPr>
          <w:p w14:paraId="69AE535F" w14:textId="77777777" w:rsidR="00A03997" w:rsidRPr="00A03997" w:rsidRDefault="00A03997" w:rsidP="00FC7880">
            <w:r w:rsidRPr="00A03997">
              <w:sym w:font="Wingdings" w:char="F0A8"/>
            </w:r>
            <w:r w:rsidRPr="00A03997">
              <w:t xml:space="preserve"> Instant messaging</w:t>
            </w:r>
          </w:p>
        </w:tc>
      </w:tr>
      <w:tr w:rsidR="00A16FC7" w:rsidRPr="00A03997" w14:paraId="5D514997" w14:textId="77777777" w:rsidTr="00A16FC7">
        <w:tc>
          <w:tcPr>
            <w:tcW w:w="8296" w:type="dxa"/>
          </w:tcPr>
          <w:p w14:paraId="6DDD4948" w14:textId="77777777" w:rsidR="00A16FC7" w:rsidRPr="00A03997" w:rsidRDefault="00A16FC7" w:rsidP="00EC1567">
            <w:r w:rsidRPr="00A03997">
              <w:sym w:font="Wingdings" w:char="F0A8"/>
            </w:r>
            <w:r w:rsidRPr="00A03997">
              <w:t xml:space="preserve"> </w:t>
            </w:r>
            <w:r>
              <w:t>P</w:t>
            </w:r>
            <w:r w:rsidRPr="00A03997">
              <w:t>arliamentary systems and applications</w:t>
            </w:r>
          </w:p>
        </w:tc>
      </w:tr>
      <w:tr w:rsidR="00A03997" w:rsidRPr="00A03997" w14:paraId="67C29334" w14:textId="77777777" w:rsidTr="006B276B">
        <w:tc>
          <w:tcPr>
            <w:tcW w:w="8296" w:type="dxa"/>
          </w:tcPr>
          <w:p w14:paraId="162A170A" w14:textId="77777777" w:rsidR="00A03997" w:rsidRPr="00A03997" w:rsidRDefault="00A03997" w:rsidP="00FC7880">
            <w:r w:rsidRPr="00A03997">
              <w:sym w:font="Wingdings" w:char="F0A8"/>
            </w:r>
            <w:r w:rsidRPr="00A03997">
              <w:t xml:space="preserve"> Remote working and participation tools</w:t>
            </w:r>
          </w:p>
        </w:tc>
      </w:tr>
      <w:tr w:rsidR="00A03997" w:rsidRPr="00A03997" w14:paraId="4E18ED6C" w14:textId="77777777" w:rsidTr="006B276B">
        <w:tc>
          <w:tcPr>
            <w:tcW w:w="8296" w:type="dxa"/>
          </w:tcPr>
          <w:p w14:paraId="2E96110D" w14:textId="77777777" w:rsidR="00A03997" w:rsidRPr="00A03997" w:rsidRDefault="00A03997" w:rsidP="00FC7880">
            <w:r w:rsidRPr="00A03997">
              <w:sym w:font="Wingdings" w:char="F0A8"/>
            </w:r>
            <w:r w:rsidRPr="00A03997">
              <w:t xml:space="preserve"> Security (information security, data protection and cybersecurity)</w:t>
            </w:r>
          </w:p>
        </w:tc>
      </w:tr>
      <w:tr w:rsidR="00A03997" w:rsidRPr="00A03997" w14:paraId="5190CCA6" w14:textId="77777777" w:rsidTr="006B276B">
        <w:tc>
          <w:tcPr>
            <w:tcW w:w="8296" w:type="dxa"/>
          </w:tcPr>
          <w:p w14:paraId="2D592FF0" w14:textId="77777777" w:rsidR="00A03997" w:rsidRPr="00A03997" w:rsidRDefault="00A03997" w:rsidP="00FC7880">
            <w:r w:rsidRPr="00A03997">
              <w:sym w:font="Wingdings" w:char="F0A8"/>
            </w:r>
            <w:r w:rsidRPr="00A03997">
              <w:t xml:space="preserve"> Social media</w:t>
            </w:r>
          </w:p>
        </w:tc>
      </w:tr>
      <w:tr w:rsidR="00A03997" w:rsidRPr="00A03997" w14:paraId="1BB6CE4A" w14:textId="77777777" w:rsidTr="006B276B">
        <w:tc>
          <w:tcPr>
            <w:tcW w:w="8296" w:type="dxa"/>
          </w:tcPr>
          <w:p w14:paraId="60EA6879" w14:textId="77777777" w:rsidR="00A03997" w:rsidRPr="00A03997" w:rsidRDefault="00A03997" w:rsidP="00FC7880">
            <w:r w:rsidRPr="00A03997">
              <w:sym w:font="Wingdings" w:char="F0A8"/>
            </w:r>
            <w:r w:rsidRPr="00A03997">
              <w:t xml:space="preserve"> Other (please specify):</w:t>
            </w:r>
          </w:p>
        </w:tc>
      </w:tr>
    </w:tbl>
    <w:p w14:paraId="698CBBC7" w14:textId="77777777" w:rsidR="007638C3" w:rsidRPr="007D7828" w:rsidRDefault="007638C3" w:rsidP="007D7828"/>
    <w:p w14:paraId="0072CE1A" w14:textId="58A804ED" w:rsidR="00B75449" w:rsidRPr="007D7828" w:rsidRDefault="00B75449" w:rsidP="00635535">
      <w:pPr>
        <w:pStyle w:val="ListParagraph"/>
        <w:numPr>
          <w:ilvl w:val="0"/>
          <w:numId w:val="6"/>
        </w:numPr>
      </w:pPr>
      <w:r w:rsidRPr="007D7828">
        <w:t>Does the parliament provide ICT training or induction</w:t>
      </w:r>
      <w:r w:rsidR="00190245" w:rsidRPr="007D7828">
        <w:t xml:space="preserve"> (either internally or through external providers) (check all that apply)?</w:t>
      </w:r>
    </w:p>
    <w:p w14:paraId="229739AE" w14:textId="77777777" w:rsidR="00371A04" w:rsidRPr="007D7828" w:rsidRDefault="00371A04" w:rsidP="007D7828"/>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B75449" w:rsidRPr="007D7828" w14:paraId="3396F5B4" w14:textId="77777777" w:rsidTr="00371A04">
        <w:tc>
          <w:tcPr>
            <w:tcW w:w="8584" w:type="dxa"/>
          </w:tcPr>
          <w:p w14:paraId="4F59657B" w14:textId="5BDD8340" w:rsidR="00B75449" w:rsidRPr="007D7828" w:rsidRDefault="00371A04" w:rsidP="007D7828">
            <w:r w:rsidRPr="007D7828">
              <w:sym w:font="Wingdings" w:char="F0A8"/>
            </w:r>
            <w:r w:rsidR="006A49C8">
              <w:t xml:space="preserve"> </w:t>
            </w:r>
            <w:r w:rsidR="00B75449" w:rsidRPr="007D7828">
              <w:t xml:space="preserve">Yes, for members </w:t>
            </w:r>
          </w:p>
        </w:tc>
      </w:tr>
      <w:tr w:rsidR="00B75449" w:rsidRPr="007D7828" w14:paraId="204118E0" w14:textId="77777777" w:rsidTr="00371A04">
        <w:tc>
          <w:tcPr>
            <w:tcW w:w="8584" w:type="dxa"/>
          </w:tcPr>
          <w:p w14:paraId="415CCD69" w14:textId="2FFBFC61" w:rsidR="00B75449" w:rsidRPr="007D7828" w:rsidRDefault="00371A04" w:rsidP="007D7828">
            <w:r w:rsidRPr="007D7828">
              <w:sym w:font="Wingdings" w:char="F0A8"/>
            </w:r>
            <w:r w:rsidR="006A49C8">
              <w:t xml:space="preserve"> </w:t>
            </w:r>
            <w:r w:rsidR="00B75449" w:rsidRPr="007D7828">
              <w:t xml:space="preserve">Yes, for staff </w:t>
            </w:r>
          </w:p>
        </w:tc>
      </w:tr>
      <w:tr w:rsidR="00B75449" w:rsidRPr="007D7828" w14:paraId="274BF64D" w14:textId="77777777" w:rsidTr="00371A04">
        <w:tc>
          <w:tcPr>
            <w:tcW w:w="8584" w:type="dxa"/>
          </w:tcPr>
          <w:p w14:paraId="7C641A25" w14:textId="3E8B4496" w:rsidR="00B75449" w:rsidRPr="007D7828" w:rsidRDefault="00371A04" w:rsidP="007D7828">
            <w:r w:rsidRPr="007D7828">
              <w:sym w:font="Wingdings" w:char="F0A8"/>
            </w:r>
            <w:r w:rsidR="006A49C8">
              <w:t xml:space="preserve"> </w:t>
            </w:r>
            <w:r w:rsidR="00B75449" w:rsidRPr="007D7828">
              <w:t xml:space="preserve">No </w:t>
            </w:r>
          </w:p>
        </w:tc>
      </w:tr>
    </w:tbl>
    <w:p w14:paraId="38883AD6" w14:textId="77777777" w:rsidR="001246D8" w:rsidRPr="007D7828" w:rsidRDefault="001246D8" w:rsidP="007D7828"/>
    <w:p w14:paraId="6569CAF7" w14:textId="2A854B37" w:rsidR="001246D8" w:rsidRPr="007D7828" w:rsidRDefault="001246D8" w:rsidP="00635535">
      <w:pPr>
        <w:pStyle w:val="ListParagraph"/>
        <w:numPr>
          <w:ilvl w:val="0"/>
          <w:numId w:val="6"/>
        </w:numPr>
      </w:pPr>
      <w:r w:rsidRPr="007D7828">
        <w:t xml:space="preserve">During the last two years, </w:t>
      </w:r>
      <w:r w:rsidR="00902431" w:rsidRPr="007D7828">
        <w:t xml:space="preserve">have </w:t>
      </w:r>
      <w:r w:rsidRPr="007D7828">
        <w:t>training and/or campaigns to raise awareness about information security/cybersecurity been organi</w:t>
      </w:r>
      <w:r w:rsidR="00475825">
        <w:t>z</w:t>
      </w:r>
      <w:r w:rsidRPr="007D7828">
        <w:t>ed</w:t>
      </w:r>
      <w:r w:rsidR="00902431" w:rsidRPr="007D7828">
        <w:t>?</w:t>
      </w:r>
    </w:p>
    <w:tbl>
      <w:tblPr>
        <w:tblStyle w:val="TableGrid"/>
        <w:tblW w:w="0" w:type="auto"/>
        <w:tblInd w:w="704" w:type="dxa"/>
        <w:tblLook w:val="04A0" w:firstRow="1" w:lastRow="0" w:firstColumn="1" w:lastColumn="0" w:noHBand="0" w:noVBand="1"/>
      </w:tblPr>
      <w:tblGrid>
        <w:gridCol w:w="4747"/>
        <w:gridCol w:w="3565"/>
      </w:tblGrid>
      <w:tr w:rsidR="001246D8" w:rsidRPr="007D7828" w14:paraId="359FA93A" w14:textId="77777777" w:rsidTr="00371A04">
        <w:tc>
          <w:tcPr>
            <w:tcW w:w="4747" w:type="dxa"/>
          </w:tcPr>
          <w:p w14:paraId="269C41D2" w14:textId="44E79151" w:rsidR="001246D8" w:rsidRPr="007D7828" w:rsidRDefault="00902431" w:rsidP="007D7828">
            <w:r w:rsidRPr="007D7828">
              <w:t>For m</w:t>
            </w:r>
            <w:r w:rsidR="001246D8" w:rsidRPr="007D7828">
              <w:t>embers</w:t>
            </w:r>
          </w:p>
        </w:tc>
        <w:tc>
          <w:tcPr>
            <w:tcW w:w="3565" w:type="dxa"/>
          </w:tcPr>
          <w:p w14:paraId="5395D1D5" w14:textId="77777777" w:rsidR="001246D8" w:rsidRPr="007D7828" w:rsidRDefault="001246D8"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r w:rsidR="001246D8" w:rsidRPr="007D7828" w14:paraId="1DE9DE5D" w14:textId="77777777" w:rsidTr="00371A04">
        <w:tc>
          <w:tcPr>
            <w:tcW w:w="4747" w:type="dxa"/>
          </w:tcPr>
          <w:p w14:paraId="492BEF89" w14:textId="1981DF2B" w:rsidR="001246D8" w:rsidRPr="007D7828" w:rsidRDefault="00902431" w:rsidP="007D7828">
            <w:r w:rsidRPr="007D7828">
              <w:t>For s</w:t>
            </w:r>
            <w:r w:rsidR="001246D8" w:rsidRPr="007D7828">
              <w:t>taff</w:t>
            </w:r>
          </w:p>
        </w:tc>
        <w:tc>
          <w:tcPr>
            <w:tcW w:w="3565" w:type="dxa"/>
          </w:tcPr>
          <w:p w14:paraId="35912FF7" w14:textId="77777777" w:rsidR="001246D8" w:rsidRPr="007D7828" w:rsidRDefault="001246D8"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r w:rsidR="001246D8" w:rsidRPr="007D7828" w14:paraId="2E96DD2E" w14:textId="77777777" w:rsidTr="00371A04">
        <w:tc>
          <w:tcPr>
            <w:tcW w:w="4747" w:type="dxa"/>
          </w:tcPr>
          <w:p w14:paraId="30046223" w14:textId="23FA3018" w:rsidR="001246D8" w:rsidRPr="007D7828" w:rsidRDefault="00902431" w:rsidP="007D7828">
            <w:r w:rsidRPr="007D7828">
              <w:t>For s</w:t>
            </w:r>
            <w:r w:rsidR="001246D8" w:rsidRPr="007D7828">
              <w:t>uppliers/External consultants</w:t>
            </w:r>
          </w:p>
        </w:tc>
        <w:tc>
          <w:tcPr>
            <w:tcW w:w="3565" w:type="dxa"/>
          </w:tcPr>
          <w:p w14:paraId="3335B614" w14:textId="77777777" w:rsidR="001246D8" w:rsidRPr="007D7828" w:rsidRDefault="001246D8"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bl>
    <w:p w14:paraId="7097B351" w14:textId="77777777" w:rsidR="00371A04" w:rsidRPr="007D7828" w:rsidRDefault="00371A04" w:rsidP="007D7828"/>
    <w:p w14:paraId="2834C15D" w14:textId="2392FCF8" w:rsidR="00B75449" w:rsidRPr="007D7828" w:rsidRDefault="00B75449" w:rsidP="00635535">
      <w:pPr>
        <w:pStyle w:val="ListParagraph"/>
        <w:numPr>
          <w:ilvl w:val="0"/>
          <w:numId w:val="6"/>
        </w:numPr>
      </w:pPr>
      <w:r w:rsidRPr="007D7828">
        <w:t xml:space="preserve">What </w:t>
      </w:r>
      <w:r w:rsidR="00371A04" w:rsidRPr="007D7828">
        <w:t xml:space="preserve">are </w:t>
      </w:r>
      <w:r w:rsidR="004B22F2" w:rsidRPr="007D7828">
        <w:t>the</w:t>
      </w:r>
      <w:r w:rsidR="00371A04" w:rsidRPr="007D7828">
        <w:t xml:space="preserve"> current</w:t>
      </w:r>
      <w:r w:rsidRPr="007D7828">
        <w:t xml:space="preserve"> top five (5) training priorities for </w:t>
      </w:r>
      <w:r w:rsidR="00DF3064">
        <w:t xml:space="preserve">parliament’s </w:t>
      </w:r>
      <w:r w:rsidRPr="007D7828">
        <w:t>ICT staff (</w:t>
      </w:r>
      <w:r w:rsidR="00CE12B6">
        <w:t>c</w:t>
      </w:r>
      <w:r w:rsidRPr="007D7828">
        <w:t>heck five or fewer)</w:t>
      </w:r>
      <w:r w:rsidR="00CE12B6">
        <w:t>?</w:t>
      </w:r>
    </w:p>
    <w:tbl>
      <w:tblPr>
        <w:tblStyle w:val="TableGrid"/>
        <w:tblW w:w="0" w:type="auto"/>
        <w:tblInd w:w="720" w:type="dxa"/>
        <w:tblLook w:val="04A0" w:firstRow="1" w:lastRow="0" w:firstColumn="1" w:lastColumn="0" w:noHBand="0" w:noVBand="1"/>
      </w:tblPr>
      <w:tblGrid>
        <w:gridCol w:w="8296"/>
      </w:tblGrid>
      <w:tr w:rsidR="006A49C8" w:rsidRPr="006A49C8" w14:paraId="0CD2CF03" w14:textId="77777777" w:rsidTr="00951793">
        <w:tc>
          <w:tcPr>
            <w:tcW w:w="8296" w:type="dxa"/>
          </w:tcPr>
          <w:p w14:paraId="36C709E1" w14:textId="77777777" w:rsidR="006A49C8" w:rsidRPr="006A49C8" w:rsidRDefault="006A49C8" w:rsidP="000C7BF2">
            <w:r w:rsidRPr="006A49C8">
              <w:sym w:font="Wingdings" w:char="F0A8"/>
            </w:r>
            <w:r w:rsidRPr="006A49C8">
              <w:t xml:space="preserve"> Application development and maintenance </w:t>
            </w:r>
          </w:p>
        </w:tc>
      </w:tr>
      <w:tr w:rsidR="006A49C8" w:rsidRPr="006A49C8" w14:paraId="0A6E8420" w14:textId="77777777" w:rsidTr="00951793">
        <w:tc>
          <w:tcPr>
            <w:tcW w:w="8296" w:type="dxa"/>
          </w:tcPr>
          <w:p w14:paraId="0E5C6A81" w14:textId="1C21F44B" w:rsidR="006A49C8" w:rsidRPr="006A49C8" w:rsidRDefault="006A49C8" w:rsidP="000C7BF2">
            <w:r w:rsidRPr="006A49C8">
              <w:sym w:font="Wingdings" w:char="F0A8"/>
            </w:r>
            <w:r w:rsidRPr="006A49C8">
              <w:t xml:space="preserve"> Artificial intelligence</w:t>
            </w:r>
            <w:r w:rsidR="002E1915">
              <w:t xml:space="preserve"> literacy</w:t>
            </w:r>
          </w:p>
        </w:tc>
      </w:tr>
      <w:tr w:rsidR="002E1915" w:rsidRPr="006A49C8" w14:paraId="5829435B" w14:textId="77777777" w:rsidTr="00951793">
        <w:tc>
          <w:tcPr>
            <w:tcW w:w="8296" w:type="dxa"/>
          </w:tcPr>
          <w:p w14:paraId="6484DD43" w14:textId="2C156BD3" w:rsidR="002E1915" w:rsidRPr="006A49C8" w:rsidRDefault="002E1915" w:rsidP="000C7BF2">
            <w:r w:rsidRPr="006A49C8">
              <w:sym w:font="Wingdings" w:char="F0A8"/>
            </w:r>
            <w:r w:rsidRPr="006A49C8">
              <w:t xml:space="preserve"> Artificial intelligence</w:t>
            </w:r>
            <w:r>
              <w:t xml:space="preserve"> tools</w:t>
            </w:r>
          </w:p>
        </w:tc>
      </w:tr>
      <w:tr w:rsidR="006A49C8" w:rsidRPr="006A49C8" w14:paraId="4BD61142" w14:textId="77777777" w:rsidTr="00951793">
        <w:tc>
          <w:tcPr>
            <w:tcW w:w="8296" w:type="dxa"/>
          </w:tcPr>
          <w:p w14:paraId="4CCF6803" w14:textId="77777777" w:rsidR="006A49C8" w:rsidRPr="006A49C8" w:rsidRDefault="006A49C8" w:rsidP="000C7BF2">
            <w:r w:rsidRPr="006A49C8">
              <w:sym w:font="Wingdings" w:char="F0A8"/>
            </w:r>
            <w:r w:rsidRPr="006A49C8">
              <w:t xml:space="preserve"> Cloud services </w:t>
            </w:r>
          </w:p>
        </w:tc>
      </w:tr>
      <w:tr w:rsidR="006A49C8" w:rsidRPr="006A49C8" w14:paraId="16766D1A" w14:textId="77777777" w:rsidTr="00951793">
        <w:tc>
          <w:tcPr>
            <w:tcW w:w="8296" w:type="dxa"/>
          </w:tcPr>
          <w:p w14:paraId="6E60E678" w14:textId="77777777" w:rsidR="006A49C8" w:rsidRPr="006A49C8" w:rsidRDefault="006A49C8" w:rsidP="000C7BF2">
            <w:r w:rsidRPr="006A49C8">
              <w:sym w:font="Wingdings" w:char="F0A8"/>
            </w:r>
            <w:r w:rsidRPr="006A49C8">
              <w:t xml:space="preserve"> Data governance/quality</w:t>
            </w:r>
          </w:p>
        </w:tc>
      </w:tr>
      <w:tr w:rsidR="006A49C8" w:rsidRPr="006A49C8" w14:paraId="4C7DEDEC" w14:textId="77777777" w:rsidTr="00951793">
        <w:tc>
          <w:tcPr>
            <w:tcW w:w="8296" w:type="dxa"/>
          </w:tcPr>
          <w:p w14:paraId="58443A50" w14:textId="77777777" w:rsidR="006A49C8" w:rsidRPr="006A49C8" w:rsidRDefault="006A49C8" w:rsidP="000C7BF2">
            <w:r w:rsidRPr="006A49C8">
              <w:sym w:font="Wingdings" w:char="F0A8"/>
            </w:r>
            <w:r w:rsidRPr="006A49C8">
              <w:t xml:space="preserve"> Data network operations </w:t>
            </w:r>
          </w:p>
        </w:tc>
      </w:tr>
      <w:tr w:rsidR="006A49C8" w:rsidRPr="006A49C8" w14:paraId="7D69ABEA" w14:textId="77777777" w:rsidTr="00951793">
        <w:tc>
          <w:tcPr>
            <w:tcW w:w="8296" w:type="dxa"/>
          </w:tcPr>
          <w:p w14:paraId="161D4EEE" w14:textId="77777777" w:rsidR="006A49C8" w:rsidRPr="006A49C8" w:rsidRDefault="006A49C8" w:rsidP="000C7BF2">
            <w:r w:rsidRPr="006A49C8">
              <w:sym w:font="Wingdings" w:char="F0A8"/>
            </w:r>
            <w:r w:rsidRPr="006A49C8">
              <w:t xml:space="preserve"> Data modelling and design</w:t>
            </w:r>
          </w:p>
        </w:tc>
      </w:tr>
      <w:tr w:rsidR="006A49C8" w:rsidRPr="006A49C8" w14:paraId="304CC216" w14:textId="77777777" w:rsidTr="00951793">
        <w:tc>
          <w:tcPr>
            <w:tcW w:w="8296" w:type="dxa"/>
          </w:tcPr>
          <w:p w14:paraId="59F53DB2" w14:textId="77777777" w:rsidR="006A49C8" w:rsidRPr="006A49C8" w:rsidRDefault="006A49C8" w:rsidP="000C7BF2">
            <w:r w:rsidRPr="006A49C8">
              <w:sym w:font="Wingdings" w:char="F0A8"/>
            </w:r>
            <w:r w:rsidRPr="006A49C8">
              <w:t xml:space="preserve"> Data mining</w:t>
            </w:r>
          </w:p>
        </w:tc>
      </w:tr>
      <w:tr w:rsidR="006A49C8" w:rsidRPr="006A49C8" w14:paraId="2A122B0C" w14:textId="77777777" w:rsidTr="00951793">
        <w:tc>
          <w:tcPr>
            <w:tcW w:w="8296" w:type="dxa"/>
          </w:tcPr>
          <w:p w14:paraId="0BBE9977" w14:textId="77777777" w:rsidR="006A49C8" w:rsidRPr="006A49C8" w:rsidRDefault="006A49C8" w:rsidP="000C7BF2">
            <w:r w:rsidRPr="006A49C8">
              <w:sym w:font="Wingdings" w:char="F0A8"/>
            </w:r>
            <w:r w:rsidRPr="006A49C8">
              <w:t xml:space="preserve"> Document management systems </w:t>
            </w:r>
          </w:p>
        </w:tc>
      </w:tr>
      <w:tr w:rsidR="006A49C8" w:rsidRPr="006A49C8" w14:paraId="1DFD2187" w14:textId="77777777" w:rsidTr="00951793">
        <w:tc>
          <w:tcPr>
            <w:tcW w:w="8296" w:type="dxa"/>
          </w:tcPr>
          <w:p w14:paraId="160A2369" w14:textId="77777777" w:rsidR="006A49C8" w:rsidRPr="006A49C8" w:rsidRDefault="006A49C8" w:rsidP="000C7BF2">
            <w:r w:rsidRPr="006A49C8">
              <w:sym w:font="Wingdings" w:char="F0A8"/>
            </w:r>
            <w:r w:rsidRPr="006A49C8">
              <w:t xml:space="preserve"> Document standards </w:t>
            </w:r>
          </w:p>
        </w:tc>
      </w:tr>
      <w:tr w:rsidR="006A49C8" w:rsidRPr="006A49C8" w14:paraId="68082225" w14:textId="77777777" w:rsidTr="00951793">
        <w:tc>
          <w:tcPr>
            <w:tcW w:w="8296" w:type="dxa"/>
          </w:tcPr>
          <w:p w14:paraId="12FBFC3B" w14:textId="77777777" w:rsidR="006A49C8" w:rsidRPr="006A49C8" w:rsidRDefault="006A49C8" w:rsidP="000C7BF2">
            <w:r w:rsidRPr="006A49C8">
              <w:sym w:font="Wingdings" w:char="F0A8"/>
            </w:r>
            <w:r w:rsidRPr="006A49C8">
              <w:t xml:space="preserve"> Email management </w:t>
            </w:r>
          </w:p>
        </w:tc>
      </w:tr>
      <w:tr w:rsidR="006A49C8" w:rsidRPr="006A49C8" w14:paraId="3F319A6A" w14:textId="77777777" w:rsidTr="00951793">
        <w:tc>
          <w:tcPr>
            <w:tcW w:w="8296" w:type="dxa"/>
          </w:tcPr>
          <w:p w14:paraId="1B12E6EC" w14:textId="77777777" w:rsidR="006A49C8" w:rsidRPr="006A49C8" w:rsidRDefault="006A49C8" w:rsidP="000C7BF2">
            <w:r w:rsidRPr="006A49C8">
              <w:sym w:font="Wingdings" w:char="F0A8"/>
            </w:r>
            <w:r w:rsidRPr="006A49C8">
              <w:t xml:space="preserve"> Help desk </w:t>
            </w:r>
          </w:p>
        </w:tc>
      </w:tr>
      <w:tr w:rsidR="006A49C8" w:rsidRPr="006A49C8" w14:paraId="5C04F345" w14:textId="77777777" w:rsidTr="00951793">
        <w:tc>
          <w:tcPr>
            <w:tcW w:w="8296" w:type="dxa"/>
          </w:tcPr>
          <w:p w14:paraId="6CFDB490" w14:textId="77777777" w:rsidR="006A49C8" w:rsidRPr="006A49C8" w:rsidRDefault="006A49C8" w:rsidP="000C7BF2">
            <w:r w:rsidRPr="006A49C8">
              <w:sym w:font="Wingdings" w:char="F0A8"/>
            </w:r>
            <w:r w:rsidRPr="006A49C8">
              <w:t xml:space="preserve"> Managing personal data/information</w:t>
            </w:r>
          </w:p>
        </w:tc>
      </w:tr>
      <w:tr w:rsidR="006A49C8" w:rsidRPr="006A49C8" w14:paraId="18730C0B" w14:textId="77777777" w:rsidTr="00951793">
        <w:tc>
          <w:tcPr>
            <w:tcW w:w="8296" w:type="dxa"/>
          </w:tcPr>
          <w:p w14:paraId="44F57AC1" w14:textId="77777777" w:rsidR="006A49C8" w:rsidRPr="006A49C8" w:rsidRDefault="006A49C8" w:rsidP="000C7BF2">
            <w:r w:rsidRPr="006A49C8">
              <w:sym w:font="Wingdings" w:char="F0A8"/>
            </w:r>
            <w:r w:rsidRPr="006A49C8">
              <w:t xml:space="preserve"> Office automation (word processing, spreadsheets, presentations) </w:t>
            </w:r>
          </w:p>
        </w:tc>
      </w:tr>
      <w:tr w:rsidR="006A49C8" w:rsidRPr="006A49C8" w14:paraId="2631BAD7" w14:textId="77777777" w:rsidTr="00951793">
        <w:tc>
          <w:tcPr>
            <w:tcW w:w="8296" w:type="dxa"/>
          </w:tcPr>
          <w:p w14:paraId="10A1B1E1" w14:textId="77777777" w:rsidR="006A49C8" w:rsidRPr="006A49C8" w:rsidRDefault="006A49C8" w:rsidP="000C7BF2">
            <w:r w:rsidRPr="006A49C8">
              <w:sym w:font="Wingdings" w:char="F0A8"/>
            </w:r>
            <w:r w:rsidRPr="006A49C8">
              <w:t xml:space="preserve"> Online tools for citizen engagement </w:t>
            </w:r>
          </w:p>
        </w:tc>
      </w:tr>
      <w:tr w:rsidR="006A49C8" w:rsidRPr="006A49C8" w14:paraId="1F88453C" w14:textId="77777777" w:rsidTr="00951793">
        <w:tc>
          <w:tcPr>
            <w:tcW w:w="8296" w:type="dxa"/>
          </w:tcPr>
          <w:p w14:paraId="5CD98320" w14:textId="77777777" w:rsidR="006A49C8" w:rsidRPr="006A49C8" w:rsidRDefault="006A49C8" w:rsidP="000C7BF2">
            <w:r w:rsidRPr="006A49C8">
              <w:sym w:font="Wingdings" w:char="F0A8"/>
            </w:r>
            <w:r w:rsidRPr="006A49C8">
              <w:t xml:space="preserve"> Open publishing/open data</w:t>
            </w:r>
          </w:p>
        </w:tc>
      </w:tr>
      <w:tr w:rsidR="006A49C8" w:rsidRPr="006A49C8" w14:paraId="02674685" w14:textId="77777777" w:rsidTr="00951793">
        <w:tc>
          <w:tcPr>
            <w:tcW w:w="8296" w:type="dxa"/>
          </w:tcPr>
          <w:p w14:paraId="49D4C3C5" w14:textId="77777777" w:rsidR="006A49C8" w:rsidRPr="006A49C8" w:rsidRDefault="006A49C8" w:rsidP="000C7BF2">
            <w:r w:rsidRPr="006A49C8">
              <w:sym w:font="Wingdings" w:char="F0A8"/>
            </w:r>
            <w:r w:rsidRPr="006A49C8">
              <w:t xml:space="preserve"> PC support </w:t>
            </w:r>
          </w:p>
        </w:tc>
      </w:tr>
      <w:tr w:rsidR="006A49C8" w:rsidRPr="006A49C8" w14:paraId="28C3FB07" w14:textId="77777777" w:rsidTr="00951793">
        <w:tc>
          <w:tcPr>
            <w:tcW w:w="8296" w:type="dxa"/>
          </w:tcPr>
          <w:p w14:paraId="4F0909A6" w14:textId="77777777" w:rsidR="006A49C8" w:rsidRPr="006A49C8" w:rsidRDefault="006A49C8" w:rsidP="000C7BF2">
            <w:r w:rsidRPr="006A49C8">
              <w:sym w:font="Wingdings" w:char="F0A8"/>
            </w:r>
            <w:r w:rsidRPr="006A49C8">
              <w:t xml:space="preserve"> Security (information security, data protection and cybersecurity) </w:t>
            </w:r>
          </w:p>
        </w:tc>
      </w:tr>
      <w:tr w:rsidR="006A49C8" w:rsidRPr="006A49C8" w14:paraId="7302EA3B" w14:textId="77777777" w:rsidTr="00951793">
        <w:tc>
          <w:tcPr>
            <w:tcW w:w="8296" w:type="dxa"/>
          </w:tcPr>
          <w:p w14:paraId="0181FE3C" w14:textId="77777777" w:rsidR="006A49C8" w:rsidRPr="006A49C8" w:rsidRDefault="006A49C8" w:rsidP="000C7BF2">
            <w:r w:rsidRPr="006A49C8">
              <w:sym w:font="Wingdings" w:char="F0A8"/>
            </w:r>
            <w:r w:rsidRPr="006A49C8">
              <w:t xml:space="preserve"> Service design</w:t>
            </w:r>
          </w:p>
        </w:tc>
      </w:tr>
      <w:tr w:rsidR="006A49C8" w:rsidRPr="006A49C8" w14:paraId="3B157366" w14:textId="77777777" w:rsidTr="00951793">
        <w:tc>
          <w:tcPr>
            <w:tcW w:w="8296" w:type="dxa"/>
          </w:tcPr>
          <w:p w14:paraId="51E0E09B" w14:textId="77777777" w:rsidR="006A49C8" w:rsidRPr="006A49C8" w:rsidRDefault="006A49C8" w:rsidP="000C7BF2">
            <w:r w:rsidRPr="006A49C8">
              <w:sym w:font="Wingdings" w:char="F0A8"/>
            </w:r>
            <w:r w:rsidRPr="006A49C8">
              <w:t xml:space="preserve"> Social media </w:t>
            </w:r>
          </w:p>
        </w:tc>
      </w:tr>
      <w:tr w:rsidR="006A49C8" w:rsidRPr="006A49C8" w14:paraId="2806A9CE" w14:textId="77777777" w:rsidTr="00951793">
        <w:tc>
          <w:tcPr>
            <w:tcW w:w="8296" w:type="dxa"/>
          </w:tcPr>
          <w:p w14:paraId="40F8E8C5" w14:textId="77777777" w:rsidR="006A49C8" w:rsidRPr="006A49C8" w:rsidRDefault="006A49C8" w:rsidP="000C7BF2">
            <w:r w:rsidRPr="006A49C8">
              <w:sym w:font="Wingdings" w:char="F0A8"/>
            </w:r>
            <w:r w:rsidRPr="006A49C8">
              <w:t xml:space="preserve"> Systems administration </w:t>
            </w:r>
          </w:p>
        </w:tc>
      </w:tr>
      <w:tr w:rsidR="006A49C8" w:rsidRPr="006A49C8" w14:paraId="640B0208" w14:textId="77777777" w:rsidTr="00951793">
        <w:tc>
          <w:tcPr>
            <w:tcW w:w="8296" w:type="dxa"/>
          </w:tcPr>
          <w:p w14:paraId="22AD0E51" w14:textId="77777777" w:rsidR="006A49C8" w:rsidRPr="006A49C8" w:rsidRDefault="006A49C8" w:rsidP="000C7BF2">
            <w:r w:rsidRPr="006A49C8">
              <w:sym w:font="Wingdings" w:char="F0A8"/>
            </w:r>
            <w:r w:rsidRPr="006A49C8">
              <w:t xml:space="preserve"> User support</w:t>
            </w:r>
          </w:p>
        </w:tc>
      </w:tr>
      <w:tr w:rsidR="006A49C8" w:rsidRPr="006A49C8" w14:paraId="3038BE6A" w14:textId="77777777" w:rsidTr="00951793">
        <w:tc>
          <w:tcPr>
            <w:tcW w:w="8296" w:type="dxa"/>
          </w:tcPr>
          <w:p w14:paraId="1559C71F" w14:textId="77777777" w:rsidR="006A49C8" w:rsidRPr="006A49C8" w:rsidRDefault="006A49C8" w:rsidP="000C7BF2">
            <w:r w:rsidRPr="006A49C8">
              <w:sym w:font="Wingdings" w:char="F0A8"/>
            </w:r>
            <w:r w:rsidRPr="006A49C8">
              <w:t xml:space="preserve"> Voice communications </w:t>
            </w:r>
          </w:p>
        </w:tc>
      </w:tr>
      <w:tr w:rsidR="006A49C8" w:rsidRPr="006A49C8" w14:paraId="381DE658" w14:textId="77777777" w:rsidTr="00951793">
        <w:tc>
          <w:tcPr>
            <w:tcW w:w="8296" w:type="dxa"/>
          </w:tcPr>
          <w:p w14:paraId="0BEDAD4C" w14:textId="77777777" w:rsidR="006A49C8" w:rsidRPr="006A49C8" w:rsidRDefault="006A49C8" w:rsidP="000C7BF2">
            <w:r w:rsidRPr="006A49C8">
              <w:sym w:font="Wingdings" w:char="F0A8"/>
            </w:r>
            <w:r w:rsidRPr="006A49C8">
              <w:t xml:space="preserve"> Webcasting (video and audio) </w:t>
            </w:r>
          </w:p>
        </w:tc>
      </w:tr>
      <w:tr w:rsidR="006A49C8" w:rsidRPr="006A49C8" w14:paraId="0E3E865D" w14:textId="77777777" w:rsidTr="00951793">
        <w:tc>
          <w:tcPr>
            <w:tcW w:w="8296" w:type="dxa"/>
          </w:tcPr>
          <w:p w14:paraId="6E1A9E79" w14:textId="77777777" w:rsidR="006A49C8" w:rsidRPr="006A49C8" w:rsidRDefault="006A49C8" w:rsidP="000C7BF2">
            <w:r w:rsidRPr="006A49C8">
              <w:sym w:font="Wingdings" w:char="F0A8"/>
            </w:r>
            <w:r w:rsidRPr="006A49C8">
              <w:t xml:space="preserve"> Website management </w:t>
            </w:r>
          </w:p>
        </w:tc>
      </w:tr>
      <w:tr w:rsidR="006A49C8" w:rsidRPr="007D7828" w14:paraId="3C73AC8F" w14:textId="77777777" w:rsidTr="00951793">
        <w:tc>
          <w:tcPr>
            <w:tcW w:w="8296" w:type="dxa"/>
          </w:tcPr>
          <w:p w14:paraId="0FB561C0" w14:textId="77777777" w:rsidR="006A49C8" w:rsidRPr="007D7828" w:rsidRDefault="006A49C8" w:rsidP="000C7BF2">
            <w:r w:rsidRPr="006A49C8">
              <w:sym w:font="Wingdings" w:char="F0A8"/>
            </w:r>
            <w:r w:rsidRPr="006A49C8">
              <w:t xml:space="preserve"> Other (please specify):</w:t>
            </w:r>
          </w:p>
        </w:tc>
      </w:tr>
    </w:tbl>
    <w:p w14:paraId="0082512B" w14:textId="54C2230A" w:rsidR="00224AFE" w:rsidRPr="007D7828" w:rsidRDefault="00224AFE" w:rsidP="00CE12B6">
      <w:pPr>
        <w:ind w:left="720"/>
      </w:pPr>
    </w:p>
    <w:p w14:paraId="06DD6839" w14:textId="1BBA302D" w:rsidR="004B22F2" w:rsidRPr="007D7828" w:rsidRDefault="004B22F2" w:rsidP="00635535">
      <w:pPr>
        <w:pStyle w:val="ListParagraph"/>
        <w:numPr>
          <w:ilvl w:val="0"/>
          <w:numId w:val="6"/>
        </w:numPr>
      </w:pPr>
      <w:r w:rsidRPr="007D7828">
        <w:t>Does the parliament require or encourage formal certification for ICT staff?</w:t>
      </w:r>
    </w:p>
    <w:p w14:paraId="1539A756" w14:textId="1937AFFF" w:rsidR="00CE12B6" w:rsidRPr="007D7828" w:rsidRDefault="00CE12B6" w:rsidP="00CE12B6">
      <w:pPr>
        <w:ind w:left="720"/>
      </w:pPr>
      <w:r w:rsidRPr="007D7828">
        <w:rPr>
          <w:rFonts w:hint="eastAsia"/>
        </w:rPr>
        <w:t>◎</w:t>
      </w:r>
      <w:r w:rsidR="006A49C8">
        <w:t xml:space="preserve"> </w:t>
      </w:r>
      <w:r w:rsidRPr="007D7828">
        <w:t>Yes</w:t>
      </w:r>
    </w:p>
    <w:p w14:paraId="5FD545EA" w14:textId="56A353D2" w:rsidR="00CE12B6" w:rsidRPr="007D7828" w:rsidRDefault="00CE12B6" w:rsidP="00CE12B6">
      <w:pPr>
        <w:ind w:left="720"/>
      </w:pPr>
      <w:r w:rsidRPr="007D7828">
        <w:rPr>
          <w:rFonts w:hint="eastAsia"/>
        </w:rPr>
        <w:t>◎</w:t>
      </w:r>
      <w:r w:rsidR="006A49C8">
        <w:t xml:space="preserve"> </w:t>
      </w:r>
      <w:r w:rsidRPr="007D7828">
        <w:t>No</w:t>
      </w:r>
    </w:p>
    <w:p w14:paraId="616B0D40" w14:textId="77777777" w:rsidR="004B22F2" w:rsidRPr="007D7828" w:rsidRDefault="004B22F2" w:rsidP="007D7828"/>
    <w:p w14:paraId="67641D98" w14:textId="77777777" w:rsidR="00C5143B" w:rsidRDefault="00C5143B">
      <w:pPr>
        <w:spacing w:after="200" w:line="276" w:lineRule="auto"/>
      </w:pPr>
      <w:r>
        <w:br w:type="page"/>
      </w:r>
    </w:p>
    <w:p w14:paraId="55C981EC" w14:textId="1A025ADA" w:rsidR="00224AFE" w:rsidRPr="007D7828" w:rsidRDefault="004B22F2" w:rsidP="00635535">
      <w:pPr>
        <w:pStyle w:val="ListParagraph"/>
        <w:numPr>
          <w:ilvl w:val="0"/>
          <w:numId w:val="6"/>
        </w:numPr>
      </w:pPr>
      <w:r w:rsidRPr="007D7828">
        <w:lastRenderedPageBreak/>
        <w:t>If answered ‘yes’ to the previous question, w</w:t>
      </w:r>
      <w:r w:rsidR="00224AFE" w:rsidRPr="007D7828">
        <w:t>hat formal certifications do</w:t>
      </w:r>
      <w:r w:rsidR="00945185" w:rsidRPr="007D7828">
        <w:t>es parliament</w:t>
      </w:r>
      <w:r w:rsidR="00224AFE" w:rsidRPr="007D7828">
        <w:t xml:space="preserve"> </w:t>
      </w:r>
      <w:r w:rsidRPr="007D7828">
        <w:t xml:space="preserve">require or </w:t>
      </w:r>
      <w:r w:rsidR="00224AFE" w:rsidRPr="007D7828">
        <w:t xml:space="preserve">encourage </w:t>
      </w:r>
      <w:r w:rsidR="00945185" w:rsidRPr="007D7828">
        <w:t>for</w:t>
      </w:r>
      <w:r w:rsidR="00224AFE" w:rsidRPr="007D7828">
        <w:t xml:space="preserve"> ICT staff (check all that apply)</w:t>
      </w:r>
      <w:r w:rsidR="00742F62" w:rsidRPr="007D7828">
        <w:t>?</w:t>
      </w:r>
    </w:p>
    <w:tbl>
      <w:tblPr>
        <w:tblStyle w:val="TableGrid"/>
        <w:tblW w:w="0" w:type="auto"/>
        <w:tblInd w:w="720" w:type="dxa"/>
        <w:tblLook w:val="04A0" w:firstRow="1" w:lastRow="0" w:firstColumn="1" w:lastColumn="0" w:noHBand="0" w:noVBand="1"/>
      </w:tblPr>
      <w:tblGrid>
        <w:gridCol w:w="8296"/>
      </w:tblGrid>
      <w:tr w:rsidR="006A49C8" w:rsidRPr="006A49C8" w14:paraId="01AEB1E9" w14:textId="77777777" w:rsidTr="006A49C8">
        <w:tc>
          <w:tcPr>
            <w:tcW w:w="9016" w:type="dxa"/>
          </w:tcPr>
          <w:p w14:paraId="5917D0B6" w14:textId="77777777" w:rsidR="006A49C8" w:rsidRPr="006A49C8" w:rsidRDefault="006A49C8" w:rsidP="00030973">
            <w:r w:rsidRPr="006A49C8">
              <w:sym w:font="Wingdings" w:char="F0A8"/>
            </w:r>
            <w:r w:rsidRPr="006A49C8">
              <w:t xml:space="preserve"> Cloud practitioner</w:t>
            </w:r>
          </w:p>
        </w:tc>
      </w:tr>
      <w:tr w:rsidR="006A49C8" w:rsidRPr="006A49C8" w14:paraId="63D65665" w14:textId="77777777" w:rsidTr="006A49C8">
        <w:tc>
          <w:tcPr>
            <w:tcW w:w="9016" w:type="dxa"/>
          </w:tcPr>
          <w:p w14:paraId="25EBD851" w14:textId="77777777" w:rsidR="006A49C8" w:rsidRPr="006A49C8" w:rsidRDefault="006A49C8" w:rsidP="00030973">
            <w:r w:rsidRPr="006A49C8">
              <w:sym w:font="Wingdings" w:char="F0A8"/>
            </w:r>
            <w:r w:rsidRPr="006A49C8">
              <w:t xml:space="preserve"> Cloud security </w:t>
            </w:r>
          </w:p>
        </w:tc>
      </w:tr>
      <w:tr w:rsidR="006A49C8" w:rsidRPr="006A49C8" w14:paraId="69A5E09B" w14:textId="77777777" w:rsidTr="006A49C8">
        <w:tc>
          <w:tcPr>
            <w:tcW w:w="9016" w:type="dxa"/>
          </w:tcPr>
          <w:p w14:paraId="30BD4FA9" w14:textId="77777777" w:rsidR="006A49C8" w:rsidRPr="006A49C8" w:rsidRDefault="006A49C8" w:rsidP="00030973">
            <w:r w:rsidRPr="006A49C8">
              <w:sym w:font="Wingdings" w:char="F0A8"/>
            </w:r>
            <w:r w:rsidRPr="006A49C8">
              <w:t xml:space="preserve"> Data privacy </w:t>
            </w:r>
          </w:p>
        </w:tc>
      </w:tr>
      <w:tr w:rsidR="006A49C8" w:rsidRPr="006A49C8" w14:paraId="5FC1F96F" w14:textId="77777777" w:rsidTr="006A49C8">
        <w:tc>
          <w:tcPr>
            <w:tcW w:w="9016" w:type="dxa"/>
          </w:tcPr>
          <w:p w14:paraId="1BA68ED3" w14:textId="77777777" w:rsidR="006A49C8" w:rsidRPr="006A49C8" w:rsidRDefault="006A49C8" w:rsidP="00030973">
            <w:r w:rsidRPr="006A49C8">
              <w:sym w:font="Wingdings" w:char="F0A8"/>
            </w:r>
            <w:r w:rsidRPr="006A49C8">
              <w:t xml:space="preserve"> Data design and modelling</w:t>
            </w:r>
          </w:p>
        </w:tc>
      </w:tr>
      <w:tr w:rsidR="006A49C8" w:rsidRPr="006A49C8" w14:paraId="049CB888" w14:textId="77777777" w:rsidTr="006A49C8">
        <w:tc>
          <w:tcPr>
            <w:tcW w:w="9016" w:type="dxa"/>
          </w:tcPr>
          <w:p w14:paraId="2F8B0DCA" w14:textId="77777777" w:rsidR="006A49C8" w:rsidRPr="006A49C8" w:rsidRDefault="006A49C8" w:rsidP="00030973">
            <w:r w:rsidRPr="006A49C8">
              <w:sym w:font="Wingdings" w:char="F0A8"/>
            </w:r>
            <w:r w:rsidRPr="006A49C8">
              <w:t xml:space="preserve"> Information systems security </w:t>
            </w:r>
          </w:p>
        </w:tc>
      </w:tr>
      <w:tr w:rsidR="006A49C8" w:rsidRPr="006A49C8" w14:paraId="79CA6EE0" w14:textId="77777777" w:rsidTr="006A49C8">
        <w:tc>
          <w:tcPr>
            <w:tcW w:w="9016" w:type="dxa"/>
          </w:tcPr>
          <w:p w14:paraId="0B5FEB16" w14:textId="77777777" w:rsidR="006A49C8" w:rsidRPr="006A49C8" w:rsidRDefault="006A49C8" w:rsidP="00030973">
            <w:r w:rsidRPr="006A49C8">
              <w:sym w:font="Wingdings" w:char="F0A8"/>
            </w:r>
            <w:r w:rsidRPr="006A49C8">
              <w:t xml:space="preserve"> Networking</w:t>
            </w:r>
          </w:p>
        </w:tc>
      </w:tr>
      <w:tr w:rsidR="006A49C8" w:rsidRPr="006A49C8" w14:paraId="073BE73A" w14:textId="77777777" w:rsidTr="006A49C8">
        <w:tc>
          <w:tcPr>
            <w:tcW w:w="9016" w:type="dxa"/>
          </w:tcPr>
          <w:p w14:paraId="660C76F1" w14:textId="77777777" w:rsidR="006A49C8" w:rsidRPr="006A49C8" w:rsidRDefault="006A49C8" w:rsidP="00030973">
            <w:r w:rsidRPr="006A49C8">
              <w:sym w:font="Wingdings" w:char="F0A8"/>
            </w:r>
            <w:r w:rsidRPr="006A49C8">
              <w:t xml:space="preserve"> Software development</w:t>
            </w:r>
          </w:p>
        </w:tc>
      </w:tr>
      <w:tr w:rsidR="006A49C8" w:rsidRPr="006A49C8" w14:paraId="5F6C5E5E" w14:textId="77777777" w:rsidTr="006A49C8">
        <w:tc>
          <w:tcPr>
            <w:tcW w:w="9016" w:type="dxa"/>
          </w:tcPr>
          <w:p w14:paraId="20225039" w14:textId="77777777" w:rsidR="006A49C8" w:rsidRPr="006A49C8" w:rsidRDefault="006A49C8" w:rsidP="00030973">
            <w:r w:rsidRPr="006A49C8">
              <w:sym w:font="Wingdings" w:char="F0A8"/>
            </w:r>
            <w:r w:rsidRPr="006A49C8">
              <w:t xml:space="preserve"> Web development</w:t>
            </w:r>
          </w:p>
        </w:tc>
      </w:tr>
      <w:tr w:rsidR="006A49C8" w:rsidRPr="006A49C8" w14:paraId="0310FB2A" w14:textId="77777777" w:rsidTr="006A49C8">
        <w:tc>
          <w:tcPr>
            <w:tcW w:w="9016" w:type="dxa"/>
          </w:tcPr>
          <w:p w14:paraId="5B6D16CF" w14:textId="77777777" w:rsidR="006A49C8" w:rsidRPr="006A49C8" w:rsidRDefault="006A49C8" w:rsidP="00030973">
            <w:r w:rsidRPr="006A49C8">
              <w:sym w:font="Wingdings" w:char="F0A8"/>
            </w:r>
            <w:r w:rsidRPr="006A49C8">
              <w:t xml:space="preserve"> IT infrastructure</w:t>
            </w:r>
          </w:p>
        </w:tc>
      </w:tr>
      <w:tr w:rsidR="006A49C8" w:rsidRPr="006A49C8" w14:paraId="784AC3C5" w14:textId="77777777" w:rsidTr="006A49C8">
        <w:tc>
          <w:tcPr>
            <w:tcW w:w="9016" w:type="dxa"/>
          </w:tcPr>
          <w:p w14:paraId="3D802651" w14:textId="77777777" w:rsidR="006A49C8" w:rsidRPr="006A49C8" w:rsidRDefault="006A49C8" w:rsidP="00030973">
            <w:r w:rsidRPr="006A49C8">
              <w:sym w:font="Wingdings" w:char="F0A8"/>
            </w:r>
            <w:r w:rsidRPr="006A49C8">
              <w:t xml:space="preserve"> Database administration</w:t>
            </w:r>
          </w:p>
        </w:tc>
      </w:tr>
      <w:tr w:rsidR="006A49C8" w:rsidRPr="007D7828" w14:paraId="6C4C7491" w14:textId="77777777" w:rsidTr="006A49C8">
        <w:tc>
          <w:tcPr>
            <w:tcW w:w="9016" w:type="dxa"/>
          </w:tcPr>
          <w:p w14:paraId="6745654F" w14:textId="77777777" w:rsidR="006A49C8" w:rsidRPr="007D7828" w:rsidRDefault="006A49C8" w:rsidP="00030973">
            <w:r w:rsidRPr="006A49C8">
              <w:sym w:font="Wingdings" w:char="F0A8"/>
            </w:r>
            <w:r w:rsidRPr="006A49C8">
              <w:t xml:space="preserve"> Project management </w:t>
            </w:r>
          </w:p>
        </w:tc>
      </w:tr>
      <w:tr w:rsidR="006A49C8" w:rsidRPr="007D7828" w14:paraId="06ABC103" w14:textId="77777777" w:rsidTr="006A49C8">
        <w:tc>
          <w:tcPr>
            <w:tcW w:w="9016" w:type="dxa"/>
          </w:tcPr>
          <w:p w14:paraId="10D99813" w14:textId="666D68AA" w:rsidR="006A49C8" w:rsidRPr="006A49C8" w:rsidRDefault="006A49C8" w:rsidP="00030973">
            <w:r w:rsidRPr="006A49C8">
              <w:sym w:font="Wingdings" w:char="F0A8"/>
            </w:r>
            <w:r>
              <w:t xml:space="preserve"> Other (please specify):</w:t>
            </w:r>
          </w:p>
        </w:tc>
      </w:tr>
    </w:tbl>
    <w:p w14:paraId="7F6CD351" w14:textId="29B9D472" w:rsidR="00224AFE" w:rsidRPr="007D7828" w:rsidRDefault="00224AFE" w:rsidP="00CE12B6">
      <w:pPr>
        <w:ind w:left="720"/>
      </w:pPr>
    </w:p>
    <w:p w14:paraId="17E7D8B8" w14:textId="77777777" w:rsidR="001246D8" w:rsidRPr="007D7828" w:rsidRDefault="001246D8" w:rsidP="007D7828">
      <w:r w:rsidRPr="007D7828">
        <w:br w:type="page"/>
      </w:r>
    </w:p>
    <w:p w14:paraId="46D556D4" w14:textId="47A5996E" w:rsidR="004D6BAF" w:rsidRPr="007D7828" w:rsidRDefault="003F17AB" w:rsidP="00586071">
      <w:pPr>
        <w:pStyle w:val="Heading2"/>
      </w:pPr>
      <w:bookmarkStart w:id="5" w:name="_Toc144719708"/>
      <w:r w:rsidRPr="007D7828">
        <w:lastRenderedPageBreak/>
        <w:t xml:space="preserve">Section 5 – </w:t>
      </w:r>
      <w:r w:rsidR="004F647A" w:rsidRPr="007D7828">
        <w:t>Digital content</w:t>
      </w:r>
      <w:r w:rsidR="004D6BAF" w:rsidRPr="007D7828">
        <w:t xml:space="preserve"> and data publishing</w:t>
      </w:r>
      <w:bookmarkEnd w:id="5"/>
    </w:p>
    <w:p w14:paraId="60A158AD" w14:textId="19E1F54C" w:rsidR="004D6BAF" w:rsidRPr="007D7828" w:rsidRDefault="00EC4335" w:rsidP="007D7828">
      <w:r w:rsidRPr="007D7828">
        <w:t>S</w:t>
      </w:r>
      <w:r w:rsidR="004D6BAF" w:rsidRPr="007D7828">
        <w:t xml:space="preserve">ection </w:t>
      </w:r>
      <w:r w:rsidRPr="007D7828">
        <w:t xml:space="preserve">5 </w:t>
      </w:r>
      <w:r w:rsidR="004D6BAF" w:rsidRPr="007D7828">
        <w:t xml:space="preserve">looks at the outward-facing </w:t>
      </w:r>
      <w:proofErr w:type="gramStart"/>
      <w:r w:rsidR="004D6BAF" w:rsidRPr="007D7828">
        <w:t>tech</w:t>
      </w:r>
      <w:r w:rsidRPr="007D7828">
        <w:t>nologies</w:t>
      </w:r>
      <w:proofErr w:type="gramEnd"/>
      <w:r w:rsidRPr="007D7828">
        <w:t xml:space="preserve"> and the</w:t>
      </w:r>
      <w:r w:rsidR="004D6BAF" w:rsidRPr="007D7828">
        <w:t xml:space="preserve"> strategies parliaments use around </w:t>
      </w:r>
      <w:r w:rsidRPr="007D7828">
        <w:t>digital content and data publishing</w:t>
      </w:r>
      <w:r w:rsidR="008B54B1" w:rsidRPr="007D7828">
        <w:t>, including open data</w:t>
      </w:r>
      <w:r w:rsidRPr="007D7828">
        <w:t xml:space="preserve">. There are </w:t>
      </w:r>
      <w:r w:rsidR="008B54B1" w:rsidRPr="007D7828">
        <w:t>1</w:t>
      </w:r>
      <w:r w:rsidR="00586071">
        <w:t>4</w:t>
      </w:r>
      <w:r w:rsidR="008B54B1" w:rsidRPr="007D7828">
        <w:t xml:space="preserve"> questions.</w:t>
      </w:r>
    </w:p>
    <w:p w14:paraId="15A483CA" w14:textId="77777777" w:rsidR="004D6BAF" w:rsidRPr="007D7828" w:rsidRDefault="004D6BAF" w:rsidP="007D7828"/>
    <w:p w14:paraId="3A345C6D" w14:textId="59CD5FB4" w:rsidR="00044099" w:rsidRPr="007D7828" w:rsidRDefault="00044099" w:rsidP="00635535">
      <w:pPr>
        <w:pStyle w:val="ListParagraph"/>
        <w:numPr>
          <w:ilvl w:val="0"/>
          <w:numId w:val="7"/>
        </w:numPr>
      </w:pPr>
      <w:r w:rsidRPr="007D7828">
        <w:t>Does the parliament have a strategy for publishing digital content?</w:t>
      </w:r>
    </w:p>
    <w:tbl>
      <w:tblPr>
        <w:tblStyle w:val="TableGrid"/>
        <w:tblW w:w="0" w:type="auto"/>
        <w:tblInd w:w="704" w:type="dxa"/>
        <w:tblLook w:val="04A0" w:firstRow="1" w:lastRow="0" w:firstColumn="1" w:lastColumn="0" w:noHBand="0" w:noVBand="1"/>
      </w:tblPr>
      <w:tblGrid>
        <w:gridCol w:w="4745"/>
        <w:gridCol w:w="3567"/>
      </w:tblGrid>
      <w:tr w:rsidR="00044099" w:rsidRPr="007D7828" w14:paraId="5044D0D7" w14:textId="77777777" w:rsidTr="00044099">
        <w:tc>
          <w:tcPr>
            <w:tcW w:w="4745" w:type="dxa"/>
          </w:tcPr>
          <w:p w14:paraId="18059968" w14:textId="36608472" w:rsidR="00044099" w:rsidRPr="007D7828" w:rsidRDefault="00044099" w:rsidP="007D7828">
            <w:r w:rsidRPr="007D7828">
              <w:t>Formal policy to manage digital content</w:t>
            </w:r>
          </w:p>
        </w:tc>
        <w:tc>
          <w:tcPr>
            <w:tcW w:w="3567" w:type="dxa"/>
          </w:tcPr>
          <w:p w14:paraId="29DAF70F" w14:textId="2479ADEF" w:rsidR="00044099" w:rsidRPr="007D7828" w:rsidRDefault="00044099"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r w:rsidR="00044099" w:rsidRPr="007D7828" w14:paraId="37C230A7" w14:textId="77777777" w:rsidTr="00044099">
        <w:tc>
          <w:tcPr>
            <w:tcW w:w="4745" w:type="dxa"/>
          </w:tcPr>
          <w:p w14:paraId="05CA9F06" w14:textId="77777777" w:rsidR="00044099" w:rsidRPr="007D7828" w:rsidRDefault="00044099" w:rsidP="007D7828">
            <w:r w:rsidRPr="007D7828">
              <w:t>Formal policy for open data publishing</w:t>
            </w:r>
          </w:p>
        </w:tc>
        <w:tc>
          <w:tcPr>
            <w:tcW w:w="3567" w:type="dxa"/>
          </w:tcPr>
          <w:p w14:paraId="49435935" w14:textId="77777777" w:rsidR="00044099" w:rsidRPr="007D7828" w:rsidRDefault="00044099"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bl>
    <w:p w14:paraId="22B60430" w14:textId="77777777" w:rsidR="00044099" w:rsidRPr="007D7828" w:rsidRDefault="00044099" w:rsidP="007D7828"/>
    <w:p w14:paraId="1AA0DBCF" w14:textId="2844C560" w:rsidR="00674D01" w:rsidRPr="007D7828" w:rsidRDefault="00674D01" w:rsidP="00635535">
      <w:pPr>
        <w:pStyle w:val="ListParagraph"/>
        <w:numPr>
          <w:ilvl w:val="0"/>
          <w:numId w:val="7"/>
        </w:numPr>
      </w:pPr>
      <w:r w:rsidRPr="007D7828">
        <w:t xml:space="preserve">Who </w:t>
      </w:r>
      <w:r w:rsidR="00945185" w:rsidRPr="007D7828">
        <w:t xml:space="preserve">is responsible for setting the strategic priorities </w:t>
      </w:r>
      <w:r w:rsidRPr="007D7828">
        <w:t xml:space="preserve">for </w:t>
      </w:r>
      <w:r w:rsidR="00635398" w:rsidRPr="007D7828">
        <w:t>parliament’s digital content</w:t>
      </w:r>
      <w:r w:rsidRPr="007D7828">
        <w:t xml:space="preserve"> (</w:t>
      </w:r>
      <w:r w:rsidR="00742F62" w:rsidRPr="007D7828">
        <w:t>c</w:t>
      </w:r>
      <w:r w:rsidRPr="007D7828">
        <w:t>heck all that apply)</w:t>
      </w:r>
      <w:r w:rsidR="00742F62" w:rsidRPr="007D7828">
        <w: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674D01" w:rsidRPr="007D7828" w14:paraId="09C04214" w14:textId="77777777" w:rsidTr="00635398">
        <w:tc>
          <w:tcPr>
            <w:tcW w:w="8584" w:type="dxa"/>
          </w:tcPr>
          <w:p w14:paraId="281D5E88" w14:textId="44B6E826" w:rsidR="00674D01" w:rsidRPr="007D7828" w:rsidRDefault="00635398" w:rsidP="007D7828">
            <w:r w:rsidRPr="007D7828">
              <w:sym w:font="Wingdings" w:char="F0A8"/>
            </w:r>
            <w:r w:rsidR="006A49C8">
              <w:t xml:space="preserve"> </w:t>
            </w:r>
            <w:r w:rsidR="00674D01" w:rsidRPr="007D7828">
              <w:t xml:space="preserve">Speaker </w:t>
            </w:r>
          </w:p>
        </w:tc>
      </w:tr>
      <w:tr w:rsidR="00674D01" w:rsidRPr="007D7828" w14:paraId="1C4157D3" w14:textId="77777777" w:rsidTr="00635398">
        <w:tc>
          <w:tcPr>
            <w:tcW w:w="8584" w:type="dxa"/>
          </w:tcPr>
          <w:p w14:paraId="2FB3B55C" w14:textId="30429593" w:rsidR="00674D01" w:rsidRPr="007D7828" w:rsidRDefault="00635398" w:rsidP="007D7828">
            <w:r w:rsidRPr="007D7828">
              <w:sym w:font="Wingdings" w:char="F0A8"/>
            </w:r>
            <w:r w:rsidR="006A49C8">
              <w:t xml:space="preserve"> </w:t>
            </w:r>
            <w:r w:rsidR="00674D01" w:rsidRPr="007D7828">
              <w:t xml:space="preserve">Press office/Public relations </w:t>
            </w:r>
          </w:p>
        </w:tc>
      </w:tr>
      <w:tr w:rsidR="00674D01" w:rsidRPr="007D7828" w14:paraId="678612A1" w14:textId="77777777" w:rsidTr="00635398">
        <w:tc>
          <w:tcPr>
            <w:tcW w:w="8584" w:type="dxa"/>
          </w:tcPr>
          <w:p w14:paraId="11D3057C" w14:textId="5BA393DE" w:rsidR="00674D01" w:rsidRPr="007D7828" w:rsidRDefault="00635398" w:rsidP="007D7828">
            <w:r w:rsidRPr="007D7828">
              <w:sym w:font="Wingdings" w:char="F0A8"/>
            </w:r>
            <w:r w:rsidR="006A49C8">
              <w:t xml:space="preserve"> </w:t>
            </w:r>
            <w:r w:rsidR="00674D01" w:rsidRPr="007D7828">
              <w:t xml:space="preserve">Communications </w:t>
            </w:r>
          </w:p>
        </w:tc>
      </w:tr>
      <w:tr w:rsidR="00635398" w:rsidRPr="007D7828" w14:paraId="05EF4F86" w14:textId="77777777" w:rsidTr="00635398">
        <w:tc>
          <w:tcPr>
            <w:tcW w:w="8584" w:type="dxa"/>
          </w:tcPr>
          <w:p w14:paraId="330FF323" w14:textId="379A5A76" w:rsidR="00635398" w:rsidRPr="007D7828" w:rsidRDefault="00635398" w:rsidP="007D7828">
            <w:r w:rsidRPr="007D7828">
              <w:sym w:font="Wingdings" w:char="F0A8"/>
            </w:r>
            <w:r w:rsidR="006A49C8">
              <w:t xml:space="preserve"> </w:t>
            </w:r>
            <w:r w:rsidRPr="007D7828">
              <w:t>Outreach/Education</w:t>
            </w:r>
          </w:p>
        </w:tc>
      </w:tr>
      <w:tr w:rsidR="00674D01" w:rsidRPr="007D7828" w14:paraId="26A27725" w14:textId="77777777" w:rsidTr="00635398">
        <w:tc>
          <w:tcPr>
            <w:tcW w:w="8584" w:type="dxa"/>
          </w:tcPr>
          <w:p w14:paraId="1D858740" w14:textId="3FF544B8" w:rsidR="00674D01" w:rsidRPr="007D7828" w:rsidRDefault="00635398" w:rsidP="007D7828">
            <w:r w:rsidRPr="007D7828">
              <w:sym w:font="Wingdings" w:char="F0A8"/>
            </w:r>
            <w:r w:rsidR="006A49C8">
              <w:t xml:space="preserve"> </w:t>
            </w:r>
            <w:r w:rsidR="00674D01" w:rsidRPr="007D7828">
              <w:t>I</w:t>
            </w:r>
            <w:r w:rsidRPr="007D7828">
              <w:t>C</w:t>
            </w:r>
            <w:r w:rsidR="00674D01" w:rsidRPr="007D7828">
              <w:t xml:space="preserve">T department </w:t>
            </w:r>
          </w:p>
        </w:tc>
      </w:tr>
      <w:tr w:rsidR="00674D01" w:rsidRPr="007D7828" w14:paraId="3B06A926" w14:textId="77777777" w:rsidTr="00635398">
        <w:tc>
          <w:tcPr>
            <w:tcW w:w="8584" w:type="dxa"/>
          </w:tcPr>
          <w:p w14:paraId="41C19890" w14:textId="0000A71D" w:rsidR="00674D01" w:rsidRPr="007D7828" w:rsidRDefault="00635398" w:rsidP="007D7828">
            <w:r w:rsidRPr="007D7828">
              <w:sym w:font="Wingdings" w:char="F0A8"/>
            </w:r>
            <w:r w:rsidR="006A49C8">
              <w:t xml:space="preserve"> </w:t>
            </w:r>
            <w:r w:rsidR="00674D01" w:rsidRPr="007D7828">
              <w:t>Library</w:t>
            </w:r>
            <w:r w:rsidRPr="007D7828">
              <w:t>/</w:t>
            </w:r>
            <w:r w:rsidR="00945185" w:rsidRPr="007D7828">
              <w:t>R</w:t>
            </w:r>
            <w:r w:rsidRPr="007D7828">
              <w:t>esearch services</w:t>
            </w:r>
          </w:p>
        </w:tc>
      </w:tr>
      <w:tr w:rsidR="00945185" w:rsidRPr="007D7828" w14:paraId="2B59DDF6" w14:textId="77777777" w:rsidTr="00635398">
        <w:tc>
          <w:tcPr>
            <w:tcW w:w="8584" w:type="dxa"/>
          </w:tcPr>
          <w:p w14:paraId="267D2DFC" w14:textId="0A3F9D83" w:rsidR="00945185" w:rsidRPr="007D7828" w:rsidRDefault="00945185" w:rsidP="007D7828">
            <w:r w:rsidRPr="007D7828">
              <w:sym w:font="Wingdings" w:char="F0A8"/>
            </w:r>
            <w:r w:rsidR="006A49C8">
              <w:t xml:space="preserve"> </w:t>
            </w:r>
            <w:r w:rsidRPr="007D7828">
              <w:t>Knowledge management office</w:t>
            </w:r>
          </w:p>
        </w:tc>
      </w:tr>
      <w:tr w:rsidR="00635398" w:rsidRPr="007D7828" w14:paraId="5A39768D" w14:textId="77777777" w:rsidTr="00635398">
        <w:tc>
          <w:tcPr>
            <w:tcW w:w="8584" w:type="dxa"/>
          </w:tcPr>
          <w:p w14:paraId="193325AF" w14:textId="68980039" w:rsidR="00635398" w:rsidRPr="007D7828" w:rsidRDefault="00635398" w:rsidP="007D7828">
            <w:r w:rsidRPr="007D7828">
              <w:sym w:font="Wingdings" w:char="F0A8"/>
            </w:r>
            <w:r w:rsidR="006A49C8">
              <w:t xml:space="preserve"> </w:t>
            </w:r>
            <w:r w:rsidRPr="007D7828">
              <w:t>External agency</w:t>
            </w:r>
          </w:p>
        </w:tc>
      </w:tr>
      <w:tr w:rsidR="00674D01" w:rsidRPr="007D7828" w14:paraId="0A04DF72" w14:textId="77777777" w:rsidTr="00635398">
        <w:trPr>
          <w:trHeight w:val="782"/>
        </w:trPr>
        <w:tc>
          <w:tcPr>
            <w:tcW w:w="8584" w:type="dxa"/>
          </w:tcPr>
          <w:p w14:paraId="071D4C4D" w14:textId="7BBA1F9B" w:rsidR="00674D01" w:rsidRPr="007D7828" w:rsidRDefault="00635398" w:rsidP="007D7828">
            <w:r w:rsidRPr="007D7828">
              <w:sym w:font="Wingdings" w:char="F0A8"/>
            </w:r>
            <w:r w:rsidR="006A49C8">
              <w:t xml:space="preserve"> </w:t>
            </w:r>
            <w:r w:rsidR="00674D01" w:rsidRPr="007D7828">
              <w:t>Other (please specify)</w:t>
            </w:r>
            <w:r w:rsidR="00586071">
              <w:t>:</w:t>
            </w:r>
          </w:p>
        </w:tc>
      </w:tr>
    </w:tbl>
    <w:p w14:paraId="7D71A8B6" w14:textId="77777777" w:rsidR="00044099" w:rsidRPr="007D7828" w:rsidRDefault="00044099" w:rsidP="007D7828"/>
    <w:p w14:paraId="3EC256C5" w14:textId="18AD2ED0" w:rsidR="00044099" w:rsidRPr="007D7828" w:rsidRDefault="00044099" w:rsidP="00635535">
      <w:pPr>
        <w:pStyle w:val="ListParagraph"/>
        <w:numPr>
          <w:ilvl w:val="0"/>
          <w:numId w:val="7"/>
        </w:numPr>
      </w:pPr>
      <w:r w:rsidRPr="007D7828">
        <w:t>What public-facing media does the parliament have</w:t>
      </w:r>
      <w:r w:rsidR="00742F62"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9"/>
        <w:gridCol w:w="1843"/>
        <w:gridCol w:w="1986"/>
        <w:gridCol w:w="1666"/>
      </w:tblGrid>
      <w:tr w:rsidR="00044099" w:rsidRPr="007D7828" w14:paraId="4529E1AF" w14:textId="77777777" w:rsidTr="00440C58">
        <w:tc>
          <w:tcPr>
            <w:tcW w:w="3089" w:type="dxa"/>
          </w:tcPr>
          <w:p w14:paraId="4087A114" w14:textId="77777777" w:rsidR="00044099" w:rsidRPr="007D7828" w:rsidRDefault="00044099" w:rsidP="007D7828">
            <w:r w:rsidRPr="007D7828">
              <w:t xml:space="preserve">  </w:t>
            </w:r>
          </w:p>
        </w:tc>
        <w:tc>
          <w:tcPr>
            <w:tcW w:w="1843" w:type="dxa"/>
          </w:tcPr>
          <w:p w14:paraId="2E3B4A1E" w14:textId="77777777" w:rsidR="00044099" w:rsidRPr="007D7828" w:rsidRDefault="00044099" w:rsidP="007D7828">
            <w:r w:rsidRPr="007D7828">
              <w:t xml:space="preserve">Yes </w:t>
            </w:r>
          </w:p>
        </w:tc>
        <w:tc>
          <w:tcPr>
            <w:tcW w:w="1986" w:type="dxa"/>
          </w:tcPr>
          <w:p w14:paraId="3397302C" w14:textId="77777777" w:rsidR="00044099" w:rsidRPr="007D7828" w:rsidRDefault="00044099" w:rsidP="007D7828">
            <w:r w:rsidRPr="007D7828">
              <w:t>Planning or considering</w:t>
            </w:r>
          </w:p>
        </w:tc>
        <w:tc>
          <w:tcPr>
            <w:tcW w:w="1666" w:type="dxa"/>
          </w:tcPr>
          <w:p w14:paraId="4A1FE891" w14:textId="77777777" w:rsidR="00044099" w:rsidRPr="007D7828" w:rsidRDefault="00044099" w:rsidP="007D7828">
            <w:r w:rsidRPr="007D7828">
              <w:t>No</w:t>
            </w:r>
          </w:p>
        </w:tc>
      </w:tr>
      <w:tr w:rsidR="00044099" w:rsidRPr="007D7828" w14:paraId="68E2E788" w14:textId="77777777" w:rsidTr="00440C58">
        <w:tc>
          <w:tcPr>
            <w:tcW w:w="3089" w:type="dxa"/>
          </w:tcPr>
          <w:p w14:paraId="72C3DCB3" w14:textId="77777777" w:rsidR="00044099" w:rsidRPr="007D7828" w:rsidRDefault="00044099" w:rsidP="007D7828">
            <w:r w:rsidRPr="007D7828">
              <w:t>Website</w:t>
            </w:r>
          </w:p>
        </w:tc>
        <w:tc>
          <w:tcPr>
            <w:tcW w:w="1843" w:type="dxa"/>
          </w:tcPr>
          <w:p w14:paraId="5EF6AEF8" w14:textId="77777777" w:rsidR="00044099" w:rsidRPr="007D7828" w:rsidRDefault="00044099" w:rsidP="007D7828">
            <w:r w:rsidRPr="007D7828">
              <w:sym w:font="Wingdings" w:char="F0A8"/>
            </w:r>
          </w:p>
        </w:tc>
        <w:tc>
          <w:tcPr>
            <w:tcW w:w="1986" w:type="dxa"/>
          </w:tcPr>
          <w:p w14:paraId="38A34852" w14:textId="77777777" w:rsidR="00044099" w:rsidRPr="007D7828" w:rsidRDefault="00044099" w:rsidP="007D7828">
            <w:r w:rsidRPr="007D7828">
              <w:sym w:font="Wingdings" w:char="F0A8"/>
            </w:r>
          </w:p>
        </w:tc>
        <w:tc>
          <w:tcPr>
            <w:tcW w:w="1666" w:type="dxa"/>
          </w:tcPr>
          <w:p w14:paraId="6B1A3EAA" w14:textId="77777777" w:rsidR="00044099" w:rsidRPr="007D7828" w:rsidRDefault="00044099" w:rsidP="007D7828">
            <w:r w:rsidRPr="007D7828">
              <w:sym w:font="Wingdings" w:char="F0A8"/>
            </w:r>
          </w:p>
        </w:tc>
      </w:tr>
      <w:tr w:rsidR="00044099" w:rsidRPr="007D7828" w14:paraId="6F1737C3" w14:textId="77777777" w:rsidTr="00440C58">
        <w:tc>
          <w:tcPr>
            <w:tcW w:w="3089" w:type="dxa"/>
          </w:tcPr>
          <w:p w14:paraId="63D93C46" w14:textId="77777777" w:rsidR="00044099" w:rsidRPr="007D7828" w:rsidRDefault="00044099" w:rsidP="007D7828">
            <w:r w:rsidRPr="007D7828">
              <w:t>Social media</w:t>
            </w:r>
          </w:p>
        </w:tc>
        <w:tc>
          <w:tcPr>
            <w:tcW w:w="1843" w:type="dxa"/>
          </w:tcPr>
          <w:p w14:paraId="1FEA2A8A" w14:textId="77777777" w:rsidR="00044099" w:rsidRPr="007D7828" w:rsidRDefault="00044099" w:rsidP="007D7828">
            <w:r w:rsidRPr="007D7828">
              <w:sym w:font="Wingdings" w:char="F0A8"/>
            </w:r>
          </w:p>
        </w:tc>
        <w:tc>
          <w:tcPr>
            <w:tcW w:w="1986" w:type="dxa"/>
          </w:tcPr>
          <w:p w14:paraId="756EB331" w14:textId="77777777" w:rsidR="00044099" w:rsidRPr="007D7828" w:rsidRDefault="00044099" w:rsidP="007D7828">
            <w:r w:rsidRPr="007D7828">
              <w:sym w:font="Wingdings" w:char="F0A8"/>
            </w:r>
          </w:p>
        </w:tc>
        <w:tc>
          <w:tcPr>
            <w:tcW w:w="1666" w:type="dxa"/>
          </w:tcPr>
          <w:p w14:paraId="32DD4E72" w14:textId="77777777" w:rsidR="00044099" w:rsidRPr="007D7828" w:rsidRDefault="00044099" w:rsidP="007D7828">
            <w:r w:rsidRPr="007D7828">
              <w:sym w:font="Wingdings" w:char="F0A8"/>
            </w:r>
          </w:p>
        </w:tc>
      </w:tr>
      <w:tr w:rsidR="00044099" w:rsidRPr="007D7828" w14:paraId="7EA2637F" w14:textId="77777777" w:rsidTr="00440C58">
        <w:tc>
          <w:tcPr>
            <w:tcW w:w="3089" w:type="dxa"/>
          </w:tcPr>
          <w:p w14:paraId="68C33790" w14:textId="77777777" w:rsidR="00044099" w:rsidRPr="007D7828" w:rsidRDefault="00044099" w:rsidP="007D7828">
            <w:r w:rsidRPr="007D7828">
              <w:t>Instant messaging</w:t>
            </w:r>
          </w:p>
        </w:tc>
        <w:tc>
          <w:tcPr>
            <w:tcW w:w="1843" w:type="dxa"/>
          </w:tcPr>
          <w:p w14:paraId="243775BE" w14:textId="77777777" w:rsidR="00044099" w:rsidRPr="007D7828" w:rsidRDefault="00044099" w:rsidP="007D7828">
            <w:r w:rsidRPr="007D7828">
              <w:sym w:font="Wingdings" w:char="F0A8"/>
            </w:r>
          </w:p>
        </w:tc>
        <w:tc>
          <w:tcPr>
            <w:tcW w:w="1986" w:type="dxa"/>
          </w:tcPr>
          <w:p w14:paraId="7EACB91C" w14:textId="77777777" w:rsidR="00044099" w:rsidRPr="007D7828" w:rsidRDefault="00044099" w:rsidP="007D7828">
            <w:r w:rsidRPr="007D7828">
              <w:sym w:font="Wingdings" w:char="F0A8"/>
            </w:r>
          </w:p>
        </w:tc>
        <w:tc>
          <w:tcPr>
            <w:tcW w:w="1666" w:type="dxa"/>
          </w:tcPr>
          <w:p w14:paraId="43466520" w14:textId="77777777" w:rsidR="00044099" w:rsidRPr="007D7828" w:rsidRDefault="00044099" w:rsidP="007D7828">
            <w:r w:rsidRPr="007D7828">
              <w:sym w:font="Wingdings" w:char="F0A8"/>
            </w:r>
          </w:p>
        </w:tc>
      </w:tr>
      <w:tr w:rsidR="00044099" w:rsidRPr="007D7828" w14:paraId="0288DEE6" w14:textId="77777777" w:rsidTr="00440C58">
        <w:tc>
          <w:tcPr>
            <w:tcW w:w="3089" w:type="dxa"/>
          </w:tcPr>
          <w:p w14:paraId="36D00E67" w14:textId="77777777" w:rsidR="00044099" w:rsidRPr="007D7828" w:rsidRDefault="00044099" w:rsidP="007D7828">
            <w:r w:rsidRPr="007D7828">
              <w:t>Broadcast radio</w:t>
            </w:r>
          </w:p>
        </w:tc>
        <w:tc>
          <w:tcPr>
            <w:tcW w:w="1843" w:type="dxa"/>
          </w:tcPr>
          <w:p w14:paraId="66C54448" w14:textId="77777777" w:rsidR="00044099" w:rsidRPr="007D7828" w:rsidRDefault="00044099" w:rsidP="007D7828">
            <w:r w:rsidRPr="007D7828">
              <w:sym w:font="Wingdings" w:char="F0A8"/>
            </w:r>
          </w:p>
        </w:tc>
        <w:tc>
          <w:tcPr>
            <w:tcW w:w="1986" w:type="dxa"/>
          </w:tcPr>
          <w:p w14:paraId="38D96735" w14:textId="77777777" w:rsidR="00044099" w:rsidRPr="007D7828" w:rsidRDefault="00044099" w:rsidP="007D7828">
            <w:r w:rsidRPr="007D7828">
              <w:sym w:font="Wingdings" w:char="F0A8"/>
            </w:r>
          </w:p>
        </w:tc>
        <w:tc>
          <w:tcPr>
            <w:tcW w:w="1666" w:type="dxa"/>
          </w:tcPr>
          <w:p w14:paraId="0759290F" w14:textId="77777777" w:rsidR="00044099" w:rsidRPr="007D7828" w:rsidRDefault="00044099" w:rsidP="007D7828">
            <w:r w:rsidRPr="007D7828">
              <w:sym w:font="Wingdings" w:char="F0A8"/>
            </w:r>
          </w:p>
        </w:tc>
      </w:tr>
      <w:tr w:rsidR="00044099" w:rsidRPr="007D7828" w14:paraId="304B3226" w14:textId="77777777" w:rsidTr="00440C58">
        <w:tc>
          <w:tcPr>
            <w:tcW w:w="3089" w:type="dxa"/>
          </w:tcPr>
          <w:p w14:paraId="57DBC4BE" w14:textId="77777777" w:rsidR="00044099" w:rsidRPr="007D7828" w:rsidRDefault="00044099" w:rsidP="007D7828">
            <w:r w:rsidRPr="007D7828">
              <w:t>Broadcast TV</w:t>
            </w:r>
          </w:p>
        </w:tc>
        <w:tc>
          <w:tcPr>
            <w:tcW w:w="1843" w:type="dxa"/>
          </w:tcPr>
          <w:p w14:paraId="251786CB" w14:textId="77777777" w:rsidR="00044099" w:rsidRPr="007D7828" w:rsidRDefault="00044099" w:rsidP="007D7828">
            <w:r w:rsidRPr="007D7828">
              <w:sym w:font="Wingdings" w:char="F0A8"/>
            </w:r>
          </w:p>
        </w:tc>
        <w:tc>
          <w:tcPr>
            <w:tcW w:w="1986" w:type="dxa"/>
          </w:tcPr>
          <w:p w14:paraId="129AD518" w14:textId="77777777" w:rsidR="00044099" w:rsidRPr="007D7828" w:rsidRDefault="00044099" w:rsidP="007D7828">
            <w:r w:rsidRPr="007D7828">
              <w:sym w:font="Wingdings" w:char="F0A8"/>
            </w:r>
          </w:p>
        </w:tc>
        <w:tc>
          <w:tcPr>
            <w:tcW w:w="1666" w:type="dxa"/>
          </w:tcPr>
          <w:p w14:paraId="58EDA7CC" w14:textId="77777777" w:rsidR="00044099" w:rsidRPr="007D7828" w:rsidRDefault="00044099" w:rsidP="007D7828">
            <w:r w:rsidRPr="007D7828">
              <w:sym w:font="Wingdings" w:char="F0A8"/>
            </w:r>
          </w:p>
        </w:tc>
      </w:tr>
      <w:tr w:rsidR="00044099" w:rsidRPr="007D7828" w14:paraId="2CE866F4" w14:textId="77777777" w:rsidTr="00440C58">
        <w:tc>
          <w:tcPr>
            <w:tcW w:w="3089" w:type="dxa"/>
          </w:tcPr>
          <w:p w14:paraId="4FCFAB01" w14:textId="77777777" w:rsidR="00044099" w:rsidRPr="007D7828" w:rsidRDefault="00044099" w:rsidP="007D7828">
            <w:r w:rsidRPr="007D7828">
              <w:t>Web TV</w:t>
            </w:r>
          </w:p>
        </w:tc>
        <w:tc>
          <w:tcPr>
            <w:tcW w:w="1843" w:type="dxa"/>
          </w:tcPr>
          <w:p w14:paraId="6CE01EFA" w14:textId="77777777" w:rsidR="00044099" w:rsidRPr="007D7828" w:rsidRDefault="00044099" w:rsidP="007D7828">
            <w:r w:rsidRPr="007D7828">
              <w:sym w:font="Wingdings" w:char="F0A8"/>
            </w:r>
          </w:p>
        </w:tc>
        <w:tc>
          <w:tcPr>
            <w:tcW w:w="1986" w:type="dxa"/>
          </w:tcPr>
          <w:p w14:paraId="6D113FF3" w14:textId="77777777" w:rsidR="00044099" w:rsidRPr="007D7828" w:rsidRDefault="00044099" w:rsidP="007D7828">
            <w:r w:rsidRPr="007D7828">
              <w:sym w:font="Wingdings" w:char="F0A8"/>
            </w:r>
          </w:p>
        </w:tc>
        <w:tc>
          <w:tcPr>
            <w:tcW w:w="1666" w:type="dxa"/>
          </w:tcPr>
          <w:p w14:paraId="49CF331B" w14:textId="77777777" w:rsidR="00044099" w:rsidRPr="007D7828" w:rsidRDefault="00044099" w:rsidP="007D7828">
            <w:r w:rsidRPr="007D7828">
              <w:sym w:font="Wingdings" w:char="F0A8"/>
            </w:r>
          </w:p>
        </w:tc>
      </w:tr>
      <w:tr w:rsidR="00044099" w:rsidRPr="007D7828" w14:paraId="20CA95CC" w14:textId="77777777" w:rsidTr="00440C58">
        <w:tc>
          <w:tcPr>
            <w:tcW w:w="3089" w:type="dxa"/>
          </w:tcPr>
          <w:p w14:paraId="6AC277CE" w14:textId="54347E1B" w:rsidR="00044099" w:rsidRPr="007D7828" w:rsidRDefault="00044099" w:rsidP="007D7828">
            <w:r w:rsidRPr="007D7828">
              <w:t>Live streaming</w:t>
            </w:r>
            <w:r w:rsidR="00945185" w:rsidRPr="007D7828">
              <w:t xml:space="preserve"> via third party (e.g. YouTube)</w:t>
            </w:r>
          </w:p>
        </w:tc>
        <w:tc>
          <w:tcPr>
            <w:tcW w:w="1843" w:type="dxa"/>
          </w:tcPr>
          <w:p w14:paraId="417AF985" w14:textId="77777777" w:rsidR="00044099" w:rsidRPr="007D7828" w:rsidRDefault="00044099" w:rsidP="007D7828">
            <w:r w:rsidRPr="007D7828">
              <w:sym w:font="Wingdings" w:char="F0A8"/>
            </w:r>
          </w:p>
        </w:tc>
        <w:tc>
          <w:tcPr>
            <w:tcW w:w="1986" w:type="dxa"/>
          </w:tcPr>
          <w:p w14:paraId="25C33B6F" w14:textId="77777777" w:rsidR="00044099" w:rsidRPr="007D7828" w:rsidRDefault="00044099" w:rsidP="007D7828">
            <w:r w:rsidRPr="007D7828">
              <w:sym w:font="Wingdings" w:char="F0A8"/>
            </w:r>
          </w:p>
        </w:tc>
        <w:tc>
          <w:tcPr>
            <w:tcW w:w="1666" w:type="dxa"/>
          </w:tcPr>
          <w:p w14:paraId="4DCBDC2D" w14:textId="77777777" w:rsidR="00044099" w:rsidRPr="007D7828" w:rsidRDefault="00044099" w:rsidP="007D7828">
            <w:r w:rsidRPr="007D7828">
              <w:sym w:font="Wingdings" w:char="F0A8"/>
            </w:r>
          </w:p>
        </w:tc>
      </w:tr>
      <w:tr w:rsidR="00044099" w:rsidRPr="007D7828" w14:paraId="706B009A" w14:textId="77777777" w:rsidTr="00440C58">
        <w:tc>
          <w:tcPr>
            <w:tcW w:w="3089" w:type="dxa"/>
          </w:tcPr>
          <w:p w14:paraId="16E178B8" w14:textId="77777777" w:rsidR="00044099" w:rsidRPr="007D7828" w:rsidRDefault="00044099" w:rsidP="007D7828">
            <w:r w:rsidRPr="007D7828">
              <w:t>Online video archive</w:t>
            </w:r>
          </w:p>
        </w:tc>
        <w:tc>
          <w:tcPr>
            <w:tcW w:w="1843" w:type="dxa"/>
          </w:tcPr>
          <w:p w14:paraId="62E0FADE" w14:textId="77777777" w:rsidR="00044099" w:rsidRPr="007D7828" w:rsidRDefault="00044099" w:rsidP="007D7828">
            <w:r w:rsidRPr="007D7828">
              <w:sym w:font="Wingdings" w:char="F0A8"/>
            </w:r>
          </w:p>
        </w:tc>
        <w:tc>
          <w:tcPr>
            <w:tcW w:w="1986" w:type="dxa"/>
          </w:tcPr>
          <w:p w14:paraId="6C04F02F" w14:textId="77777777" w:rsidR="00044099" w:rsidRPr="007D7828" w:rsidRDefault="00044099" w:rsidP="007D7828">
            <w:r w:rsidRPr="007D7828">
              <w:sym w:font="Wingdings" w:char="F0A8"/>
            </w:r>
          </w:p>
        </w:tc>
        <w:tc>
          <w:tcPr>
            <w:tcW w:w="1666" w:type="dxa"/>
          </w:tcPr>
          <w:p w14:paraId="147F3D9A" w14:textId="77777777" w:rsidR="00044099" w:rsidRPr="007D7828" w:rsidRDefault="00044099" w:rsidP="007D7828">
            <w:r w:rsidRPr="007D7828">
              <w:sym w:font="Wingdings" w:char="F0A8"/>
            </w:r>
          </w:p>
        </w:tc>
      </w:tr>
      <w:tr w:rsidR="002E1915" w:rsidRPr="007D7828" w14:paraId="6B34ED2F" w14:textId="77777777" w:rsidTr="00BD0C6B">
        <w:tc>
          <w:tcPr>
            <w:tcW w:w="8584" w:type="dxa"/>
            <w:gridSpan w:val="4"/>
          </w:tcPr>
          <w:p w14:paraId="0FFE4DA5" w14:textId="77777777" w:rsidR="002E1915" w:rsidRPr="007D7828" w:rsidRDefault="002E1915" w:rsidP="007D7828">
            <w:r w:rsidRPr="007D7828">
              <w:t>Other (please specify):</w:t>
            </w:r>
          </w:p>
          <w:p w14:paraId="02CAE4BB" w14:textId="77777777" w:rsidR="002E1915" w:rsidRPr="007D7828" w:rsidRDefault="002E1915" w:rsidP="007D7828"/>
          <w:p w14:paraId="4620965B" w14:textId="2DB3D573" w:rsidR="002E1915" w:rsidRPr="007D7828" w:rsidRDefault="002E1915" w:rsidP="007D7828"/>
        </w:tc>
      </w:tr>
    </w:tbl>
    <w:p w14:paraId="4226D5EB" w14:textId="77777777" w:rsidR="00674D01" w:rsidRPr="007D7828" w:rsidRDefault="00674D01" w:rsidP="007D7828"/>
    <w:p w14:paraId="66E9689E" w14:textId="3A780935" w:rsidR="00674D01" w:rsidRPr="007D7828" w:rsidRDefault="00674D01" w:rsidP="00635535">
      <w:pPr>
        <w:pStyle w:val="ListParagraph"/>
        <w:numPr>
          <w:ilvl w:val="0"/>
          <w:numId w:val="7"/>
        </w:numPr>
      </w:pPr>
      <w:r w:rsidRPr="007D7828">
        <w:t xml:space="preserve">What general information </w:t>
      </w:r>
      <w:r w:rsidR="00742F62" w:rsidRPr="007D7828">
        <w:t>is</w:t>
      </w:r>
      <w:r w:rsidRPr="007D7828">
        <w:t xml:space="preserve"> included on the</w:t>
      </w:r>
      <w:r w:rsidR="004F647A" w:rsidRPr="007D7828">
        <w:t xml:space="preserve"> parliament’s </w:t>
      </w:r>
      <w:r w:rsidRPr="007D7828">
        <w:t>website</w:t>
      </w:r>
      <w:r w:rsidR="00742F62"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674D01" w:rsidRPr="007D7828" w14:paraId="1D862545" w14:textId="77777777" w:rsidTr="00635398">
        <w:tc>
          <w:tcPr>
            <w:tcW w:w="8584" w:type="dxa"/>
          </w:tcPr>
          <w:p w14:paraId="235F63D8" w14:textId="0746D834" w:rsidR="00674D01" w:rsidRPr="007D7828" w:rsidRDefault="00635398" w:rsidP="007D7828">
            <w:r w:rsidRPr="007D7828">
              <w:sym w:font="Wingdings" w:char="F0A8"/>
            </w:r>
            <w:r w:rsidR="006A49C8">
              <w:t xml:space="preserve"> </w:t>
            </w:r>
            <w:r w:rsidR="00674D01" w:rsidRPr="007D7828">
              <w:t xml:space="preserve">Visiting parliament </w:t>
            </w:r>
          </w:p>
        </w:tc>
      </w:tr>
      <w:tr w:rsidR="00674D01" w:rsidRPr="007D7828" w14:paraId="3332978E" w14:textId="77777777" w:rsidTr="00635398">
        <w:tc>
          <w:tcPr>
            <w:tcW w:w="8584" w:type="dxa"/>
          </w:tcPr>
          <w:p w14:paraId="3E508CB3" w14:textId="26CE778A" w:rsidR="00674D01" w:rsidRPr="007D7828" w:rsidRDefault="00635398" w:rsidP="007D7828">
            <w:r w:rsidRPr="007D7828">
              <w:sym w:font="Wingdings" w:char="F0A8"/>
            </w:r>
            <w:r w:rsidR="006A49C8">
              <w:t xml:space="preserve"> </w:t>
            </w:r>
            <w:r w:rsidR="00674D01" w:rsidRPr="007D7828">
              <w:t xml:space="preserve">History and role </w:t>
            </w:r>
          </w:p>
        </w:tc>
      </w:tr>
      <w:tr w:rsidR="00674D01" w:rsidRPr="007D7828" w14:paraId="3918FBC0" w14:textId="77777777" w:rsidTr="00635398">
        <w:tc>
          <w:tcPr>
            <w:tcW w:w="8584" w:type="dxa"/>
          </w:tcPr>
          <w:p w14:paraId="36ECE4F9" w14:textId="1DAE8FA9" w:rsidR="00674D01" w:rsidRPr="007D7828" w:rsidRDefault="00635398" w:rsidP="007D7828">
            <w:r w:rsidRPr="007D7828">
              <w:sym w:font="Wingdings" w:char="F0A8"/>
            </w:r>
            <w:r w:rsidR="006A49C8">
              <w:t xml:space="preserve"> </w:t>
            </w:r>
            <w:r w:rsidR="00674D01" w:rsidRPr="007D7828">
              <w:t xml:space="preserve">Functions, composition, and activities </w:t>
            </w:r>
          </w:p>
        </w:tc>
      </w:tr>
      <w:tr w:rsidR="00674D01" w:rsidRPr="007D7828" w14:paraId="2F8C4244" w14:textId="77777777" w:rsidTr="00635398">
        <w:tc>
          <w:tcPr>
            <w:tcW w:w="8584" w:type="dxa"/>
          </w:tcPr>
          <w:p w14:paraId="0E7EBFAF" w14:textId="7CB743D8" w:rsidR="00674D01" w:rsidRPr="007D7828" w:rsidRDefault="00635398" w:rsidP="007D7828">
            <w:r w:rsidRPr="007D7828">
              <w:sym w:font="Wingdings" w:char="F0A8"/>
            </w:r>
            <w:r w:rsidR="006A49C8">
              <w:t xml:space="preserve"> </w:t>
            </w:r>
            <w:r w:rsidR="00674D01" w:rsidRPr="007D7828">
              <w:t xml:space="preserve">Parliamentary leadership </w:t>
            </w:r>
          </w:p>
        </w:tc>
      </w:tr>
      <w:tr w:rsidR="00674D01" w:rsidRPr="007D7828" w14:paraId="7A2FE432" w14:textId="77777777" w:rsidTr="00635398">
        <w:tc>
          <w:tcPr>
            <w:tcW w:w="8584" w:type="dxa"/>
          </w:tcPr>
          <w:p w14:paraId="32D6EC31" w14:textId="6907DAA6" w:rsidR="00674D01" w:rsidRPr="007D7828" w:rsidRDefault="00635398" w:rsidP="007D7828">
            <w:r w:rsidRPr="007D7828">
              <w:lastRenderedPageBreak/>
              <w:sym w:font="Wingdings" w:char="F0A8"/>
            </w:r>
            <w:r w:rsidR="006A49C8">
              <w:t xml:space="preserve"> </w:t>
            </w:r>
            <w:r w:rsidR="00674D01" w:rsidRPr="007D7828">
              <w:t xml:space="preserve">Parliamentary committees, commissions, and other non-plenary bodies </w:t>
            </w:r>
          </w:p>
        </w:tc>
      </w:tr>
      <w:tr w:rsidR="00674D01" w:rsidRPr="007D7828" w14:paraId="629C186A" w14:textId="77777777" w:rsidTr="00635398">
        <w:tc>
          <w:tcPr>
            <w:tcW w:w="8584" w:type="dxa"/>
          </w:tcPr>
          <w:p w14:paraId="1A524E8C" w14:textId="7F280371" w:rsidR="00674D01" w:rsidRPr="007D7828" w:rsidRDefault="00635398" w:rsidP="007D7828">
            <w:r w:rsidRPr="007D7828">
              <w:sym w:font="Wingdings" w:char="F0A8"/>
            </w:r>
            <w:r w:rsidR="006A49C8">
              <w:t xml:space="preserve"> </w:t>
            </w:r>
            <w:r w:rsidR="00674D01" w:rsidRPr="007D7828">
              <w:t xml:space="preserve">List of Members of parliament </w:t>
            </w:r>
          </w:p>
        </w:tc>
      </w:tr>
      <w:tr w:rsidR="00674D01" w:rsidRPr="007D7828" w14:paraId="4D684D18" w14:textId="77777777" w:rsidTr="00635398">
        <w:tc>
          <w:tcPr>
            <w:tcW w:w="8584" w:type="dxa"/>
          </w:tcPr>
          <w:p w14:paraId="19618642" w14:textId="00ADA46C" w:rsidR="00674D01" w:rsidRPr="007D7828" w:rsidRDefault="00635398" w:rsidP="007D7828">
            <w:r w:rsidRPr="007D7828">
              <w:sym w:font="Wingdings" w:char="F0A8"/>
            </w:r>
            <w:r w:rsidR="006A49C8">
              <w:t xml:space="preserve"> </w:t>
            </w:r>
            <w:r w:rsidR="00674D01" w:rsidRPr="007D7828">
              <w:t xml:space="preserve">Explanation of parliamentary terms, procedures and routine order of business </w:t>
            </w:r>
          </w:p>
        </w:tc>
      </w:tr>
      <w:tr w:rsidR="00674D01" w:rsidRPr="007D7828" w14:paraId="1D93E9CD" w14:textId="77777777" w:rsidTr="00635398">
        <w:tc>
          <w:tcPr>
            <w:tcW w:w="8584" w:type="dxa"/>
          </w:tcPr>
          <w:p w14:paraId="3562779F" w14:textId="525FEF86" w:rsidR="00674D01" w:rsidRPr="007D7828" w:rsidRDefault="00635398" w:rsidP="007D7828">
            <w:r w:rsidRPr="007D7828">
              <w:sym w:font="Wingdings" w:char="F0A8"/>
            </w:r>
            <w:r w:rsidR="006A49C8">
              <w:t xml:space="preserve"> </w:t>
            </w:r>
            <w:r w:rsidR="00674D01" w:rsidRPr="007D7828">
              <w:t xml:space="preserve">Full text of the Standing Orders, Rules of Procedure or similar rule-setting documents </w:t>
            </w:r>
          </w:p>
        </w:tc>
      </w:tr>
      <w:tr w:rsidR="00674D01" w:rsidRPr="007D7828" w14:paraId="32FC7E0A" w14:textId="77777777" w:rsidTr="00635398">
        <w:tc>
          <w:tcPr>
            <w:tcW w:w="8584" w:type="dxa"/>
          </w:tcPr>
          <w:p w14:paraId="4E7D2B8C" w14:textId="2F03A0EB" w:rsidR="00674D01" w:rsidRPr="007D7828" w:rsidRDefault="00635398" w:rsidP="007D7828">
            <w:r w:rsidRPr="007D7828">
              <w:sym w:font="Wingdings" w:char="F0A8"/>
            </w:r>
            <w:r w:rsidR="006A49C8">
              <w:t xml:space="preserve"> </w:t>
            </w:r>
            <w:r w:rsidR="00674D01" w:rsidRPr="007D7828">
              <w:t xml:space="preserve">Chart or diagram showing how the business of parliament is conducted </w:t>
            </w:r>
          </w:p>
        </w:tc>
      </w:tr>
      <w:tr w:rsidR="00674D01" w:rsidRPr="007D7828" w14:paraId="02F8A055" w14:textId="77777777" w:rsidTr="00635398">
        <w:tc>
          <w:tcPr>
            <w:tcW w:w="8584" w:type="dxa"/>
          </w:tcPr>
          <w:p w14:paraId="1B7C19DB" w14:textId="1121634C" w:rsidR="00674D01" w:rsidRPr="007D7828" w:rsidRDefault="00635398" w:rsidP="007D7828">
            <w:r w:rsidRPr="007D7828">
              <w:sym w:font="Wingdings" w:char="F0A8"/>
            </w:r>
            <w:r w:rsidR="006A49C8">
              <w:t xml:space="preserve"> </w:t>
            </w:r>
            <w:r w:rsidR="00674D01" w:rsidRPr="007D7828">
              <w:t xml:space="preserve">Explanation of the legislative process </w:t>
            </w:r>
          </w:p>
        </w:tc>
      </w:tr>
      <w:tr w:rsidR="00674D01" w:rsidRPr="007D7828" w14:paraId="7D8FE1C1" w14:textId="77777777" w:rsidTr="00635398">
        <w:tc>
          <w:tcPr>
            <w:tcW w:w="8584" w:type="dxa"/>
          </w:tcPr>
          <w:p w14:paraId="172B9215" w14:textId="7EAA5B17" w:rsidR="00674D01" w:rsidRPr="007D7828" w:rsidRDefault="00635398" w:rsidP="007D7828">
            <w:r w:rsidRPr="007D7828">
              <w:sym w:font="Wingdings" w:char="F0A8"/>
            </w:r>
            <w:r w:rsidR="006A49C8">
              <w:t xml:space="preserve"> </w:t>
            </w:r>
            <w:r w:rsidR="00674D01" w:rsidRPr="007D7828">
              <w:t xml:space="preserve">Explanation of the budget and public financing processes </w:t>
            </w:r>
          </w:p>
        </w:tc>
      </w:tr>
      <w:tr w:rsidR="00674D01" w:rsidRPr="007D7828" w14:paraId="611CD269" w14:textId="77777777" w:rsidTr="00635398">
        <w:tc>
          <w:tcPr>
            <w:tcW w:w="8584" w:type="dxa"/>
          </w:tcPr>
          <w:p w14:paraId="13D4ADD0" w14:textId="7C8B38A1" w:rsidR="00674D01" w:rsidRPr="007D7828" w:rsidRDefault="00635398" w:rsidP="007D7828">
            <w:r w:rsidRPr="007D7828">
              <w:sym w:font="Wingdings" w:char="F0A8"/>
            </w:r>
            <w:r w:rsidR="006A49C8">
              <w:t xml:space="preserve"> </w:t>
            </w:r>
            <w:r w:rsidR="00674D01" w:rsidRPr="007D7828">
              <w:t xml:space="preserve">Administration of parliament </w:t>
            </w:r>
          </w:p>
        </w:tc>
      </w:tr>
      <w:tr w:rsidR="00674D01" w:rsidRPr="007D7828" w14:paraId="6B88083D" w14:textId="77777777" w:rsidTr="00635398">
        <w:tc>
          <w:tcPr>
            <w:tcW w:w="8584" w:type="dxa"/>
          </w:tcPr>
          <w:p w14:paraId="29C0FBC9" w14:textId="507039A3" w:rsidR="00674D01" w:rsidRPr="007D7828" w:rsidRDefault="00635398" w:rsidP="007D7828">
            <w:r w:rsidRPr="007D7828">
              <w:sym w:font="Wingdings" w:char="F0A8"/>
            </w:r>
            <w:r w:rsidR="006A49C8">
              <w:t xml:space="preserve"> </w:t>
            </w:r>
            <w:r w:rsidR="00674D01" w:rsidRPr="007D7828">
              <w:t>About th</w:t>
            </w:r>
            <w:r w:rsidRPr="007D7828">
              <w:t>e</w:t>
            </w:r>
            <w:r w:rsidR="00674D01" w:rsidRPr="007D7828">
              <w:t xml:space="preserve"> website (who owns it, manages it, update policy, etc.) </w:t>
            </w:r>
          </w:p>
        </w:tc>
      </w:tr>
      <w:tr w:rsidR="00674D01" w:rsidRPr="007D7828" w14:paraId="0A3AB6C1" w14:textId="77777777" w:rsidTr="00635398">
        <w:tc>
          <w:tcPr>
            <w:tcW w:w="8584" w:type="dxa"/>
          </w:tcPr>
          <w:p w14:paraId="5CB0EB2B" w14:textId="086121C1" w:rsidR="00674D01" w:rsidRPr="007D7828" w:rsidRDefault="00635398" w:rsidP="007D7828">
            <w:r w:rsidRPr="007D7828">
              <w:sym w:font="Wingdings" w:char="F0A8"/>
            </w:r>
            <w:r w:rsidR="006A49C8">
              <w:t xml:space="preserve"> </w:t>
            </w:r>
            <w:r w:rsidR="00674D01" w:rsidRPr="007D7828">
              <w:t xml:space="preserve">Whom to contact for questions about the operation of the website </w:t>
            </w:r>
          </w:p>
        </w:tc>
      </w:tr>
      <w:tr w:rsidR="00674D01" w:rsidRPr="007D7828" w14:paraId="4EE35797" w14:textId="77777777" w:rsidTr="00635398">
        <w:tc>
          <w:tcPr>
            <w:tcW w:w="8584" w:type="dxa"/>
          </w:tcPr>
          <w:p w14:paraId="0981AD55" w14:textId="102E5683" w:rsidR="00674D01" w:rsidRPr="007D7828" w:rsidRDefault="00635398" w:rsidP="007D7828">
            <w:r w:rsidRPr="007D7828">
              <w:sym w:font="Wingdings" w:char="F0A8"/>
            </w:r>
            <w:r w:rsidR="006A49C8">
              <w:t xml:space="preserve"> </w:t>
            </w:r>
            <w:r w:rsidR="00674D01" w:rsidRPr="007D7828">
              <w:t xml:space="preserve">Whom to contact for questions about parliament </w:t>
            </w:r>
          </w:p>
        </w:tc>
      </w:tr>
      <w:tr w:rsidR="004F647A" w:rsidRPr="007D7828" w14:paraId="14B4B1E6" w14:textId="77777777" w:rsidTr="00635398">
        <w:tc>
          <w:tcPr>
            <w:tcW w:w="8584" w:type="dxa"/>
          </w:tcPr>
          <w:p w14:paraId="26B1F946" w14:textId="582EAF1F" w:rsidR="004F647A" w:rsidRPr="007D7828" w:rsidRDefault="004F647A" w:rsidP="007D7828">
            <w:r w:rsidRPr="007D7828">
              <w:sym w:font="Wingdings" w:char="F0A8"/>
            </w:r>
            <w:r w:rsidR="006A49C8">
              <w:t xml:space="preserve"> </w:t>
            </w:r>
            <w:r w:rsidRPr="007D7828">
              <w:t>Parliament does not have a website</w:t>
            </w:r>
          </w:p>
        </w:tc>
      </w:tr>
    </w:tbl>
    <w:p w14:paraId="02A4212A" w14:textId="77777777" w:rsidR="00674D01" w:rsidRPr="007D7828" w:rsidRDefault="00674D01" w:rsidP="007D7828"/>
    <w:p w14:paraId="1321B065" w14:textId="67107A5C" w:rsidR="00915924" w:rsidRPr="007D7828" w:rsidRDefault="00915924" w:rsidP="00635535">
      <w:pPr>
        <w:pStyle w:val="ListParagraph"/>
        <w:numPr>
          <w:ilvl w:val="0"/>
          <w:numId w:val="7"/>
        </w:numPr>
      </w:pPr>
      <w:r w:rsidRPr="007D7828">
        <w:t xml:space="preserve">Does parliament </w:t>
      </w:r>
      <w:r w:rsidR="00950406">
        <w:t xml:space="preserve">regularly </w:t>
      </w:r>
      <w:r w:rsidRPr="007D7828">
        <w:t>publish content in more than one language</w:t>
      </w:r>
      <w:r w:rsidR="00C462E0" w:rsidRPr="007D7828">
        <w:t>?</w:t>
      </w:r>
    </w:p>
    <w:p w14:paraId="3F4A6037" w14:textId="4DCA04FF" w:rsidR="00586071" w:rsidRPr="007D7828" w:rsidRDefault="00586071" w:rsidP="00586071">
      <w:pPr>
        <w:ind w:left="720"/>
      </w:pPr>
      <w:r w:rsidRPr="007D7828">
        <w:rPr>
          <w:rFonts w:hint="eastAsia"/>
        </w:rPr>
        <w:t>◎</w:t>
      </w:r>
      <w:r w:rsidR="006A49C8">
        <w:t xml:space="preserve"> </w:t>
      </w:r>
      <w:r w:rsidRPr="007D7828">
        <w:t>Yes</w:t>
      </w:r>
    </w:p>
    <w:p w14:paraId="2359E52A" w14:textId="7E33169A" w:rsidR="00586071" w:rsidRPr="007D7828" w:rsidRDefault="00586071" w:rsidP="00586071">
      <w:pPr>
        <w:ind w:left="720"/>
      </w:pPr>
      <w:r w:rsidRPr="007D7828">
        <w:rPr>
          <w:rFonts w:hint="eastAsia"/>
        </w:rPr>
        <w:t>◎</w:t>
      </w:r>
      <w:r w:rsidR="006A49C8">
        <w:t xml:space="preserve"> </w:t>
      </w:r>
      <w:r w:rsidRPr="007D7828">
        <w:t>No</w:t>
      </w:r>
    </w:p>
    <w:p w14:paraId="6FA9ED3B" w14:textId="50BA38CB" w:rsidR="00C462E0" w:rsidRPr="007D7828" w:rsidRDefault="00C462E0" w:rsidP="007D7828"/>
    <w:p w14:paraId="6D98EB8C" w14:textId="15DCF568" w:rsidR="00674D01" w:rsidRPr="007D7828" w:rsidRDefault="00674D01" w:rsidP="00635535">
      <w:pPr>
        <w:pStyle w:val="ListParagraph"/>
        <w:numPr>
          <w:ilvl w:val="0"/>
          <w:numId w:val="7"/>
        </w:numPr>
      </w:pPr>
      <w:r w:rsidRPr="007D7828">
        <w:t xml:space="preserve">What types of information relating to parliamentary business are </w:t>
      </w:r>
      <w:r w:rsidR="004F647A" w:rsidRPr="007D7828">
        <w:t>published</w:t>
      </w:r>
      <w:r w:rsidRPr="007D7828">
        <w:t xml:space="preserve"> on</w:t>
      </w:r>
      <w:r w:rsidR="004F647A" w:rsidRPr="007D7828">
        <w:t>line</w:t>
      </w:r>
      <w:r w:rsidR="00742F62"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674D01" w:rsidRPr="007D7828" w14:paraId="46A6BE2E" w14:textId="77777777" w:rsidTr="0076304F">
        <w:tc>
          <w:tcPr>
            <w:tcW w:w="8584" w:type="dxa"/>
          </w:tcPr>
          <w:p w14:paraId="1E9148E8" w14:textId="3D54F7E2" w:rsidR="00674D01" w:rsidRPr="007D7828" w:rsidRDefault="0076304F" w:rsidP="007D7828">
            <w:r w:rsidRPr="007D7828">
              <w:sym w:font="Wingdings" w:char="F0A8"/>
            </w:r>
            <w:r w:rsidR="006A49C8">
              <w:t xml:space="preserve"> </w:t>
            </w:r>
            <w:r w:rsidR="00674D01" w:rsidRPr="007D7828">
              <w:t xml:space="preserve">Schedule of parliamentary business </w:t>
            </w:r>
          </w:p>
        </w:tc>
      </w:tr>
      <w:tr w:rsidR="00674D01" w:rsidRPr="007D7828" w14:paraId="320425CE" w14:textId="77777777" w:rsidTr="0076304F">
        <w:tc>
          <w:tcPr>
            <w:tcW w:w="8584" w:type="dxa"/>
          </w:tcPr>
          <w:p w14:paraId="05DAB2A5" w14:textId="13C66BD9" w:rsidR="00674D01" w:rsidRPr="007D7828" w:rsidRDefault="0076304F" w:rsidP="007D7828">
            <w:r w:rsidRPr="007D7828">
              <w:sym w:font="Wingdings" w:char="F0A8"/>
            </w:r>
            <w:r w:rsidR="006A49C8">
              <w:t xml:space="preserve"> </w:t>
            </w:r>
            <w:r w:rsidR="00674D01" w:rsidRPr="007D7828">
              <w:t xml:space="preserve">Text and status of draft legislation </w:t>
            </w:r>
          </w:p>
        </w:tc>
      </w:tr>
      <w:tr w:rsidR="00674D01" w:rsidRPr="007D7828" w14:paraId="64F959E4" w14:textId="77777777" w:rsidTr="0076304F">
        <w:tc>
          <w:tcPr>
            <w:tcW w:w="8584" w:type="dxa"/>
          </w:tcPr>
          <w:p w14:paraId="642B1CB6" w14:textId="0C4564DB" w:rsidR="00674D01" w:rsidRPr="007D7828" w:rsidRDefault="0076304F" w:rsidP="007D7828">
            <w:r w:rsidRPr="007D7828">
              <w:sym w:font="Wingdings" w:char="F0A8"/>
            </w:r>
            <w:r w:rsidR="006A49C8">
              <w:t xml:space="preserve"> </w:t>
            </w:r>
            <w:r w:rsidR="00674D01" w:rsidRPr="007D7828">
              <w:t xml:space="preserve">Text of all enacted legislation </w:t>
            </w:r>
          </w:p>
        </w:tc>
      </w:tr>
      <w:tr w:rsidR="00674D01" w:rsidRPr="007D7828" w14:paraId="3E9900E7" w14:textId="77777777" w:rsidTr="0076304F">
        <w:tc>
          <w:tcPr>
            <w:tcW w:w="8584" w:type="dxa"/>
          </w:tcPr>
          <w:p w14:paraId="4CFA6F9F" w14:textId="338E57FF" w:rsidR="00674D01" w:rsidRPr="007D7828" w:rsidRDefault="0076304F" w:rsidP="007D7828">
            <w:r w:rsidRPr="007D7828">
              <w:sym w:font="Wingdings" w:char="F0A8"/>
            </w:r>
            <w:r w:rsidR="006A49C8">
              <w:t xml:space="preserve"> </w:t>
            </w:r>
            <w:r w:rsidR="00674D01" w:rsidRPr="007D7828">
              <w:t>Parliamentary questions and government responses</w:t>
            </w:r>
          </w:p>
        </w:tc>
      </w:tr>
      <w:tr w:rsidR="00674D01" w:rsidRPr="007D7828" w14:paraId="1F675F5A" w14:textId="77777777" w:rsidTr="0076304F">
        <w:tc>
          <w:tcPr>
            <w:tcW w:w="8584" w:type="dxa"/>
          </w:tcPr>
          <w:p w14:paraId="0EC4651A" w14:textId="0ADB3B11" w:rsidR="00674D01" w:rsidRPr="007D7828" w:rsidRDefault="0076304F" w:rsidP="007D7828">
            <w:r w:rsidRPr="007D7828">
              <w:sym w:font="Wingdings" w:char="F0A8"/>
            </w:r>
            <w:r w:rsidR="006A49C8">
              <w:t xml:space="preserve"> </w:t>
            </w:r>
            <w:r w:rsidR="00674D01" w:rsidRPr="007D7828">
              <w:t xml:space="preserve">Activities of committees, commissions, and other non-plenary bodies </w:t>
            </w:r>
          </w:p>
        </w:tc>
      </w:tr>
      <w:tr w:rsidR="00674D01" w:rsidRPr="007D7828" w14:paraId="353F1FE7" w14:textId="77777777" w:rsidTr="0076304F">
        <w:tc>
          <w:tcPr>
            <w:tcW w:w="8584" w:type="dxa"/>
          </w:tcPr>
          <w:p w14:paraId="5BC1CF6B" w14:textId="49EF5C29" w:rsidR="00674D01" w:rsidRPr="007D7828" w:rsidRDefault="0076304F" w:rsidP="007D7828">
            <w:r w:rsidRPr="007D7828">
              <w:sym w:font="Wingdings" w:char="F0A8"/>
            </w:r>
            <w:r w:rsidR="006A49C8">
              <w:t xml:space="preserve"> </w:t>
            </w:r>
            <w:r w:rsidR="00674D01" w:rsidRPr="007D7828">
              <w:t xml:space="preserve">Audio or video </w:t>
            </w:r>
            <w:r w:rsidR="00DF3064">
              <w:t>from</w:t>
            </w:r>
            <w:r w:rsidR="00674D01" w:rsidRPr="007D7828">
              <w:t xml:space="preserve"> plenary meetings </w:t>
            </w:r>
          </w:p>
        </w:tc>
      </w:tr>
      <w:tr w:rsidR="00674D01" w:rsidRPr="007D7828" w14:paraId="0D9637E8" w14:textId="77777777" w:rsidTr="0076304F">
        <w:tc>
          <w:tcPr>
            <w:tcW w:w="8584" w:type="dxa"/>
          </w:tcPr>
          <w:p w14:paraId="51B7A733" w14:textId="1B72BEDB" w:rsidR="00674D01" w:rsidRPr="007D7828" w:rsidRDefault="0076304F" w:rsidP="007D7828">
            <w:r w:rsidRPr="007D7828">
              <w:sym w:font="Wingdings" w:char="F0A8"/>
            </w:r>
            <w:r w:rsidR="006A49C8">
              <w:t xml:space="preserve"> </w:t>
            </w:r>
            <w:r w:rsidR="00674D01" w:rsidRPr="007D7828">
              <w:t xml:space="preserve">Audio or video from committee meetings </w:t>
            </w:r>
          </w:p>
        </w:tc>
      </w:tr>
    </w:tbl>
    <w:p w14:paraId="5E899B2A" w14:textId="08F70377" w:rsidR="0076304F" w:rsidRPr="007D7828" w:rsidRDefault="0076304F" w:rsidP="007D7828"/>
    <w:p w14:paraId="5B185FF7" w14:textId="1CCAA63D" w:rsidR="00674D01" w:rsidRPr="007D7828" w:rsidRDefault="00674D01" w:rsidP="00635535">
      <w:pPr>
        <w:pStyle w:val="ListParagraph"/>
        <w:numPr>
          <w:ilvl w:val="0"/>
          <w:numId w:val="7"/>
        </w:numPr>
      </w:pPr>
      <w:r w:rsidRPr="007D7828">
        <w:t>When are the following documents usually available o</w:t>
      </w:r>
      <w:r w:rsidR="004F647A" w:rsidRPr="007D7828">
        <w:t>nline</w:t>
      </w:r>
      <w:r w:rsidR="00742F62"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291"/>
        <w:gridCol w:w="1292"/>
        <w:gridCol w:w="1291"/>
        <w:gridCol w:w="1292"/>
        <w:gridCol w:w="1292"/>
      </w:tblGrid>
      <w:tr w:rsidR="00674D01" w:rsidRPr="007D7828" w14:paraId="42043B1B" w14:textId="77777777" w:rsidTr="00F943A1">
        <w:tc>
          <w:tcPr>
            <w:tcW w:w="2126" w:type="dxa"/>
          </w:tcPr>
          <w:p w14:paraId="51267240" w14:textId="77777777" w:rsidR="00674D01" w:rsidRPr="007D7828" w:rsidRDefault="00674D01" w:rsidP="007D7828">
            <w:r w:rsidRPr="007D7828">
              <w:t xml:space="preserve">  </w:t>
            </w:r>
          </w:p>
        </w:tc>
        <w:tc>
          <w:tcPr>
            <w:tcW w:w="1291" w:type="dxa"/>
          </w:tcPr>
          <w:p w14:paraId="4AF9F431" w14:textId="47C1B8E9" w:rsidR="00674D01" w:rsidRPr="007D7828" w:rsidRDefault="00674D01" w:rsidP="007D7828">
            <w:r w:rsidRPr="007D7828">
              <w:t xml:space="preserve">At least one week before action </w:t>
            </w:r>
          </w:p>
        </w:tc>
        <w:tc>
          <w:tcPr>
            <w:tcW w:w="1292" w:type="dxa"/>
          </w:tcPr>
          <w:p w14:paraId="7219C7B3" w14:textId="7EA0E724" w:rsidR="00674D01" w:rsidRPr="007D7828" w:rsidRDefault="00674D01" w:rsidP="007D7828">
            <w:r w:rsidRPr="007D7828">
              <w:t xml:space="preserve">At least two days before action </w:t>
            </w:r>
          </w:p>
        </w:tc>
        <w:tc>
          <w:tcPr>
            <w:tcW w:w="1291" w:type="dxa"/>
          </w:tcPr>
          <w:p w14:paraId="620F1E4E" w14:textId="0E9BFC23" w:rsidR="00674D01" w:rsidRPr="007D7828" w:rsidRDefault="00674D01" w:rsidP="007D7828">
            <w:r w:rsidRPr="007D7828">
              <w:t xml:space="preserve">Same day of action </w:t>
            </w:r>
          </w:p>
        </w:tc>
        <w:tc>
          <w:tcPr>
            <w:tcW w:w="1292" w:type="dxa"/>
          </w:tcPr>
          <w:p w14:paraId="790A6EF9" w14:textId="1B6C7BC4" w:rsidR="00674D01" w:rsidRPr="007D7828" w:rsidRDefault="00674D01" w:rsidP="007D7828">
            <w:r w:rsidRPr="007D7828">
              <w:t xml:space="preserve">After action taken </w:t>
            </w:r>
          </w:p>
        </w:tc>
        <w:tc>
          <w:tcPr>
            <w:tcW w:w="1292" w:type="dxa"/>
          </w:tcPr>
          <w:p w14:paraId="20504217" w14:textId="5ECBEA8F" w:rsidR="00674D01" w:rsidRPr="007D7828" w:rsidRDefault="00674D01" w:rsidP="007D7828">
            <w:r w:rsidRPr="007D7828">
              <w:t xml:space="preserve">Not available </w:t>
            </w:r>
          </w:p>
        </w:tc>
      </w:tr>
      <w:tr w:rsidR="00F943A1" w:rsidRPr="007D7828" w14:paraId="4C83E755" w14:textId="77777777" w:rsidTr="00F943A1">
        <w:tc>
          <w:tcPr>
            <w:tcW w:w="2126" w:type="dxa"/>
          </w:tcPr>
          <w:p w14:paraId="45BC3F3B" w14:textId="0BD3988A" w:rsidR="00F943A1" w:rsidRPr="007D7828" w:rsidRDefault="00F943A1" w:rsidP="007D7828">
            <w:r w:rsidRPr="007D7828">
              <w:t xml:space="preserve">Plenary agendas </w:t>
            </w:r>
          </w:p>
        </w:tc>
        <w:tc>
          <w:tcPr>
            <w:tcW w:w="1291" w:type="dxa"/>
          </w:tcPr>
          <w:p w14:paraId="61D29CAA" w14:textId="53051637" w:rsidR="00F943A1" w:rsidRPr="007D7828" w:rsidRDefault="00F943A1" w:rsidP="007D7828">
            <w:r w:rsidRPr="007D7828">
              <w:sym w:font="Wingdings" w:char="F0A8"/>
            </w:r>
          </w:p>
        </w:tc>
        <w:tc>
          <w:tcPr>
            <w:tcW w:w="1292" w:type="dxa"/>
          </w:tcPr>
          <w:p w14:paraId="67D1049D" w14:textId="7E6BCA94" w:rsidR="00F943A1" w:rsidRPr="007D7828" w:rsidRDefault="00F943A1" w:rsidP="007D7828">
            <w:r w:rsidRPr="007D7828">
              <w:sym w:font="Wingdings" w:char="F0A8"/>
            </w:r>
          </w:p>
        </w:tc>
        <w:tc>
          <w:tcPr>
            <w:tcW w:w="1291" w:type="dxa"/>
          </w:tcPr>
          <w:p w14:paraId="58AAF996" w14:textId="23AC282B" w:rsidR="00F943A1" w:rsidRPr="007D7828" w:rsidRDefault="00F943A1" w:rsidP="007D7828">
            <w:r w:rsidRPr="007D7828">
              <w:sym w:font="Wingdings" w:char="F0A8"/>
            </w:r>
          </w:p>
        </w:tc>
        <w:tc>
          <w:tcPr>
            <w:tcW w:w="1292" w:type="dxa"/>
          </w:tcPr>
          <w:p w14:paraId="3235E7AE" w14:textId="57EE1A99" w:rsidR="00F943A1" w:rsidRPr="007D7828" w:rsidRDefault="00F943A1" w:rsidP="007D7828">
            <w:r w:rsidRPr="007D7828">
              <w:sym w:font="Wingdings" w:char="F0A8"/>
            </w:r>
          </w:p>
        </w:tc>
        <w:tc>
          <w:tcPr>
            <w:tcW w:w="1292" w:type="dxa"/>
          </w:tcPr>
          <w:p w14:paraId="5905BF2C" w14:textId="5FCE0E3B" w:rsidR="00F943A1" w:rsidRPr="007D7828" w:rsidRDefault="00F943A1" w:rsidP="007D7828">
            <w:r w:rsidRPr="007D7828">
              <w:sym w:font="Wingdings" w:char="F0A8"/>
            </w:r>
          </w:p>
        </w:tc>
      </w:tr>
      <w:tr w:rsidR="00F943A1" w:rsidRPr="007D7828" w14:paraId="4BE924A1" w14:textId="77777777" w:rsidTr="00F943A1">
        <w:tc>
          <w:tcPr>
            <w:tcW w:w="2126" w:type="dxa"/>
          </w:tcPr>
          <w:p w14:paraId="375C50FA" w14:textId="4F8F9DCE" w:rsidR="00F943A1" w:rsidRPr="007D7828" w:rsidRDefault="00F943A1" w:rsidP="007D7828">
            <w:r w:rsidRPr="007D7828">
              <w:t xml:space="preserve">Committee agendas </w:t>
            </w:r>
          </w:p>
        </w:tc>
        <w:tc>
          <w:tcPr>
            <w:tcW w:w="1291" w:type="dxa"/>
          </w:tcPr>
          <w:p w14:paraId="6B9B5C50" w14:textId="6CB2B403" w:rsidR="00F943A1" w:rsidRPr="007D7828" w:rsidRDefault="00F943A1" w:rsidP="007D7828">
            <w:r w:rsidRPr="007D7828">
              <w:sym w:font="Wingdings" w:char="F0A8"/>
            </w:r>
          </w:p>
        </w:tc>
        <w:tc>
          <w:tcPr>
            <w:tcW w:w="1292" w:type="dxa"/>
          </w:tcPr>
          <w:p w14:paraId="42314C91" w14:textId="3DCC7F02" w:rsidR="00F943A1" w:rsidRPr="007D7828" w:rsidRDefault="00F943A1" w:rsidP="007D7828">
            <w:r w:rsidRPr="007D7828">
              <w:sym w:font="Wingdings" w:char="F0A8"/>
            </w:r>
          </w:p>
        </w:tc>
        <w:tc>
          <w:tcPr>
            <w:tcW w:w="1291" w:type="dxa"/>
          </w:tcPr>
          <w:p w14:paraId="785338E7" w14:textId="3E4A31D4" w:rsidR="00F943A1" w:rsidRPr="007D7828" w:rsidRDefault="00F943A1" w:rsidP="007D7828">
            <w:r w:rsidRPr="007D7828">
              <w:sym w:font="Wingdings" w:char="F0A8"/>
            </w:r>
          </w:p>
        </w:tc>
        <w:tc>
          <w:tcPr>
            <w:tcW w:w="1292" w:type="dxa"/>
          </w:tcPr>
          <w:p w14:paraId="2BBAFB24" w14:textId="0387EAD8" w:rsidR="00F943A1" w:rsidRPr="007D7828" w:rsidRDefault="00F943A1" w:rsidP="007D7828">
            <w:r w:rsidRPr="007D7828">
              <w:sym w:font="Wingdings" w:char="F0A8"/>
            </w:r>
          </w:p>
        </w:tc>
        <w:tc>
          <w:tcPr>
            <w:tcW w:w="1292" w:type="dxa"/>
          </w:tcPr>
          <w:p w14:paraId="3F416C6B" w14:textId="75BC75D5" w:rsidR="00F943A1" w:rsidRPr="007D7828" w:rsidRDefault="00F943A1" w:rsidP="007D7828">
            <w:r w:rsidRPr="007D7828">
              <w:sym w:font="Wingdings" w:char="F0A8"/>
            </w:r>
          </w:p>
        </w:tc>
      </w:tr>
      <w:tr w:rsidR="00FC2EDD" w:rsidRPr="007D7828" w14:paraId="132E6CEB" w14:textId="77777777" w:rsidTr="00F943A1">
        <w:tc>
          <w:tcPr>
            <w:tcW w:w="2126" w:type="dxa"/>
          </w:tcPr>
          <w:p w14:paraId="2547888C" w14:textId="49B6A049" w:rsidR="00FC2EDD" w:rsidRPr="007D7828" w:rsidRDefault="00FC2EDD" w:rsidP="00FC2EDD">
            <w:r>
              <w:t xml:space="preserve">Draft </w:t>
            </w:r>
            <w:r w:rsidR="00425F2D">
              <w:t>legislation</w:t>
            </w:r>
          </w:p>
        </w:tc>
        <w:tc>
          <w:tcPr>
            <w:tcW w:w="1291" w:type="dxa"/>
          </w:tcPr>
          <w:p w14:paraId="444E27B8" w14:textId="1B7F95F5" w:rsidR="00FC2EDD" w:rsidRPr="007D7828" w:rsidRDefault="00FC2EDD" w:rsidP="00FC2EDD">
            <w:r w:rsidRPr="00FA17D0">
              <w:sym w:font="Wingdings" w:char="F0A8"/>
            </w:r>
          </w:p>
        </w:tc>
        <w:tc>
          <w:tcPr>
            <w:tcW w:w="1292" w:type="dxa"/>
          </w:tcPr>
          <w:p w14:paraId="055694EA" w14:textId="08A8996C" w:rsidR="00FC2EDD" w:rsidRPr="007D7828" w:rsidRDefault="00FC2EDD" w:rsidP="00FC2EDD">
            <w:r w:rsidRPr="00FA17D0">
              <w:sym w:font="Wingdings" w:char="F0A8"/>
            </w:r>
          </w:p>
        </w:tc>
        <w:tc>
          <w:tcPr>
            <w:tcW w:w="1291" w:type="dxa"/>
          </w:tcPr>
          <w:p w14:paraId="659B8B07" w14:textId="4712674D" w:rsidR="00FC2EDD" w:rsidRPr="007D7828" w:rsidRDefault="00FC2EDD" w:rsidP="00FC2EDD">
            <w:r w:rsidRPr="00FA17D0">
              <w:sym w:font="Wingdings" w:char="F0A8"/>
            </w:r>
          </w:p>
        </w:tc>
        <w:tc>
          <w:tcPr>
            <w:tcW w:w="1292" w:type="dxa"/>
          </w:tcPr>
          <w:p w14:paraId="1B318A53" w14:textId="2811CF1D" w:rsidR="00FC2EDD" w:rsidRPr="007D7828" w:rsidRDefault="00FC2EDD" w:rsidP="00FC2EDD">
            <w:r w:rsidRPr="00FA17D0">
              <w:sym w:font="Wingdings" w:char="F0A8"/>
            </w:r>
          </w:p>
        </w:tc>
        <w:tc>
          <w:tcPr>
            <w:tcW w:w="1292" w:type="dxa"/>
          </w:tcPr>
          <w:p w14:paraId="56945284" w14:textId="4E4352B7" w:rsidR="00FC2EDD" w:rsidRPr="007D7828" w:rsidRDefault="00FC2EDD" w:rsidP="00FC2EDD">
            <w:r w:rsidRPr="00FA17D0">
              <w:sym w:font="Wingdings" w:char="F0A8"/>
            </w:r>
          </w:p>
        </w:tc>
      </w:tr>
    </w:tbl>
    <w:p w14:paraId="19818EFE" w14:textId="77777777" w:rsidR="00674D01" w:rsidRPr="007D7828" w:rsidRDefault="00674D01" w:rsidP="007D7828"/>
    <w:p w14:paraId="1A575CF9" w14:textId="02A44A3E" w:rsidR="00674D01" w:rsidRPr="007D7828" w:rsidRDefault="00674D01" w:rsidP="00635535">
      <w:pPr>
        <w:pStyle w:val="ListParagraph"/>
        <w:numPr>
          <w:ilvl w:val="0"/>
          <w:numId w:val="7"/>
        </w:numPr>
      </w:pPr>
      <w:r w:rsidRPr="007D7828">
        <w:t xml:space="preserve">When are the following </w:t>
      </w:r>
      <w:r w:rsidR="00586071">
        <w:t xml:space="preserve">parliamentary documents </w:t>
      </w:r>
      <w:r w:rsidRPr="007D7828">
        <w:t xml:space="preserve">usually </w:t>
      </w:r>
      <w:r w:rsidR="00F943A1" w:rsidRPr="007D7828">
        <w:t xml:space="preserve">made </w:t>
      </w:r>
      <w:r w:rsidRPr="007D7828">
        <w:t xml:space="preserve">available </w:t>
      </w:r>
      <w:r w:rsidR="00586071">
        <w:t>online</w:t>
      </w:r>
      <w:r w:rsidR="00742F62"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291"/>
        <w:gridCol w:w="1292"/>
        <w:gridCol w:w="1291"/>
        <w:gridCol w:w="1292"/>
        <w:gridCol w:w="1292"/>
      </w:tblGrid>
      <w:tr w:rsidR="00674D01" w:rsidRPr="007D7828" w14:paraId="3371B5B9" w14:textId="77777777" w:rsidTr="00F943A1">
        <w:tc>
          <w:tcPr>
            <w:tcW w:w="2126" w:type="dxa"/>
          </w:tcPr>
          <w:p w14:paraId="249686DD" w14:textId="77777777" w:rsidR="00674D01" w:rsidRPr="007D7828" w:rsidRDefault="00674D01" w:rsidP="007D7828">
            <w:r w:rsidRPr="007D7828">
              <w:t xml:space="preserve">  </w:t>
            </w:r>
          </w:p>
        </w:tc>
        <w:tc>
          <w:tcPr>
            <w:tcW w:w="1291" w:type="dxa"/>
          </w:tcPr>
          <w:p w14:paraId="3DC08DEC" w14:textId="3B897C52" w:rsidR="00674D01" w:rsidRPr="007D7828" w:rsidRDefault="00674D01" w:rsidP="007D7828">
            <w:r w:rsidRPr="007D7828">
              <w:t xml:space="preserve">Same day of action </w:t>
            </w:r>
          </w:p>
        </w:tc>
        <w:tc>
          <w:tcPr>
            <w:tcW w:w="1292" w:type="dxa"/>
          </w:tcPr>
          <w:p w14:paraId="1F117512" w14:textId="759945FF" w:rsidR="00674D01" w:rsidRPr="007D7828" w:rsidRDefault="00674D01" w:rsidP="007D7828">
            <w:r w:rsidRPr="007D7828">
              <w:t xml:space="preserve">One day after action taken </w:t>
            </w:r>
          </w:p>
        </w:tc>
        <w:tc>
          <w:tcPr>
            <w:tcW w:w="1291" w:type="dxa"/>
          </w:tcPr>
          <w:p w14:paraId="7BC50150" w14:textId="2A8AF5FD" w:rsidR="00674D01" w:rsidRPr="007D7828" w:rsidRDefault="00674D01" w:rsidP="007D7828">
            <w:r w:rsidRPr="007D7828">
              <w:t xml:space="preserve">One week after action taken </w:t>
            </w:r>
          </w:p>
        </w:tc>
        <w:tc>
          <w:tcPr>
            <w:tcW w:w="1292" w:type="dxa"/>
          </w:tcPr>
          <w:p w14:paraId="4FD048BB" w14:textId="141BB2C5" w:rsidR="00674D01" w:rsidRPr="007D7828" w:rsidRDefault="00674D01" w:rsidP="007D7828">
            <w:r w:rsidRPr="007D7828">
              <w:t xml:space="preserve">More than one week after </w:t>
            </w:r>
            <w:r w:rsidRPr="007D7828">
              <w:lastRenderedPageBreak/>
              <w:t xml:space="preserve">action taken </w:t>
            </w:r>
          </w:p>
        </w:tc>
        <w:tc>
          <w:tcPr>
            <w:tcW w:w="1292" w:type="dxa"/>
          </w:tcPr>
          <w:p w14:paraId="048312B7" w14:textId="383C8A40" w:rsidR="00674D01" w:rsidRPr="007D7828" w:rsidRDefault="00674D01" w:rsidP="007D7828">
            <w:r w:rsidRPr="007D7828">
              <w:lastRenderedPageBreak/>
              <w:t xml:space="preserve">Not available </w:t>
            </w:r>
          </w:p>
        </w:tc>
      </w:tr>
      <w:tr w:rsidR="00F943A1" w:rsidRPr="007D7828" w14:paraId="5C5A8CC6" w14:textId="77777777" w:rsidTr="00F943A1">
        <w:tc>
          <w:tcPr>
            <w:tcW w:w="2126" w:type="dxa"/>
          </w:tcPr>
          <w:p w14:paraId="62134DC3" w14:textId="3373A031" w:rsidR="00F943A1" w:rsidRPr="007D7828" w:rsidRDefault="00F943A1" w:rsidP="007D7828">
            <w:r w:rsidRPr="007D7828">
              <w:t xml:space="preserve">Plenary proceedings </w:t>
            </w:r>
          </w:p>
        </w:tc>
        <w:tc>
          <w:tcPr>
            <w:tcW w:w="1291" w:type="dxa"/>
          </w:tcPr>
          <w:p w14:paraId="199B2FF2" w14:textId="0D21F44E" w:rsidR="00F943A1" w:rsidRPr="007D7828" w:rsidRDefault="00F943A1" w:rsidP="007D7828">
            <w:r w:rsidRPr="007D7828">
              <w:sym w:font="Wingdings" w:char="F0A8"/>
            </w:r>
          </w:p>
        </w:tc>
        <w:tc>
          <w:tcPr>
            <w:tcW w:w="1292" w:type="dxa"/>
          </w:tcPr>
          <w:p w14:paraId="718B2549" w14:textId="5BC31364" w:rsidR="00F943A1" w:rsidRPr="007D7828" w:rsidRDefault="00F943A1" w:rsidP="007D7828">
            <w:r w:rsidRPr="007D7828">
              <w:sym w:font="Wingdings" w:char="F0A8"/>
            </w:r>
          </w:p>
        </w:tc>
        <w:tc>
          <w:tcPr>
            <w:tcW w:w="1291" w:type="dxa"/>
          </w:tcPr>
          <w:p w14:paraId="02226193" w14:textId="36EFA6F7" w:rsidR="00F943A1" w:rsidRPr="007D7828" w:rsidRDefault="00F943A1" w:rsidP="007D7828">
            <w:r w:rsidRPr="007D7828">
              <w:sym w:font="Wingdings" w:char="F0A8"/>
            </w:r>
          </w:p>
        </w:tc>
        <w:tc>
          <w:tcPr>
            <w:tcW w:w="1292" w:type="dxa"/>
          </w:tcPr>
          <w:p w14:paraId="7C060836" w14:textId="6B229D44" w:rsidR="00F943A1" w:rsidRPr="007D7828" w:rsidRDefault="00F943A1" w:rsidP="007D7828">
            <w:r w:rsidRPr="007D7828">
              <w:sym w:font="Wingdings" w:char="F0A8"/>
            </w:r>
          </w:p>
        </w:tc>
        <w:tc>
          <w:tcPr>
            <w:tcW w:w="1292" w:type="dxa"/>
          </w:tcPr>
          <w:p w14:paraId="0E75E839" w14:textId="70756E49" w:rsidR="00F943A1" w:rsidRPr="007D7828" w:rsidRDefault="00F943A1" w:rsidP="007D7828">
            <w:r w:rsidRPr="007D7828">
              <w:sym w:font="Wingdings" w:char="F0A8"/>
            </w:r>
          </w:p>
        </w:tc>
      </w:tr>
      <w:tr w:rsidR="00F943A1" w:rsidRPr="007D7828" w14:paraId="527BDCA6" w14:textId="77777777" w:rsidTr="00F943A1">
        <w:tc>
          <w:tcPr>
            <w:tcW w:w="2126" w:type="dxa"/>
          </w:tcPr>
          <w:p w14:paraId="5ABF28C4" w14:textId="4CC2D14D" w:rsidR="00F943A1" w:rsidRPr="007D7828" w:rsidRDefault="00F943A1" w:rsidP="007D7828">
            <w:r w:rsidRPr="007D7828">
              <w:t>Plenary voting record</w:t>
            </w:r>
          </w:p>
        </w:tc>
        <w:tc>
          <w:tcPr>
            <w:tcW w:w="1291" w:type="dxa"/>
          </w:tcPr>
          <w:p w14:paraId="728BCCA7" w14:textId="54EC2C26" w:rsidR="00F943A1" w:rsidRPr="007D7828" w:rsidRDefault="00F943A1" w:rsidP="007D7828">
            <w:r w:rsidRPr="007D7828">
              <w:sym w:font="Wingdings" w:char="F0A8"/>
            </w:r>
          </w:p>
        </w:tc>
        <w:tc>
          <w:tcPr>
            <w:tcW w:w="1292" w:type="dxa"/>
          </w:tcPr>
          <w:p w14:paraId="7837209F" w14:textId="03669955" w:rsidR="00F943A1" w:rsidRPr="007D7828" w:rsidRDefault="00F943A1" w:rsidP="007D7828">
            <w:r w:rsidRPr="007D7828">
              <w:sym w:font="Wingdings" w:char="F0A8"/>
            </w:r>
          </w:p>
        </w:tc>
        <w:tc>
          <w:tcPr>
            <w:tcW w:w="1291" w:type="dxa"/>
          </w:tcPr>
          <w:p w14:paraId="75EB5AA3" w14:textId="1214F818" w:rsidR="00F943A1" w:rsidRPr="007D7828" w:rsidRDefault="00F943A1" w:rsidP="007D7828">
            <w:r w:rsidRPr="007D7828">
              <w:sym w:font="Wingdings" w:char="F0A8"/>
            </w:r>
          </w:p>
        </w:tc>
        <w:tc>
          <w:tcPr>
            <w:tcW w:w="1292" w:type="dxa"/>
          </w:tcPr>
          <w:p w14:paraId="61010830" w14:textId="497E7C9F" w:rsidR="00F943A1" w:rsidRPr="007D7828" w:rsidRDefault="00F943A1" w:rsidP="007D7828">
            <w:r w:rsidRPr="007D7828">
              <w:sym w:font="Wingdings" w:char="F0A8"/>
            </w:r>
          </w:p>
        </w:tc>
        <w:tc>
          <w:tcPr>
            <w:tcW w:w="1292" w:type="dxa"/>
          </w:tcPr>
          <w:p w14:paraId="7FA405B5" w14:textId="147FB9AE" w:rsidR="00F943A1" w:rsidRPr="007D7828" w:rsidRDefault="00F943A1" w:rsidP="007D7828">
            <w:r w:rsidRPr="007D7828">
              <w:sym w:font="Wingdings" w:char="F0A8"/>
            </w:r>
          </w:p>
        </w:tc>
      </w:tr>
      <w:tr w:rsidR="00F943A1" w:rsidRPr="007D7828" w14:paraId="48AEE13C" w14:textId="77777777" w:rsidTr="00F943A1">
        <w:tc>
          <w:tcPr>
            <w:tcW w:w="2126" w:type="dxa"/>
          </w:tcPr>
          <w:p w14:paraId="18D77F5E" w14:textId="20DC42F0" w:rsidR="00F943A1" w:rsidRPr="007D7828" w:rsidRDefault="00F943A1" w:rsidP="007D7828">
            <w:r w:rsidRPr="007D7828">
              <w:t xml:space="preserve">Committee proceedings </w:t>
            </w:r>
          </w:p>
        </w:tc>
        <w:tc>
          <w:tcPr>
            <w:tcW w:w="1291" w:type="dxa"/>
          </w:tcPr>
          <w:p w14:paraId="1E3E0128" w14:textId="015527E8" w:rsidR="00F943A1" w:rsidRPr="007D7828" w:rsidRDefault="00F943A1" w:rsidP="007D7828">
            <w:r w:rsidRPr="007D7828">
              <w:sym w:font="Wingdings" w:char="F0A8"/>
            </w:r>
          </w:p>
        </w:tc>
        <w:tc>
          <w:tcPr>
            <w:tcW w:w="1292" w:type="dxa"/>
          </w:tcPr>
          <w:p w14:paraId="4BBF245C" w14:textId="53E2CF44" w:rsidR="00F943A1" w:rsidRPr="007D7828" w:rsidRDefault="00F943A1" w:rsidP="007D7828">
            <w:r w:rsidRPr="007D7828">
              <w:sym w:font="Wingdings" w:char="F0A8"/>
            </w:r>
          </w:p>
        </w:tc>
        <w:tc>
          <w:tcPr>
            <w:tcW w:w="1291" w:type="dxa"/>
          </w:tcPr>
          <w:p w14:paraId="7EE2CC89" w14:textId="4D1E6DB4" w:rsidR="00F943A1" w:rsidRPr="007D7828" w:rsidRDefault="00F943A1" w:rsidP="007D7828">
            <w:r w:rsidRPr="007D7828">
              <w:sym w:font="Wingdings" w:char="F0A8"/>
            </w:r>
          </w:p>
        </w:tc>
        <w:tc>
          <w:tcPr>
            <w:tcW w:w="1292" w:type="dxa"/>
          </w:tcPr>
          <w:p w14:paraId="5DCDB248" w14:textId="3114BF00" w:rsidR="00F943A1" w:rsidRPr="007D7828" w:rsidRDefault="00F943A1" w:rsidP="007D7828">
            <w:r w:rsidRPr="007D7828">
              <w:sym w:font="Wingdings" w:char="F0A8"/>
            </w:r>
          </w:p>
        </w:tc>
        <w:tc>
          <w:tcPr>
            <w:tcW w:w="1292" w:type="dxa"/>
          </w:tcPr>
          <w:p w14:paraId="373D6094" w14:textId="0EADD282" w:rsidR="00F943A1" w:rsidRPr="007D7828" w:rsidRDefault="00F943A1" w:rsidP="007D7828">
            <w:r w:rsidRPr="007D7828">
              <w:sym w:font="Wingdings" w:char="F0A8"/>
            </w:r>
          </w:p>
        </w:tc>
      </w:tr>
      <w:tr w:rsidR="00F943A1" w:rsidRPr="007D7828" w14:paraId="3F7B3B44" w14:textId="77777777" w:rsidTr="00F943A1">
        <w:tc>
          <w:tcPr>
            <w:tcW w:w="2126" w:type="dxa"/>
          </w:tcPr>
          <w:p w14:paraId="2FEC7D5C" w14:textId="72DAF0A2" w:rsidR="00F943A1" w:rsidRPr="007D7828" w:rsidRDefault="00F943A1" w:rsidP="007D7828">
            <w:r w:rsidRPr="007D7828">
              <w:t>Committee voting record</w:t>
            </w:r>
          </w:p>
        </w:tc>
        <w:tc>
          <w:tcPr>
            <w:tcW w:w="1291" w:type="dxa"/>
          </w:tcPr>
          <w:p w14:paraId="1E92005A" w14:textId="323C9119" w:rsidR="00F943A1" w:rsidRPr="007D7828" w:rsidRDefault="00F943A1" w:rsidP="007D7828">
            <w:r w:rsidRPr="007D7828">
              <w:sym w:font="Wingdings" w:char="F0A8"/>
            </w:r>
          </w:p>
        </w:tc>
        <w:tc>
          <w:tcPr>
            <w:tcW w:w="1292" w:type="dxa"/>
          </w:tcPr>
          <w:p w14:paraId="62244393" w14:textId="589727CC" w:rsidR="00F943A1" w:rsidRPr="007D7828" w:rsidRDefault="00F943A1" w:rsidP="007D7828">
            <w:r w:rsidRPr="007D7828">
              <w:sym w:font="Wingdings" w:char="F0A8"/>
            </w:r>
          </w:p>
        </w:tc>
        <w:tc>
          <w:tcPr>
            <w:tcW w:w="1291" w:type="dxa"/>
          </w:tcPr>
          <w:p w14:paraId="2441582A" w14:textId="39DEB465" w:rsidR="00F943A1" w:rsidRPr="007D7828" w:rsidRDefault="00F943A1" w:rsidP="007D7828">
            <w:r w:rsidRPr="007D7828">
              <w:sym w:font="Wingdings" w:char="F0A8"/>
            </w:r>
          </w:p>
        </w:tc>
        <w:tc>
          <w:tcPr>
            <w:tcW w:w="1292" w:type="dxa"/>
          </w:tcPr>
          <w:p w14:paraId="79DFFD19" w14:textId="2FBB6720" w:rsidR="00F943A1" w:rsidRPr="007D7828" w:rsidRDefault="00F943A1" w:rsidP="007D7828">
            <w:r w:rsidRPr="007D7828">
              <w:sym w:font="Wingdings" w:char="F0A8"/>
            </w:r>
          </w:p>
        </w:tc>
        <w:tc>
          <w:tcPr>
            <w:tcW w:w="1292" w:type="dxa"/>
          </w:tcPr>
          <w:p w14:paraId="20FDB0FA" w14:textId="437007B3" w:rsidR="00F943A1" w:rsidRPr="007D7828" w:rsidRDefault="00F943A1" w:rsidP="007D7828">
            <w:r w:rsidRPr="007D7828">
              <w:sym w:font="Wingdings" w:char="F0A8"/>
            </w:r>
          </w:p>
        </w:tc>
      </w:tr>
    </w:tbl>
    <w:p w14:paraId="350BD617" w14:textId="77777777" w:rsidR="004F647A" w:rsidRPr="007D7828" w:rsidRDefault="004F647A" w:rsidP="007D7828"/>
    <w:p w14:paraId="76F33864" w14:textId="7ECC94F8" w:rsidR="00674D01" w:rsidRPr="007D7828" w:rsidRDefault="00674D01" w:rsidP="00635535">
      <w:pPr>
        <w:pStyle w:val="ListParagraph"/>
        <w:numPr>
          <w:ilvl w:val="0"/>
          <w:numId w:val="7"/>
        </w:numPr>
      </w:pPr>
      <w:r w:rsidRPr="007D7828">
        <w:t xml:space="preserve">Is the following information usually made available to the public at the same time as it is made available to members and </w:t>
      </w:r>
      <w:r w:rsidR="00B963F9" w:rsidRPr="007D7828">
        <w:t>staff</w:t>
      </w:r>
      <w:r w:rsidR="00742F62" w:rsidRPr="007D7828">
        <w:t xml:space="preserve"> (check all that apply)?</w:t>
      </w:r>
    </w:p>
    <w:tbl>
      <w:tblPr>
        <w:tblW w:w="8363"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94"/>
        <w:gridCol w:w="1595"/>
        <w:gridCol w:w="1594"/>
        <w:gridCol w:w="1595"/>
      </w:tblGrid>
      <w:tr w:rsidR="00674D01" w:rsidRPr="007D7828" w14:paraId="58858DE4" w14:textId="77777777" w:rsidTr="00A666D1">
        <w:tc>
          <w:tcPr>
            <w:tcW w:w="1985" w:type="dxa"/>
          </w:tcPr>
          <w:p w14:paraId="6BC73EE0" w14:textId="77777777" w:rsidR="00674D01" w:rsidRPr="007D7828" w:rsidRDefault="00674D01" w:rsidP="007D7828">
            <w:r w:rsidRPr="007D7828">
              <w:t xml:space="preserve">  </w:t>
            </w:r>
          </w:p>
        </w:tc>
        <w:tc>
          <w:tcPr>
            <w:tcW w:w="1594" w:type="dxa"/>
          </w:tcPr>
          <w:p w14:paraId="55C3FC9A" w14:textId="4E449024" w:rsidR="00674D01" w:rsidRPr="007D7828" w:rsidRDefault="00674D01" w:rsidP="007D7828">
            <w:r w:rsidRPr="007D7828">
              <w:t>Yes</w:t>
            </w:r>
          </w:p>
        </w:tc>
        <w:tc>
          <w:tcPr>
            <w:tcW w:w="1595" w:type="dxa"/>
          </w:tcPr>
          <w:p w14:paraId="5ABE8912" w14:textId="00B7F903" w:rsidR="00674D01" w:rsidRPr="007D7828" w:rsidRDefault="00674D01" w:rsidP="007D7828">
            <w:r w:rsidRPr="007D7828">
              <w:t xml:space="preserve">Yes, but with some delays </w:t>
            </w:r>
          </w:p>
        </w:tc>
        <w:tc>
          <w:tcPr>
            <w:tcW w:w="1594" w:type="dxa"/>
          </w:tcPr>
          <w:p w14:paraId="5A9D4B4F" w14:textId="1685E637" w:rsidR="00674D01" w:rsidRPr="007D7828" w:rsidRDefault="00674D01" w:rsidP="007D7828">
            <w:r w:rsidRPr="007D7828">
              <w:t xml:space="preserve">No </w:t>
            </w:r>
          </w:p>
        </w:tc>
        <w:tc>
          <w:tcPr>
            <w:tcW w:w="1595" w:type="dxa"/>
          </w:tcPr>
          <w:p w14:paraId="5F5EF262" w14:textId="55AFA551" w:rsidR="00674D01" w:rsidRPr="007D7828" w:rsidRDefault="00674D01" w:rsidP="007D7828">
            <w:r w:rsidRPr="007D7828">
              <w:t>Not applicable</w:t>
            </w:r>
          </w:p>
        </w:tc>
      </w:tr>
      <w:tr w:rsidR="00A666D1" w:rsidRPr="007D7828" w14:paraId="7BF914E0" w14:textId="77777777" w:rsidTr="00D32C5F">
        <w:tc>
          <w:tcPr>
            <w:tcW w:w="1985" w:type="dxa"/>
          </w:tcPr>
          <w:p w14:paraId="16A13A13" w14:textId="79FCCE03" w:rsidR="00A666D1" w:rsidRPr="007D7828" w:rsidRDefault="00A666D1" w:rsidP="007D7828">
            <w:r w:rsidRPr="007D7828">
              <w:t xml:space="preserve">Text of draft legislation </w:t>
            </w:r>
          </w:p>
        </w:tc>
        <w:tc>
          <w:tcPr>
            <w:tcW w:w="1594" w:type="dxa"/>
          </w:tcPr>
          <w:p w14:paraId="423DA100" w14:textId="3A611A16" w:rsidR="00A666D1" w:rsidRPr="007D7828" w:rsidRDefault="00A666D1" w:rsidP="007D7828">
            <w:r w:rsidRPr="007D7828">
              <w:sym w:font="Wingdings" w:char="F0A8"/>
            </w:r>
          </w:p>
        </w:tc>
        <w:tc>
          <w:tcPr>
            <w:tcW w:w="1595" w:type="dxa"/>
          </w:tcPr>
          <w:p w14:paraId="51565C62" w14:textId="61032441" w:rsidR="00A666D1" w:rsidRPr="007D7828" w:rsidRDefault="00A666D1" w:rsidP="007D7828">
            <w:r w:rsidRPr="007D7828">
              <w:sym w:font="Wingdings" w:char="F0A8"/>
            </w:r>
          </w:p>
        </w:tc>
        <w:tc>
          <w:tcPr>
            <w:tcW w:w="1594" w:type="dxa"/>
          </w:tcPr>
          <w:p w14:paraId="7922FE34" w14:textId="5F354C64" w:rsidR="00A666D1" w:rsidRPr="007D7828" w:rsidRDefault="00A666D1" w:rsidP="007D7828">
            <w:r w:rsidRPr="007D7828">
              <w:sym w:font="Wingdings" w:char="F0A8"/>
            </w:r>
          </w:p>
        </w:tc>
        <w:tc>
          <w:tcPr>
            <w:tcW w:w="1595" w:type="dxa"/>
          </w:tcPr>
          <w:p w14:paraId="4E7F1297" w14:textId="4C84C88D" w:rsidR="00A666D1" w:rsidRPr="007D7828" w:rsidRDefault="00A666D1" w:rsidP="007D7828">
            <w:r w:rsidRPr="007D7828">
              <w:sym w:font="Wingdings" w:char="F0A8"/>
            </w:r>
          </w:p>
        </w:tc>
      </w:tr>
      <w:tr w:rsidR="00A666D1" w:rsidRPr="007D7828" w14:paraId="4A32EDBB" w14:textId="77777777" w:rsidTr="00D32C5F">
        <w:tc>
          <w:tcPr>
            <w:tcW w:w="1985" w:type="dxa"/>
          </w:tcPr>
          <w:p w14:paraId="1DA2D667" w14:textId="5B7DF790" w:rsidR="00A666D1" w:rsidRPr="007D7828" w:rsidRDefault="00A666D1" w:rsidP="007D7828">
            <w:r w:rsidRPr="007D7828">
              <w:t xml:space="preserve">Committee schedules </w:t>
            </w:r>
          </w:p>
        </w:tc>
        <w:tc>
          <w:tcPr>
            <w:tcW w:w="1594" w:type="dxa"/>
          </w:tcPr>
          <w:p w14:paraId="0B07FF2B" w14:textId="3F2338A4" w:rsidR="00A666D1" w:rsidRPr="007D7828" w:rsidRDefault="00A666D1" w:rsidP="007D7828">
            <w:r w:rsidRPr="007D7828">
              <w:sym w:font="Wingdings" w:char="F0A8"/>
            </w:r>
          </w:p>
        </w:tc>
        <w:tc>
          <w:tcPr>
            <w:tcW w:w="1595" w:type="dxa"/>
          </w:tcPr>
          <w:p w14:paraId="4CD4CE9D" w14:textId="2982A7E1" w:rsidR="00A666D1" w:rsidRPr="007D7828" w:rsidRDefault="00A666D1" w:rsidP="007D7828">
            <w:r w:rsidRPr="007D7828">
              <w:sym w:font="Wingdings" w:char="F0A8"/>
            </w:r>
          </w:p>
        </w:tc>
        <w:tc>
          <w:tcPr>
            <w:tcW w:w="1594" w:type="dxa"/>
          </w:tcPr>
          <w:p w14:paraId="1B074D81" w14:textId="65921A27" w:rsidR="00A666D1" w:rsidRPr="007D7828" w:rsidRDefault="00A666D1" w:rsidP="007D7828">
            <w:r w:rsidRPr="007D7828">
              <w:sym w:font="Wingdings" w:char="F0A8"/>
            </w:r>
          </w:p>
        </w:tc>
        <w:tc>
          <w:tcPr>
            <w:tcW w:w="1595" w:type="dxa"/>
          </w:tcPr>
          <w:p w14:paraId="023519FF" w14:textId="580AD208" w:rsidR="00A666D1" w:rsidRPr="007D7828" w:rsidRDefault="00A666D1" w:rsidP="007D7828">
            <w:r w:rsidRPr="007D7828">
              <w:sym w:font="Wingdings" w:char="F0A8"/>
            </w:r>
          </w:p>
        </w:tc>
      </w:tr>
      <w:tr w:rsidR="00A666D1" w:rsidRPr="007D7828" w14:paraId="683AA486" w14:textId="77777777" w:rsidTr="00D32C5F">
        <w:tc>
          <w:tcPr>
            <w:tcW w:w="1985" w:type="dxa"/>
          </w:tcPr>
          <w:p w14:paraId="1ED6EB37" w14:textId="270B423C" w:rsidR="00A666D1" w:rsidRPr="007D7828" w:rsidRDefault="00A666D1" w:rsidP="007D7828">
            <w:r w:rsidRPr="007D7828">
              <w:t xml:space="preserve">Plenary schedules </w:t>
            </w:r>
          </w:p>
        </w:tc>
        <w:tc>
          <w:tcPr>
            <w:tcW w:w="1594" w:type="dxa"/>
          </w:tcPr>
          <w:p w14:paraId="360A6403" w14:textId="6138A7A9" w:rsidR="00A666D1" w:rsidRPr="007D7828" w:rsidRDefault="00A666D1" w:rsidP="007D7828">
            <w:r w:rsidRPr="007D7828">
              <w:sym w:font="Wingdings" w:char="F0A8"/>
            </w:r>
          </w:p>
        </w:tc>
        <w:tc>
          <w:tcPr>
            <w:tcW w:w="1595" w:type="dxa"/>
          </w:tcPr>
          <w:p w14:paraId="47ABA86C" w14:textId="06913830" w:rsidR="00A666D1" w:rsidRPr="007D7828" w:rsidRDefault="00A666D1" w:rsidP="007D7828">
            <w:r w:rsidRPr="007D7828">
              <w:sym w:font="Wingdings" w:char="F0A8"/>
            </w:r>
          </w:p>
        </w:tc>
        <w:tc>
          <w:tcPr>
            <w:tcW w:w="1594" w:type="dxa"/>
          </w:tcPr>
          <w:p w14:paraId="1F690F34" w14:textId="3AB06C73" w:rsidR="00A666D1" w:rsidRPr="007D7828" w:rsidRDefault="00A666D1" w:rsidP="007D7828">
            <w:r w:rsidRPr="007D7828">
              <w:sym w:font="Wingdings" w:char="F0A8"/>
            </w:r>
          </w:p>
        </w:tc>
        <w:tc>
          <w:tcPr>
            <w:tcW w:w="1595" w:type="dxa"/>
          </w:tcPr>
          <w:p w14:paraId="1C78FACF" w14:textId="529FD785" w:rsidR="00A666D1" w:rsidRPr="007D7828" w:rsidRDefault="00A666D1" w:rsidP="007D7828">
            <w:r w:rsidRPr="007D7828">
              <w:sym w:font="Wingdings" w:char="F0A8"/>
            </w:r>
          </w:p>
        </w:tc>
      </w:tr>
      <w:tr w:rsidR="00A666D1" w:rsidRPr="007D7828" w14:paraId="310F186E" w14:textId="77777777" w:rsidTr="00D32C5F">
        <w:tc>
          <w:tcPr>
            <w:tcW w:w="1985" w:type="dxa"/>
          </w:tcPr>
          <w:p w14:paraId="2CC693E7" w14:textId="46C49DA0" w:rsidR="00A666D1" w:rsidRPr="007D7828" w:rsidRDefault="00A666D1" w:rsidP="007D7828">
            <w:r w:rsidRPr="007D7828">
              <w:t xml:space="preserve">Impact assessments of legislation </w:t>
            </w:r>
          </w:p>
        </w:tc>
        <w:tc>
          <w:tcPr>
            <w:tcW w:w="1594" w:type="dxa"/>
          </w:tcPr>
          <w:p w14:paraId="5924DBFC" w14:textId="68CF14C5" w:rsidR="00A666D1" w:rsidRPr="007D7828" w:rsidRDefault="00A666D1" w:rsidP="007D7828">
            <w:r w:rsidRPr="007D7828">
              <w:sym w:font="Wingdings" w:char="F0A8"/>
            </w:r>
          </w:p>
        </w:tc>
        <w:tc>
          <w:tcPr>
            <w:tcW w:w="1595" w:type="dxa"/>
          </w:tcPr>
          <w:p w14:paraId="76182EEE" w14:textId="0C84A456" w:rsidR="00A666D1" w:rsidRPr="007D7828" w:rsidRDefault="00A666D1" w:rsidP="007D7828">
            <w:r w:rsidRPr="007D7828">
              <w:sym w:font="Wingdings" w:char="F0A8"/>
            </w:r>
          </w:p>
        </w:tc>
        <w:tc>
          <w:tcPr>
            <w:tcW w:w="1594" w:type="dxa"/>
          </w:tcPr>
          <w:p w14:paraId="18CD5F3E" w14:textId="54B5E8F7" w:rsidR="00A666D1" w:rsidRPr="007D7828" w:rsidRDefault="00A666D1" w:rsidP="007D7828">
            <w:r w:rsidRPr="007D7828">
              <w:sym w:font="Wingdings" w:char="F0A8"/>
            </w:r>
          </w:p>
        </w:tc>
        <w:tc>
          <w:tcPr>
            <w:tcW w:w="1595" w:type="dxa"/>
          </w:tcPr>
          <w:p w14:paraId="19CB8DE4" w14:textId="206A2A3D" w:rsidR="00A666D1" w:rsidRPr="007D7828" w:rsidRDefault="00A666D1" w:rsidP="007D7828">
            <w:r w:rsidRPr="007D7828">
              <w:sym w:font="Wingdings" w:char="F0A8"/>
            </w:r>
          </w:p>
        </w:tc>
      </w:tr>
    </w:tbl>
    <w:p w14:paraId="52600670" w14:textId="77777777" w:rsidR="00A666D1" w:rsidRPr="007D7828" w:rsidRDefault="00A666D1" w:rsidP="007D7828"/>
    <w:p w14:paraId="1091BC99" w14:textId="074CA6E7" w:rsidR="00044099" w:rsidRPr="007D7828" w:rsidRDefault="00044099" w:rsidP="00635535">
      <w:pPr>
        <w:pStyle w:val="ListParagraph"/>
        <w:numPr>
          <w:ilvl w:val="0"/>
          <w:numId w:val="7"/>
        </w:numPr>
      </w:pPr>
      <w:r w:rsidRPr="007D7828">
        <w:t xml:space="preserve">Does the parliament make its documentation available in an open data format to people or </w:t>
      </w:r>
      <w:r w:rsidR="007311C4" w:rsidRPr="007D7828">
        <w:t>organi</w:t>
      </w:r>
      <w:r w:rsidR="007311C4">
        <w:t>z</w:t>
      </w:r>
      <w:r w:rsidR="007311C4" w:rsidRPr="007D7828">
        <w:t xml:space="preserve">ations </w:t>
      </w:r>
      <w:r w:rsidRPr="007D7828">
        <w:t>outside parliament</w:t>
      </w:r>
      <w:r w:rsidR="00742F62"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2"/>
        <w:gridCol w:w="1700"/>
        <w:gridCol w:w="1843"/>
        <w:gridCol w:w="1809"/>
      </w:tblGrid>
      <w:tr w:rsidR="00044099" w:rsidRPr="007D7828" w14:paraId="6A3894A8" w14:textId="77777777" w:rsidTr="00044099">
        <w:tc>
          <w:tcPr>
            <w:tcW w:w="3232" w:type="dxa"/>
          </w:tcPr>
          <w:p w14:paraId="41FCFEAB" w14:textId="77777777" w:rsidR="00044099" w:rsidRPr="007D7828" w:rsidRDefault="00044099" w:rsidP="007D7828">
            <w:r w:rsidRPr="007D7828">
              <w:t xml:space="preserve">  </w:t>
            </w:r>
          </w:p>
        </w:tc>
        <w:tc>
          <w:tcPr>
            <w:tcW w:w="1700" w:type="dxa"/>
          </w:tcPr>
          <w:p w14:paraId="21C2ABBB" w14:textId="401ACE98" w:rsidR="00044099" w:rsidRPr="007D7828" w:rsidRDefault="00044099" w:rsidP="007D7828">
            <w:r w:rsidRPr="007D7828">
              <w:t xml:space="preserve">Yes </w:t>
            </w:r>
          </w:p>
        </w:tc>
        <w:tc>
          <w:tcPr>
            <w:tcW w:w="1843" w:type="dxa"/>
          </w:tcPr>
          <w:p w14:paraId="4442F4F5" w14:textId="252111D9" w:rsidR="00044099" w:rsidRPr="007D7828" w:rsidRDefault="008A6F0A" w:rsidP="007D7828">
            <w:r w:rsidRPr="007D7828">
              <w:t>P</w:t>
            </w:r>
            <w:r w:rsidR="00044099" w:rsidRPr="007D7828">
              <w:t xml:space="preserve">lanning or considering </w:t>
            </w:r>
          </w:p>
        </w:tc>
        <w:tc>
          <w:tcPr>
            <w:tcW w:w="1809" w:type="dxa"/>
          </w:tcPr>
          <w:p w14:paraId="57BC348B" w14:textId="35C669A0" w:rsidR="00044099" w:rsidRPr="007D7828" w:rsidRDefault="00044099" w:rsidP="007D7828">
            <w:r w:rsidRPr="007D7828">
              <w:t xml:space="preserve">No </w:t>
            </w:r>
          </w:p>
        </w:tc>
      </w:tr>
      <w:tr w:rsidR="00044099" w:rsidRPr="007D7828" w14:paraId="5008B0B9" w14:textId="77777777" w:rsidTr="00DD6763">
        <w:tc>
          <w:tcPr>
            <w:tcW w:w="3232" w:type="dxa"/>
          </w:tcPr>
          <w:p w14:paraId="17ABDAE8" w14:textId="0DF69F9A" w:rsidR="00044099" w:rsidRPr="007D7828" w:rsidRDefault="00044099" w:rsidP="007D7828">
            <w:r w:rsidRPr="007D7828">
              <w:t xml:space="preserve">Searchable text </w:t>
            </w:r>
          </w:p>
        </w:tc>
        <w:tc>
          <w:tcPr>
            <w:tcW w:w="1700" w:type="dxa"/>
          </w:tcPr>
          <w:p w14:paraId="36F9C302" w14:textId="2A7B7E79" w:rsidR="00044099" w:rsidRPr="007D7828" w:rsidRDefault="00044099" w:rsidP="007D7828">
            <w:r w:rsidRPr="007D7828">
              <w:sym w:font="Wingdings" w:char="F0A8"/>
            </w:r>
          </w:p>
        </w:tc>
        <w:tc>
          <w:tcPr>
            <w:tcW w:w="1843" w:type="dxa"/>
          </w:tcPr>
          <w:p w14:paraId="26BAFD91" w14:textId="3F3E6B4D" w:rsidR="00044099" w:rsidRPr="007D7828" w:rsidRDefault="00044099" w:rsidP="007D7828">
            <w:r w:rsidRPr="007D7828">
              <w:sym w:font="Wingdings" w:char="F0A8"/>
            </w:r>
          </w:p>
        </w:tc>
        <w:tc>
          <w:tcPr>
            <w:tcW w:w="1809" w:type="dxa"/>
          </w:tcPr>
          <w:p w14:paraId="6E9E7558" w14:textId="6AF126BF" w:rsidR="00044099" w:rsidRPr="007D7828" w:rsidRDefault="00044099" w:rsidP="007D7828">
            <w:r w:rsidRPr="007D7828">
              <w:sym w:font="Wingdings" w:char="F0A8"/>
            </w:r>
          </w:p>
        </w:tc>
      </w:tr>
      <w:tr w:rsidR="00044099" w:rsidRPr="007D7828" w14:paraId="43A790AB" w14:textId="77777777" w:rsidTr="00DD6763">
        <w:tc>
          <w:tcPr>
            <w:tcW w:w="3232" w:type="dxa"/>
          </w:tcPr>
          <w:p w14:paraId="78707781" w14:textId="02FB1830" w:rsidR="00044099" w:rsidRPr="007D7828" w:rsidRDefault="00044099" w:rsidP="007D7828">
            <w:r w:rsidRPr="007D7828">
              <w:t xml:space="preserve">Downloadable spreadsheet (XLS, CSV) </w:t>
            </w:r>
          </w:p>
        </w:tc>
        <w:tc>
          <w:tcPr>
            <w:tcW w:w="1700" w:type="dxa"/>
          </w:tcPr>
          <w:p w14:paraId="0DA588F3" w14:textId="14B0C30E" w:rsidR="00044099" w:rsidRPr="007D7828" w:rsidRDefault="00044099" w:rsidP="007D7828">
            <w:r w:rsidRPr="007D7828">
              <w:sym w:font="Wingdings" w:char="F0A8"/>
            </w:r>
          </w:p>
        </w:tc>
        <w:tc>
          <w:tcPr>
            <w:tcW w:w="1843" w:type="dxa"/>
          </w:tcPr>
          <w:p w14:paraId="22839A23" w14:textId="24A3CCC3" w:rsidR="00044099" w:rsidRPr="007D7828" w:rsidRDefault="00044099" w:rsidP="007D7828">
            <w:r w:rsidRPr="007D7828">
              <w:sym w:font="Wingdings" w:char="F0A8"/>
            </w:r>
          </w:p>
        </w:tc>
        <w:tc>
          <w:tcPr>
            <w:tcW w:w="1809" w:type="dxa"/>
          </w:tcPr>
          <w:p w14:paraId="2DBCEB9C" w14:textId="7C2DC60E" w:rsidR="00044099" w:rsidRPr="007D7828" w:rsidRDefault="00044099" w:rsidP="007D7828">
            <w:r w:rsidRPr="007D7828">
              <w:sym w:font="Wingdings" w:char="F0A8"/>
            </w:r>
          </w:p>
        </w:tc>
      </w:tr>
      <w:tr w:rsidR="00044099" w:rsidRPr="007D7828" w14:paraId="4F2E3010" w14:textId="77777777" w:rsidTr="00DD6763">
        <w:tc>
          <w:tcPr>
            <w:tcW w:w="3232" w:type="dxa"/>
          </w:tcPr>
          <w:p w14:paraId="0E65D787" w14:textId="75EE3102" w:rsidR="00044099" w:rsidRPr="007D7828" w:rsidRDefault="00044099" w:rsidP="007D7828">
            <w:r w:rsidRPr="007D7828">
              <w:t xml:space="preserve">PDF </w:t>
            </w:r>
          </w:p>
        </w:tc>
        <w:tc>
          <w:tcPr>
            <w:tcW w:w="1700" w:type="dxa"/>
          </w:tcPr>
          <w:p w14:paraId="7409FCA1" w14:textId="60285EDA" w:rsidR="00044099" w:rsidRPr="007D7828" w:rsidRDefault="00044099" w:rsidP="007D7828">
            <w:r w:rsidRPr="007D7828">
              <w:sym w:font="Wingdings" w:char="F0A8"/>
            </w:r>
          </w:p>
        </w:tc>
        <w:tc>
          <w:tcPr>
            <w:tcW w:w="1843" w:type="dxa"/>
          </w:tcPr>
          <w:p w14:paraId="3E2D9B3C" w14:textId="1A396A17" w:rsidR="00044099" w:rsidRPr="007D7828" w:rsidRDefault="00044099" w:rsidP="007D7828">
            <w:r w:rsidRPr="007D7828">
              <w:sym w:font="Wingdings" w:char="F0A8"/>
            </w:r>
          </w:p>
        </w:tc>
        <w:tc>
          <w:tcPr>
            <w:tcW w:w="1809" w:type="dxa"/>
          </w:tcPr>
          <w:p w14:paraId="76A91241" w14:textId="30D325F1" w:rsidR="00044099" w:rsidRPr="007D7828" w:rsidRDefault="00044099" w:rsidP="007D7828">
            <w:r w:rsidRPr="007D7828">
              <w:sym w:font="Wingdings" w:char="F0A8"/>
            </w:r>
          </w:p>
        </w:tc>
      </w:tr>
      <w:tr w:rsidR="00044099" w:rsidRPr="007D7828" w14:paraId="6FA0C2E3" w14:textId="77777777" w:rsidTr="00DD6763">
        <w:tc>
          <w:tcPr>
            <w:tcW w:w="3232" w:type="dxa"/>
          </w:tcPr>
          <w:p w14:paraId="39F6B7BF" w14:textId="195C91A6" w:rsidR="00044099" w:rsidRPr="007D7828" w:rsidRDefault="00044099" w:rsidP="007D7828">
            <w:r w:rsidRPr="007D7828">
              <w:t xml:space="preserve">Downloadable XML </w:t>
            </w:r>
          </w:p>
        </w:tc>
        <w:tc>
          <w:tcPr>
            <w:tcW w:w="1700" w:type="dxa"/>
          </w:tcPr>
          <w:p w14:paraId="48F3DD5F" w14:textId="2B30ECA9" w:rsidR="00044099" w:rsidRPr="007D7828" w:rsidRDefault="00044099" w:rsidP="007D7828">
            <w:r w:rsidRPr="007D7828">
              <w:sym w:font="Wingdings" w:char="F0A8"/>
            </w:r>
          </w:p>
        </w:tc>
        <w:tc>
          <w:tcPr>
            <w:tcW w:w="1843" w:type="dxa"/>
          </w:tcPr>
          <w:p w14:paraId="4E806E30" w14:textId="6700BAFD" w:rsidR="00044099" w:rsidRPr="007D7828" w:rsidRDefault="00044099" w:rsidP="007D7828">
            <w:r w:rsidRPr="007D7828">
              <w:sym w:font="Wingdings" w:char="F0A8"/>
            </w:r>
          </w:p>
        </w:tc>
        <w:tc>
          <w:tcPr>
            <w:tcW w:w="1809" w:type="dxa"/>
          </w:tcPr>
          <w:p w14:paraId="300FF7C3" w14:textId="10C5EE3E" w:rsidR="00044099" w:rsidRPr="007D7828" w:rsidRDefault="00044099" w:rsidP="007D7828">
            <w:r w:rsidRPr="007D7828">
              <w:sym w:font="Wingdings" w:char="F0A8"/>
            </w:r>
          </w:p>
        </w:tc>
      </w:tr>
      <w:tr w:rsidR="008A6F0A" w:rsidRPr="007D7828" w14:paraId="3839769E" w14:textId="77777777" w:rsidTr="00F9027C">
        <w:tc>
          <w:tcPr>
            <w:tcW w:w="3232" w:type="dxa"/>
          </w:tcPr>
          <w:p w14:paraId="09D5C99F" w14:textId="77777777" w:rsidR="008A6F0A" w:rsidRPr="007D7828" w:rsidRDefault="008A6F0A" w:rsidP="007D7828">
            <w:r w:rsidRPr="007D7828">
              <w:t xml:space="preserve">API </w:t>
            </w:r>
          </w:p>
        </w:tc>
        <w:tc>
          <w:tcPr>
            <w:tcW w:w="1700" w:type="dxa"/>
          </w:tcPr>
          <w:p w14:paraId="69A47CA6" w14:textId="77777777" w:rsidR="008A6F0A" w:rsidRPr="007D7828" w:rsidRDefault="008A6F0A" w:rsidP="007D7828">
            <w:r w:rsidRPr="007D7828">
              <w:sym w:font="Wingdings" w:char="F0A8"/>
            </w:r>
          </w:p>
        </w:tc>
        <w:tc>
          <w:tcPr>
            <w:tcW w:w="1843" w:type="dxa"/>
          </w:tcPr>
          <w:p w14:paraId="664EECBB" w14:textId="77777777" w:rsidR="008A6F0A" w:rsidRPr="007D7828" w:rsidRDefault="008A6F0A" w:rsidP="007D7828">
            <w:r w:rsidRPr="007D7828">
              <w:sym w:font="Wingdings" w:char="F0A8"/>
            </w:r>
          </w:p>
        </w:tc>
        <w:tc>
          <w:tcPr>
            <w:tcW w:w="1809" w:type="dxa"/>
          </w:tcPr>
          <w:p w14:paraId="7CDCA882" w14:textId="77777777" w:rsidR="008A6F0A" w:rsidRPr="007D7828" w:rsidRDefault="008A6F0A" w:rsidP="007D7828">
            <w:r w:rsidRPr="007D7828">
              <w:sym w:font="Wingdings" w:char="F0A8"/>
            </w:r>
          </w:p>
        </w:tc>
      </w:tr>
      <w:tr w:rsidR="00044099" w:rsidRPr="007D7828" w14:paraId="139D250C" w14:textId="77777777" w:rsidTr="00DD6763">
        <w:tc>
          <w:tcPr>
            <w:tcW w:w="3232" w:type="dxa"/>
          </w:tcPr>
          <w:p w14:paraId="05617082" w14:textId="530B7F12" w:rsidR="00044099" w:rsidRPr="007D7828" w:rsidRDefault="008A6F0A" w:rsidP="007D7828">
            <w:r w:rsidRPr="007D7828">
              <w:t>Other</w:t>
            </w:r>
          </w:p>
        </w:tc>
        <w:tc>
          <w:tcPr>
            <w:tcW w:w="1700" w:type="dxa"/>
          </w:tcPr>
          <w:p w14:paraId="0625F064" w14:textId="39EF0685" w:rsidR="00044099" w:rsidRPr="007D7828" w:rsidRDefault="00044099" w:rsidP="007D7828">
            <w:r w:rsidRPr="007D7828">
              <w:sym w:font="Wingdings" w:char="F0A8"/>
            </w:r>
          </w:p>
        </w:tc>
        <w:tc>
          <w:tcPr>
            <w:tcW w:w="1843" w:type="dxa"/>
          </w:tcPr>
          <w:p w14:paraId="7883D28A" w14:textId="353C8F3E" w:rsidR="00044099" w:rsidRPr="007D7828" w:rsidRDefault="00044099" w:rsidP="007D7828">
            <w:r w:rsidRPr="007D7828">
              <w:sym w:font="Wingdings" w:char="F0A8"/>
            </w:r>
          </w:p>
        </w:tc>
        <w:tc>
          <w:tcPr>
            <w:tcW w:w="1809" w:type="dxa"/>
          </w:tcPr>
          <w:p w14:paraId="7430EA65" w14:textId="15ECDDE1" w:rsidR="00044099" w:rsidRPr="007D7828" w:rsidRDefault="00044099" w:rsidP="007D7828">
            <w:r w:rsidRPr="007D7828">
              <w:sym w:font="Wingdings" w:char="F0A8"/>
            </w:r>
          </w:p>
        </w:tc>
      </w:tr>
    </w:tbl>
    <w:p w14:paraId="3D02A631" w14:textId="77777777" w:rsidR="00044099" w:rsidRPr="007D7828" w:rsidRDefault="00044099" w:rsidP="007D7828"/>
    <w:p w14:paraId="29AE75E7" w14:textId="199BCA53" w:rsidR="00044099" w:rsidRPr="007D7828" w:rsidRDefault="00044099" w:rsidP="00635535">
      <w:pPr>
        <w:pStyle w:val="ListParagraph"/>
        <w:numPr>
          <w:ilvl w:val="0"/>
          <w:numId w:val="7"/>
        </w:numPr>
      </w:pPr>
      <w:r w:rsidRPr="007D7828">
        <w:t>Where open data is available, how is it released to the public</w:t>
      </w:r>
      <w:r w:rsidR="00742F62" w:rsidRPr="007D7828">
        <w:t xml:space="preserve"> (check all that apply)?</w:t>
      </w:r>
    </w:p>
    <w:tbl>
      <w:tblPr>
        <w:tblStyle w:val="TableGrid"/>
        <w:tblW w:w="0" w:type="auto"/>
        <w:tblInd w:w="720" w:type="dxa"/>
        <w:tblLook w:val="04A0" w:firstRow="1" w:lastRow="0" w:firstColumn="1" w:lastColumn="0" w:noHBand="0" w:noVBand="1"/>
      </w:tblPr>
      <w:tblGrid>
        <w:gridCol w:w="8296"/>
      </w:tblGrid>
      <w:tr w:rsidR="00904D69" w:rsidRPr="00904D69" w14:paraId="3D77A94B" w14:textId="77777777" w:rsidTr="00904D69">
        <w:tc>
          <w:tcPr>
            <w:tcW w:w="9016" w:type="dxa"/>
          </w:tcPr>
          <w:p w14:paraId="3EF0F870" w14:textId="253CA843" w:rsidR="00904D69" w:rsidRPr="00904D69" w:rsidRDefault="00904D69" w:rsidP="000C2861">
            <w:r w:rsidRPr="00904D69">
              <w:sym w:font="Wingdings" w:char="F0A8"/>
            </w:r>
            <w:r w:rsidRPr="00904D69">
              <w:t xml:space="preserve"> </w:t>
            </w:r>
            <w:r w:rsidR="00950406">
              <w:t>On</w:t>
            </w:r>
            <w:r w:rsidRPr="00904D69">
              <w:t xml:space="preserve"> parliament's website or data portal </w:t>
            </w:r>
          </w:p>
        </w:tc>
      </w:tr>
      <w:tr w:rsidR="00904D69" w:rsidRPr="00904D69" w14:paraId="38018905" w14:textId="77777777" w:rsidTr="00904D69">
        <w:tc>
          <w:tcPr>
            <w:tcW w:w="9016" w:type="dxa"/>
          </w:tcPr>
          <w:p w14:paraId="32A67C76" w14:textId="77777777" w:rsidR="00904D69" w:rsidRPr="00904D69" w:rsidRDefault="00904D69" w:rsidP="000C2861">
            <w:r w:rsidRPr="00904D69">
              <w:sym w:font="Wingdings" w:char="F0A8"/>
            </w:r>
            <w:r w:rsidRPr="00904D69">
              <w:t xml:space="preserve"> Available on request via parliament’s website or data portal</w:t>
            </w:r>
          </w:p>
        </w:tc>
      </w:tr>
      <w:tr w:rsidR="00904D69" w:rsidRPr="00904D69" w14:paraId="42FE690B" w14:textId="77777777" w:rsidTr="00904D69">
        <w:tc>
          <w:tcPr>
            <w:tcW w:w="9016" w:type="dxa"/>
          </w:tcPr>
          <w:p w14:paraId="2DF2499A" w14:textId="77777777" w:rsidR="00904D69" w:rsidRPr="00904D69" w:rsidRDefault="00904D69" w:rsidP="000C2861">
            <w:r w:rsidRPr="00904D69">
              <w:sym w:font="Wingdings" w:char="F0A8"/>
            </w:r>
            <w:r w:rsidRPr="00904D69">
              <w:t xml:space="preserve"> Through a government (or national) open data portal </w:t>
            </w:r>
          </w:p>
        </w:tc>
      </w:tr>
      <w:tr w:rsidR="00904D69" w:rsidRPr="00904D69" w14:paraId="5B904BE7" w14:textId="77777777" w:rsidTr="00904D69">
        <w:tc>
          <w:tcPr>
            <w:tcW w:w="9016" w:type="dxa"/>
          </w:tcPr>
          <w:p w14:paraId="3510AB81" w14:textId="22ABA803" w:rsidR="00904D69" w:rsidRPr="00904D69" w:rsidRDefault="00904D69" w:rsidP="000C2861">
            <w:r w:rsidRPr="00904D69">
              <w:sym w:font="Wingdings" w:char="F0A8"/>
            </w:r>
            <w:r w:rsidRPr="00904D69">
              <w:t xml:space="preserve"> Through an external </w:t>
            </w:r>
            <w:r w:rsidR="007311C4" w:rsidRPr="00904D69">
              <w:t>organi</w:t>
            </w:r>
            <w:r w:rsidR="007311C4">
              <w:t>z</w:t>
            </w:r>
            <w:r w:rsidR="007311C4" w:rsidRPr="00904D69">
              <w:t>ation</w:t>
            </w:r>
            <w:r w:rsidRPr="00904D69">
              <w:t xml:space="preserve">, such as a Parliamentary Monitoring Organization (PMO) </w:t>
            </w:r>
          </w:p>
        </w:tc>
      </w:tr>
      <w:tr w:rsidR="00904D69" w:rsidRPr="00904D69" w14:paraId="6A3185D3" w14:textId="77777777" w:rsidTr="00904D69">
        <w:tc>
          <w:tcPr>
            <w:tcW w:w="9016" w:type="dxa"/>
          </w:tcPr>
          <w:p w14:paraId="49BCC72B" w14:textId="77777777" w:rsidR="00904D69" w:rsidRPr="00904D69" w:rsidRDefault="00904D69" w:rsidP="000C2861">
            <w:r w:rsidRPr="00904D69">
              <w:sym w:font="Wingdings" w:char="F0A8"/>
            </w:r>
            <w:r w:rsidRPr="00904D69">
              <w:t xml:space="preserve"> Other (please specify):</w:t>
            </w:r>
          </w:p>
        </w:tc>
      </w:tr>
    </w:tbl>
    <w:p w14:paraId="2C16D7C8" w14:textId="71578471" w:rsidR="004F647A" w:rsidRPr="007D7828" w:rsidRDefault="004F647A" w:rsidP="007D7828"/>
    <w:p w14:paraId="7E222729" w14:textId="2E59487E" w:rsidR="00C5143B" w:rsidRDefault="00C5143B">
      <w:pPr>
        <w:spacing w:after="200" w:line="276" w:lineRule="auto"/>
      </w:pPr>
    </w:p>
    <w:p w14:paraId="1B6DF635" w14:textId="323ED59A" w:rsidR="00674D01" w:rsidRPr="007D7828" w:rsidRDefault="008A6F0A" w:rsidP="00635535">
      <w:pPr>
        <w:pStyle w:val="ListParagraph"/>
        <w:numPr>
          <w:ilvl w:val="0"/>
          <w:numId w:val="7"/>
        </w:numPr>
      </w:pPr>
      <w:r w:rsidRPr="007D7828">
        <w:t xml:space="preserve">Does </w:t>
      </w:r>
      <w:r w:rsidR="00950406">
        <w:t xml:space="preserve">the </w:t>
      </w:r>
      <w:r w:rsidRPr="007D7828">
        <w:t>parliament take steps to ensure that digital content is accessible to people living with disabilities</w:t>
      </w:r>
      <w:r w:rsidR="00674D01" w:rsidRPr="007D7828">
        <w:t>?</w:t>
      </w:r>
    </w:p>
    <w:p w14:paraId="528C93E9" w14:textId="07B1B7F2" w:rsidR="00586071" w:rsidRPr="007D7828" w:rsidRDefault="00586071" w:rsidP="00586071">
      <w:pPr>
        <w:ind w:left="720"/>
      </w:pPr>
      <w:r w:rsidRPr="007D7828">
        <w:rPr>
          <w:rFonts w:hint="eastAsia"/>
        </w:rPr>
        <w:t>◎</w:t>
      </w:r>
      <w:r w:rsidR="00904D69">
        <w:t xml:space="preserve"> </w:t>
      </w:r>
      <w:r w:rsidRPr="007D7828">
        <w:t>Yes</w:t>
      </w:r>
    </w:p>
    <w:p w14:paraId="76134328" w14:textId="2F9547E4" w:rsidR="00586071" w:rsidRPr="007D7828" w:rsidRDefault="00586071" w:rsidP="00586071">
      <w:pPr>
        <w:ind w:left="720"/>
      </w:pPr>
      <w:r w:rsidRPr="007D7828">
        <w:rPr>
          <w:rFonts w:hint="eastAsia"/>
        </w:rPr>
        <w:t>◎</w:t>
      </w:r>
      <w:r w:rsidR="00904D69">
        <w:t xml:space="preserve"> </w:t>
      </w:r>
      <w:r w:rsidRPr="007D7828">
        <w:t>No</w:t>
      </w:r>
    </w:p>
    <w:p w14:paraId="361F305E" w14:textId="77777777" w:rsidR="004F647A" w:rsidRPr="007D7828" w:rsidRDefault="004F647A" w:rsidP="007D7828"/>
    <w:p w14:paraId="4B5CA5AC" w14:textId="77777777" w:rsidR="00C5143B" w:rsidRPr="007D7828" w:rsidRDefault="00674D01" w:rsidP="00635535">
      <w:pPr>
        <w:pStyle w:val="ListParagraph"/>
        <w:numPr>
          <w:ilvl w:val="0"/>
          <w:numId w:val="7"/>
        </w:numPr>
      </w:pPr>
      <w:r w:rsidRPr="007D7828">
        <w:t xml:space="preserve">What are the most important improvements made </w:t>
      </w:r>
      <w:r w:rsidR="0062782C" w:rsidRPr="007D7828">
        <w:t xml:space="preserve">to the provision of digital content </w:t>
      </w:r>
      <w:r w:rsidRPr="007D7828">
        <w:t xml:space="preserve">in the last two years? </w:t>
      </w:r>
      <w:r w:rsidR="004F647A" w:rsidRPr="007D7828">
        <w:br/>
      </w:r>
    </w:p>
    <w:tbl>
      <w:tblPr>
        <w:tblStyle w:val="TableGrid"/>
        <w:tblW w:w="0" w:type="auto"/>
        <w:tblInd w:w="720" w:type="dxa"/>
        <w:tblLook w:val="04A0" w:firstRow="1" w:lastRow="0" w:firstColumn="1" w:lastColumn="0" w:noHBand="0" w:noVBand="1"/>
      </w:tblPr>
      <w:tblGrid>
        <w:gridCol w:w="8296"/>
      </w:tblGrid>
      <w:tr w:rsidR="00C5143B" w14:paraId="50DD82FB" w14:textId="77777777" w:rsidTr="00C5143B">
        <w:tc>
          <w:tcPr>
            <w:tcW w:w="9016" w:type="dxa"/>
          </w:tcPr>
          <w:p w14:paraId="174D5FCE" w14:textId="77777777" w:rsidR="00C5143B" w:rsidRDefault="00C5143B" w:rsidP="00C5143B">
            <w:pPr>
              <w:pStyle w:val="ListParagraph"/>
              <w:ind w:left="0"/>
            </w:pPr>
          </w:p>
          <w:p w14:paraId="403E8FEC" w14:textId="77777777" w:rsidR="00C5143B" w:rsidRDefault="00C5143B" w:rsidP="00C5143B">
            <w:pPr>
              <w:pStyle w:val="ListParagraph"/>
              <w:ind w:left="0"/>
            </w:pPr>
          </w:p>
          <w:p w14:paraId="72FE380A" w14:textId="77777777" w:rsidR="00C5143B" w:rsidRDefault="00C5143B" w:rsidP="00C5143B">
            <w:pPr>
              <w:pStyle w:val="ListParagraph"/>
              <w:ind w:left="0"/>
            </w:pPr>
          </w:p>
          <w:p w14:paraId="5787BB20" w14:textId="77777777" w:rsidR="00C5143B" w:rsidRDefault="00C5143B" w:rsidP="00C5143B">
            <w:pPr>
              <w:pStyle w:val="ListParagraph"/>
              <w:ind w:left="0"/>
            </w:pPr>
          </w:p>
          <w:p w14:paraId="04D131F2" w14:textId="77777777" w:rsidR="00C5143B" w:rsidRDefault="00C5143B" w:rsidP="00C5143B">
            <w:pPr>
              <w:pStyle w:val="ListParagraph"/>
              <w:ind w:left="0"/>
            </w:pPr>
          </w:p>
          <w:p w14:paraId="0A749110" w14:textId="77777777" w:rsidR="00C5143B" w:rsidRDefault="00C5143B" w:rsidP="00C5143B">
            <w:pPr>
              <w:pStyle w:val="ListParagraph"/>
              <w:ind w:left="0"/>
            </w:pPr>
          </w:p>
          <w:p w14:paraId="20613C1E" w14:textId="77777777" w:rsidR="00C5143B" w:rsidRDefault="00C5143B" w:rsidP="00C5143B">
            <w:pPr>
              <w:pStyle w:val="ListParagraph"/>
              <w:ind w:left="0"/>
            </w:pPr>
          </w:p>
          <w:p w14:paraId="60C06B34" w14:textId="77777777" w:rsidR="00C5143B" w:rsidRDefault="00C5143B" w:rsidP="00C5143B">
            <w:pPr>
              <w:pStyle w:val="ListParagraph"/>
              <w:ind w:left="0"/>
            </w:pPr>
          </w:p>
        </w:tc>
      </w:tr>
    </w:tbl>
    <w:p w14:paraId="4575C047" w14:textId="25FBE3BE" w:rsidR="00674D01" w:rsidRPr="007D7828" w:rsidRDefault="00674D01" w:rsidP="00C5143B">
      <w:pPr>
        <w:pStyle w:val="ListParagraph"/>
      </w:pPr>
    </w:p>
    <w:p w14:paraId="58FB81CF" w14:textId="77777777" w:rsidR="00674D01" w:rsidRPr="007D7828" w:rsidRDefault="00674D01" w:rsidP="007D7828"/>
    <w:p w14:paraId="43AFD597" w14:textId="0CF3D298" w:rsidR="00674D01" w:rsidRPr="007D7828" w:rsidRDefault="00674D01" w:rsidP="00635535">
      <w:pPr>
        <w:pStyle w:val="ListParagraph"/>
        <w:numPr>
          <w:ilvl w:val="0"/>
          <w:numId w:val="7"/>
        </w:numPr>
      </w:pPr>
      <w:r w:rsidRPr="007D7828">
        <w:t xml:space="preserve">What are the most important improvements planned for </w:t>
      </w:r>
      <w:r w:rsidR="0062782C" w:rsidRPr="007D7828">
        <w:t xml:space="preserve">the provision of digital content in </w:t>
      </w:r>
      <w:r w:rsidRPr="007D7828">
        <w:t>the next two years?</w:t>
      </w:r>
    </w:p>
    <w:tbl>
      <w:tblPr>
        <w:tblStyle w:val="TableGrid"/>
        <w:tblW w:w="0" w:type="auto"/>
        <w:tblInd w:w="720" w:type="dxa"/>
        <w:tblLook w:val="04A0" w:firstRow="1" w:lastRow="0" w:firstColumn="1" w:lastColumn="0" w:noHBand="0" w:noVBand="1"/>
      </w:tblPr>
      <w:tblGrid>
        <w:gridCol w:w="8296"/>
      </w:tblGrid>
      <w:tr w:rsidR="00C5143B" w14:paraId="01DB6AFF" w14:textId="77777777" w:rsidTr="00C5143B">
        <w:tc>
          <w:tcPr>
            <w:tcW w:w="9016" w:type="dxa"/>
          </w:tcPr>
          <w:p w14:paraId="11678226" w14:textId="77777777" w:rsidR="00C5143B" w:rsidRDefault="00C5143B" w:rsidP="00C5143B">
            <w:pPr>
              <w:spacing w:after="200" w:line="276" w:lineRule="auto"/>
            </w:pPr>
            <w:bookmarkStart w:id="6" w:name="_Toc144719709"/>
          </w:p>
          <w:p w14:paraId="3DCFCCAB" w14:textId="77777777" w:rsidR="00C5143B" w:rsidRDefault="00C5143B" w:rsidP="00C5143B">
            <w:pPr>
              <w:spacing w:after="200" w:line="276" w:lineRule="auto"/>
            </w:pPr>
          </w:p>
          <w:p w14:paraId="50EB124F" w14:textId="77777777" w:rsidR="00C5143B" w:rsidRDefault="00C5143B" w:rsidP="00C5143B">
            <w:pPr>
              <w:spacing w:after="200" w:line="276" w:lineRule="auto"/>
            </w:pPr>
          </w:p>
          <w:p w14:paraId="22B253AD" w14:textId="77777777" w:rsidR="00C5143B" w:rsidRDefault="00C5143B" w:rsidP="00C5143B">
            <w:pPr>
              <w:spacing w:after="200" w:line="276" w:lineRule="auto"/>
            </w:pPr>
          </w:p>
          <w:p w14:paraId="3CBEE170" w14:textId="77777777" w:rsidR="00C5143B" w:rsidRDefault="00C5143B" w:rsidP="00C5143B">
            <w:pPr>
              <w:spacing w:after="200" w:line="276" w:lineRule="auto"/>
            </w:pPr>
          </w:p>
        </w:tc>
      </w:tr>
    </w:tbl>
    <w:p w14:paraId="1FE3B3F0" w14:textId="77777777" w:rsidR="00586071" w:rsidRDefault="00586071" w:rsidP="00C5143B">
      <w:pPr>
        <w:spacing w:after="200" w:line="276" w:lineRule="auto"/>
        <w:ind w:left="720"/>
      </w:pPr>
      <w:r>
        <w:br w:type="page"/>
      </w:r>
    </w:p>
    <w:p w14:paraId="241273D2" w14:textId="1C4BB822" w:rsidR="004F647A" w:rsidRPr="007D7828" w:rsidRDefault="004F647A" w:rsidP="00904D69">
      <w:pPr>
        <w:pStyle w:val="Heading2"/>
      </w:pPr>
      <w:r w:rsidRPr="007D7828">
        <w:lastRenderedPageBreak/>
        <w:t>Section 6 – Public engagement</w:t>
      </w:r>
      <w:bookmarkEnd w:id="6"/>
    </w:p>
    <w:p w14:paraId="1AE6AC5A" w14:textId="7001F96E" w:rsidR="004F647A" w:rsidRPr="007D7828" w:rsidRDefault="008B54B1" w:rsidP="007D7828">
      <w:r w:rsidRPr="007D7828">
        <w:t>S</w:t>
      </w:r>
      <w:r w:rsidR="004F647A" w:rsidRPr="007D7828">
        <w:t xml:space="preserve">ection </w:t>
      </w:r>
      <w:r w:rsidRPr="007D7828">
        <w:t xml:space="preserve">6 asks about </w:t>
      </w:r>
      <w:r w:rsidR="004F647A" w:rsidRPr="007D7828">
        <w:t xml:space="preserve">how </w:t>
      </w:r>
      <w:r w:rsidR="00927A5F">
        <w:t xml:space="preserve">the </w:t>
      </w:r>
      <w:r w:rsidR="004F647A" w:rsidRPr="007D7828">
        <w:t xml:space="preserve">parliament directly engages with the public via digital channels. </w:t>
      </w:r>
      <w:r w:rsidRPr="007D7828">
        <w:t>There are 1</w:t>
      </w:r>
      <w:r w:rsidR="00590C3A">
        <w:t>2</w:t>
      </w:r>
      <w:r w:rsidRPr="007D7828">
        <w:t xml:space="preserve"> questions.</w:t>
      </w:r>
    </w:p>
    <w:p w14:paraId="1A258407" w14:textId="77777777" w:rsidR="004F647A" w:rsidRPr="007D7828" w:rsidRDefault="004F647A" w:rsidP="007D7828"/>
    <w:p w14:paraId="6C6A8914" w14:textId="37F4C795" w:rsidR="00044099" w:rsidRPr="007D7828" w:rsidRDefault="00FC2EDD" w:rsidP="00635535">
      <w:pPr>
        <w:pStyle w:val="ListParagraph"/>
        <w:numPr>
          <w:ilvl w:val="0"/>
          <w:numId w:val="8"/>
        </w:numPr>
      </w:pPr>
      <w:r>
        <w:t xml:space="preserve">What strategy and resources </w:t>
      </w:r>
      <w:proofErr w:type="gramStart"/>
      <w:r>
        <w:t>does</w:t>
      </w:r>
      <w:proofErr w:type="gramEnd"/>
      <w:r>
        <w:t xml:space="preserve"> the parliament have</w:t>
      </w:r>
      <w:r w:rsidR="00044099" w:rsidRPr="007D7828">
        <w:t xml:space="preserve"> </w:t>
      </w:r>
      <w:r>
        <w:t xml:space="preserve">in place </w:t>
      </w:r>
      <w:r w:rsidR="00044099" w:rsidRPr="007D7828">
        <w:t>for online public participation?</w:t>
      </w:r>
    </w:p>
    <w:tbl>
      <w:tblPr>
        <w:tblStyle w:val="TableGrid"/>
        <w:tblW w:w="0" w:type="auto"/>
        <w:tblInd w:w="704" w:type="dxa"/>
        <w:tblLook w:val="04A0" w:firstRow="1" w:lastRow="0" w:firstColumn="1" w:lastColumn="0" w:noHBand="0" w:noVBand="1"/>
      </w:tblPr>
      <w:tblGrid>
        <w:gridCol w:w="4745"/>
        <w:gridCol w:w="3567"/>
      </w:tblGrid>
      <w:tr w:rsidR="00044099" w:rsidRPr="007D7828" w14:paraId="0E350D8B" w14:textId="77777777" w:rsidTr="00044099">
        <w:tc>
          <w:tcPr>
            <w:tcW w:w="4745" w:type="dxa"/>
          </w:tcPr>
          <w:p w14:paraId="4E19B675" w14:textId="4499676F" w:rsidR="00044099" w:rsidRPr="007D7828" w:rsidRDefault="00044099" w:rsidP="007D7828">
            <w:r w:rsidRPr="007D7828">
              <w:t xml:space="preserve">Formal </w:t>
            </w:r>
            <w:r w:rsidR="00FC2EDD">
              <w:t>strategy</w:t>
            </w:r>
            <w:r w:rsidRPr="007D7828">
              <w:t xml:space="preserve"> for online public participation</w:t>
            </w:r>
          </w:p>
        </w:tc>
        <w:tc>
          <w:tcPr>
            <w:tcW w:w="3567" w:type="dxa"/>
          </w:tcPr>
          <w:p w14:paraId="4B797973" w14:textId="77777777" w:rsidR="00044099" w:rsidRPr="007D7828" w:rsidRDefault="00044099"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r w:rsidR="00044099" w:rsidRPr="007D7828" w14:paraId="42272197" w14:textId="77777777" w:rsidTr="00044099">
        <w:tc>
          <w:tcPr>
            <w:tcW w:w="4745" w:type="dxa"/>
          </w:tcPr>
          <w:p w14:paraId="06285B29" w14:textId="09DDF826" w:rsidR="00044099" w:rsidRPr="007D7828" w:rsidRDefault="00044099" w:rsidP="007D7828">
            <w:r w:rsidRPr="007D7828">
              <w:t xml:space="preserve">Digital educational and outreach resources for supporting </w:t>
            </w:r>
            <w:r w:rsidR="00FC2EDD">
              <w:t xml:space="preserve">online </w:t>
            </w:r>
            <w:r w:rsidRPr="007D7828">
              <w:t>public participation</w:t>
            </w:r>
          </w:p>
        </w:tc>
        <w:tc>
          <w:tcPr>
            <w:tcW w:w="3567" w:type="dxa"/>
          </w:tcPr>
          <w:p w14:paraId="553DE280" w14:textId="77777777" w:rsidR="00044099" w:rsidRPr="007D7828" w:rsidRDefault="00044099" w:rsidP="007D7828">
            <w:r w:rsidRPr="007D7828">
              <w:sym w:font="Wingdings" w:char="F0A8"/>
            </w:r>
            <w:r w:rsidRPr="007D7828">
              <w:t xml:space="preserve"> Yes </w:t>
            </w:r>
            <w:r w:rsidRPr="007D7828">
              <w:sym w:font="Wingdings" w:char="F0A8"/>
            </w:r>
            <w:r w:rsidRPr="007D7828">
              <w:t xml:space="preserve"> No </w:t>
            </w:r>
            <w:r w:rsidRPr="007D7828">
              <w:sym w:font="Wingdings" w:char="F0A8"/>
            </w:r>
            <w:r w:rsidRPr="007D7828">
              <w:t xml:space="preserve"> Don’t know</w:t>
            </w:r>
          </w:p>
        </w:tc>
      </w:tr>
    </w:tbl>
    <w:p w14:paraId="0BA3DFAF" w14:textId="77777777" w:rsidR="00945185" w:rsidRPr="007D7828" w:rsidRDefault="00945185" w:rsidP="007D7828"/>
    <w:p w14:paraId="74347146" w14:textId="6791A816" w:rsidR="003C1B47" w:rsidRPr="007D7828" w:rsidRDefault="003C1B47" w:rsidP="00635535">
      <w:pPr>
        <w:pStyle w:val="ListParagraph"/>
        <w:numPr>
          <w:ilvl w:val="0"/>
          <w:numId w:val="8"/>
        </w:numPr>
      </w:pPr>
      <w:r w:rsidRPr="007D7828">
        <w:t>Who establishes the strategic objectives for public participation</w:t>
      </w:r>
      <w:r w:rsidR="002F3D62"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4"/>
      </w:tblGrid>
      <w:tr w:rsidR="003C1B47" w:rsidRPr="007D7828" w14:paraId="323CE187" w14:textId="77777777" w:rsidTr="00440C58">
        <w:tc>
          <w:tcPr>
            <w:tcW w:w="8584" w:type="dxa"/>
          </w:tcPr>
          <w:p w14:paraId="1AEA86AA" w14:textId="4C21F207" w:rsidR="003C1B47" w:rsidRPr="007D7828" w:rsidRDefault="003C1B47" w:rsidP="007D7828">
            <w:r w:rsidRPr="007D7828">
              <w:sym w:font="Wingdings" w:char="F0A8"/>
            </w:r>
            <w:r w:rsidR="006A49C8">
              <w:t xml:space="preserve"> </w:t>
            </w:r>
            <w:r w:rsidRPr="007D7828">
              <w:t xml:space="preserve">Speaker </w:t>
            </w:r>
          </w:p>
        </w:tc>
      </w:tr>
      <w:tr w:rsidR="003C1B47" w:rsidRPr="007D7828" w14:paraId="2256B9CD" w14:textId="77777777" w:rsidTr="00440C58">
        <w:tc>
          <w:tcPr>
            <w:tcW w:w="8584" w:type="dxa"/>
          </w:tcPr>
          <w:p w14:paraId="64A4D39A" w14:textId="44ED117C" w:rsidR="003C1B47" w:rsidRPr="007D7828" w:rsidRDefault="003C1B47" w:rsidP="007D7828">
            <w:r w:rsidRPr="007D7828">
              <w:sym w:font="Wingdings" w:char="F0A8"/>
            </w:r>
            <w:r w:rsidR="006A49C8">
              <w:t xml:space="preserve"> </w:t>
            </w:r>
            <w:r w:rsidRPr="007D7828">
              <w:t xml:space="preserve">Parliamentary committee </w:t>
            </w:r>
          </w:p>
        </w:tc>
      </w:tr>
      <w:tr w:rsidR="003C1B47" w:rsidRPr="007D7828" w14:paraId="727F19AD" w14:textId="77777777" w:rsidTr="00440C58">
        <w:tc>
          <w:tcPr>
            <w:tcW w:w="8584" w:type="dxa"/>
          </w:tcPr>
          <w:p w14:paraId="7422B4CD" w14:textId="74A28DDB" w:rsidR="003C1B47" w:rsidRPr="007D7828" w:rsidRDefault="003C1B47" w:rsidP="007D7828">
            <w:r w:rsidRPr="007D7828">
              <w:sym w:font="Wingdings" w:char="F0A8"/>
            </w:r>
            <w:r w:rsidR="006A49C8">
              <w:t xml:space="preserve"> </w:t>
            </w:r>
            <w:r w:rsidRPr="007D7828">
              <w:t xml:space="preserve">Members </w:t>
            </w:r>
          </w:p>
        </w:tc>
      </w:tr>
      <w:tr w:rsidR="003C1B47" w:rsidRPr="007D7828" w14:paraId="1EE31E07" w14:textId="77777777" w:rsidTr="00440C58">
        <w:tc>
          <w:tcPr>
            <w:tcW w:w="8584" w:type="dxa"/>
          </w:tcPr>
          <w:p w14:paraId="1108EFC5" w14:textId="0E8F039C" w:rsidR="003C1B47" w:rsidRPr="007D7828" w:rsidRDefault="003C1B47" w:rsidP="007D7828">
            <w:r w:rsidRPr="007D7828">
              <w:sym w:font="Wingdings" w:char="F0A8"/>
            </w:r>
            <w:r w:rsidR="006A49C8">
              <w:t xml:space="preserve"> </w:t>
            </w:r>
            <w:r w:rsidRPr="007D7828">
              <w:t xml:space="preserve">Specially designated committee or group </w:t>
            </w:r>
          </w:p>
        </w:tc>
      </w:tr>
      <w:tr w:rsidR="003C1B47" w:rsidRPr="007D7828" w14:paraId="4B356645" w14:textId="77777777" w:rsidTr="00440C58">
        <w:tc>
          <w:tcPr>
            <w:tcW w:w="8584" w:type="dxa"/>
          </w:tcPr>
          <w:p w14:paraId="0A03B4A2" w14:textId="14526F36" w:rsidR="003C1B47" w:rsidRPr="007D7828" w:rsidRDefault="003C1B47" w:rsidP="007D7828">
            <w:r w:rsidRPr="007D7828">
              <w:sym w:font="Wingdings" w:char="F0A8"/>
            </w:r>
            <w:r w:rsidR="006A49C8">
              <w:t xml:space="preserve"> </w:t>
            </w:r>
            <w:r w:rsidRPr="007D7828">
              <w:t xml:space="preserve">Secretary General </w:t>
            </w:r>
          </w:p>
        </w:tc>
      </w:tr>
      <w:tr w:rsidR="003C1B47" w:rsidRPr="007D7828" w14:paraId="7733793C" w14:textId="77777777" w:rsidTr="00440C58">
        <w:tc>
          <w:tcPr>
            <w:tcW w:w="8584" w:type="dxa"/>
          </w:tcPr>
          <w:p w14:paraId="5AA1407A" w14:textId="7ED5EEF8" w:rsidR="003C1B47" w:rsidRPr="007D7828" w:rsidRDefault="003C1B47" w:rsidP="007D7828">
            <w:r w:rsidRPr="007D7828">
              <w:sym w:font="Wingdings" w:char="F0A8"/>
            </w:r>
            <w:r w:rsidR="006A49C8">
              <w:t xml:space="preserve"> </w:t>
            </w:r>
            <w:r w:rsidRPr="007D7828">
              <w:t>Chief Information Office</w:t>
            </w:r>
            <w:r w:rsidR="003B2BE1">
              <w:t>r</w:t>
            </w:r>
            <w:r w:rsidRPr="007D7828">
              <w:t xml:space="preserve">, Director of ICT or equivalent </w:t>
            </w:r>
          </w:p>
        </w:tc>
      </w:tr>
      <w:tr w:rsidR="003C1B47" w:rsidRPr="007D7828" w14:paraId="12F34A8B" w14:textId="77777777" w:rsidTr="00440C58">
        <w:tc>
          <w:tcPr>
            <w:tcW w:w="8584" w:type="dxa"/>
          </w:tcPr>
          <w:p w14:paraId="0CBEE8BD" w14:textId="254EC03F" w:rsidR="003C1B47" w:rsidRPr="007D7828" w:rsidRDefault="003C1B47" w:rsidP="007D7828">
            <w:r w:rsidRPr="007D7828">
              <w:sym w:font="Wingdings" w:char="F0A8"/>
            </w:r>
            <w:r w:rsidR="006A49C8">
              <w:t xml:space="preserve"> </w:t>
            </w:r>
            <w:r w:rsidRPr="007D7828">
              <w:t xml:space="preserve">Director of Communications </w:t>
            </w:r>
          </w:p>
        </w:tc>
      </w:tr>
      <w:tr w:rsidR="003C1B47" w:rsidRPr="007D7828" w14:paraId="2575E29B" w14:textId="77777777" w:rsidTr="00440C58">
        <w:trPr>
          <w:trHeight w:val="782"/>
        </w:trPr>
        <w:tc>
          <w:tcPr>
            <w:tcW w:w="8584" w:type="dxa"/>
          </w:tcPr>
          <w:p w14:paraId="1A7F6C99" w14:textId="6CB61710" w:rsidR="003C1B47" w:rsidRPr="007D7828" w:rsidRDefault="003C1B47" w:rsidP="007D7828">
            <w:r w:rsidRPr="007D7828">
              <w:sym w:font="Wingdings" w:char="F0A8"/>
            </w:r>
            <w:r w:rsidR="006A49C8">
              <w:t xml:space="preserve"> </w:t>
            </w:r>
            <w:r w:rsidRPr="007D7828">
              <w:t>Other (please specify)</w:t>
            </w:r>
          </w:p>
        </w:tc>
      </w:tr>
    </w:tbl>
    <w:p w14:paraId="6A36022C" w14:textId="77777777" w:rsidR="00945185" w:rsidRPr="007D7828" w:rsidRDefault="00945185" w:rsidP="007D7828"/>
    <w:p w14:paraId="119E0337" w14:textId="77777777" w:rsidR="002F3D62" w:rsidRPr="007D7828" w:rsidRDefault="00945185" w:rsidP="00635535">
      <w:pPr>
        <w:pStyle w:val="ListParagraph"/>
        <w:numPr>
          <w:ilvl w:val="0"/>
          <w:numId w:val="8"/>
        </w:numPr>
      </w:pPr>
      <w:r w:rsidRPr="007D7828">
        <w:t>Does parliament have specialist staff to manage and promote public access and engagement</w:t>
      </w:r>
      <w:r w:rsidR="002F3D62" w:rsidRPr="007D7828">
        <w:t xml:space="preserve"> (check all that apply)?</w:t>
      </w:r>
    </w:p>
    <w:tbl>
      <w:tblPr>
        <w:tblStyle w:val="TableGrid"/>
        <w:tblW w:w="0" w:type="auto"/>
        <w:tblInd w:w="720" w:type="dxa"/>
        <w:tblLook w:val="04A0" w:firstRow="1" w:lastRow="0" w:firstColumn="1" w:lastColumn="0" w:noHBand="0" w:noVBand="1"/>
      </w:tblPr>
      <w:tblGrid>
        <w:gridCol w:w="8296"/>
      </w:tblGrid>
      <w:tr w:rsidR="00904D69" w:rsidRPr="00904D69" w14:paraId="385CB5FD" w14:textId="77777777" w:rsidTr="00D53BE5">
        <w:tc>
          <w:tcPr>
            <w:tcW w:w="8296" w:type="dxa"/>
          </w:tcPr>
          <w:p w14:paraId="1560A9BF" w14:textId="610B77D8" w:rsidR="00904D69" w:rsidRPr="00904D69" w:rsidRDefault="00904D69" w:rsidP="00904D69">
            <w:r w:rsidRPr="00904D69">
              <w:sym w:font="Wingdings" w:char="F0A8"/>
            </w:r>
            <w:r>
              <w:t xml:space="preserve"> </w:t>
            </w:r>
            <w:r w:rsidRPr="00904D69">
              <w:t>Outreach and education</w:t>
            </w:r>
          </w:p>
        </w:tc>
      </w:tr>
      <w:tr w:rsidR="00904D69" w:rsidRPr="00904D69" w14:paraId="7454A5D8" w14:textId="77777777" w:rsidTr="00A778F7">
        <w:tc>
          <w:tcPr>
            <w:tcW w:w="8296" w:type="dxa"/>
          </w:tcPr>
          <w:p w14:paraId="4461BB20" w14:textId="25075479" w:rsidR="00904D69" w:rsidRPr="00904D69" w:rsidRDefault="00904D69" w:rsidP="00904D69">
            <w:r w:rsidRPr="00904D69">
              <w:sym w:font="Wingdings" w:char="F0A8"/>
            </w:r>
            <w:r>
              <w:t xml:space="preserve"> </w:t>
            </w:r>
            <w:r w:rsidRPr="00904D69">
              <w:t>Public engagement (e.g. with committees)</w:t>
            </w:r>
          </w:p>
        </w:tc>
      </w:tr>
      <w:tr w:rsidR="00904D69" w:rsidRPr="00904D69" w14:paraId="1F1488C9" w14:textId="77777777" w:rsidTr="00E908C9">
        <w:tc>
          <w:tcPr>
            <w:tcW w:w="8296" w:type="dxa"/>
          </w:tcPr>
          <w:p w14:paraId="2571F018" w14:textId="4D4ED52D" w:rsidR="00904D69" w:rsidRPr="00904D69" w:rsidRDefault="00904D69" w:rsidP="00904D69">
            <w:r w:rsidRPr="00904D69">
              <w:sym w:font="Wingdings" w:char="F0A8"/>
            </w:r>
            <w:r>
              <w:t xml:space="preserve"> </w:t>
            </w:r>
            <w:r w:rsidR="00FC2EDD">
              <w:t>Making use of</w:t>
            </w:r>
            <w:r w:rsidR="00FC2EDD" w:rsidRPr="00904D69">
              <w:t xml:space="preserve"> </w:t>
            </w:r>
            <w:r w:rsidRPr="00904D69">
              <w:t>open data</w:t>
            </w:r>
          </w:p>
        </w:tc>
      </w:tr>
    </w:tbl>
    <w:p w14:paraId="471E231E" w14:textId="77777777" w:rsidR="00945185" w:rsidRPr="007D7828" w:rsidRDefault="00945185" w:rsidP="007D7828"/>
    <w:p w14:paraId="02E9376C" w14:textId="2206A280" w:rsidR="00674D01" w:rsidRPr="007D7828" w:rsidRDefault="00674D01" w:rsidP="00635535">
      <w:pPr>
        <w:pStyle w:val="ListParagraph"/>
        <w:numPr>
          <w:ilvl w:val="0"/>
          <w:numId w:val="8"/>
        </w:numPr>
      </w:pPr>
      <w:r w:rsidRPr="007D7828">
        <w:t xml:space="preserve">What are the main challenges </w:t>
      </w:r>
      <w:r w:rsidR="004F647A" w:rsidRPr="007D7828">
        <w:t>parliament</w:t>
      </w:r>
      <w:r w:rsidRPr="007D7828">
        <w:t xml:space="preserve"> face</w:t>
      </w:r>
      <w:r w:rsidR="004F647A" w:rsidRPr="007D7828">
        <w:t>s</w:t>
      </w:r>
      <w:r w:rsidRPr="007D7828">
        <w:t xml:space="preserve"> using digital communication to </w:t>
      </w:r>
      <w:r w:rsidR="004F647A" w:rsidRPr="007D7828">
        <w:t>engage</w:t>
      </w:r>
      <w:r w:rsidRPr="007D7828">
        <w:t xml:space="preserve"> with citizens</w:t>
      </w:r>
      <w:r w:rsidR="002F3D62" w:rsidRPr="007D7828">
        <w:t xml:space="preserve"> (c</w:t>
      </w:r>
      <w:r w:rsidRPr="007D7828">
        <w:t>heck all that apply)</w:t>
      </w:r>
      <w:r w:rsidR="002F3D62" w:rsidRPr="007D7828">
        <w:t>?</w:t>
      </w:r>
    </w:p>
    <w:tbl>
      <w:tblPr>
        <w:tblStyle w:val="TableGrid"/>
        <w:tblW w:w="0" w:type="auto"/>
        <w:tblInd w:w="704" w:type="dxa"/>
        <w:tblLook w:val="04A0" w:firstRow="1" w:lastRow="0" w:firstColumn="1" w:lastColumn="0" w:noHBand="0" w:noVBand="1"/>
      </w:tblPr>
      <w:tblGrid>
        <w:gridCol w:w="8312"/>
      </w:tblGrid>
      <w:tr w:rsidR="00904D69" w:rsidRPr="00904D69" w14:paraId="351FC6DD" w14:textId="77777777" w:rsidTr="00904D69">
        <w:tc>
          <w:tcPr>
            <w:tcW w:w="8312" w:type="dxa"/>
          </w:tcPr>
          <w:p w14:paraId="2B354188" w14:textId="77777777" w:rsidR="00904D69" w:rsidRPr="00904D69" w:rsidRDefault="00904D69" w:rsidP="005E7898">
            <w:r w:rsidRPr="00904D69">
              <w:sym w:font="Wingdings" w:char="F0A8"/>
            </w:r>
            <w:r w:rsidRPr="00904D69">
              <w:t xml:space="preserve"> Citizens lack access to the internet </w:t>
            </w:r>
          </w:p>
        </w:tc>
      </w:tr>
      <w:tr w:rsidR="00904D69" w:rsidRPr="00904D69" w14:paraId="30ACE2B5" w14:textId="77777777" w:rsidTr="00904D69">
        <w:tc>
          <w:tcPr>
            <w:tcW w:w="8312" w:type="dxa"/>
          </w:tcPr>
          <w:p w14:paraId="1F1CD891" w14:textId="77777777" w:rsidR="00904D69" w:rsidRPr="00904D69" w:rsidRDefault="00904D69" w:rsidP="005E7898">
            <w:r w:rsidRPr="00904D69">
              <w:sym w:font="Wingdings" w:char="F0A8"/>
            </w:r>
            <w:r w:rsidRPr="00904D69">
              <w:t xml:space="preserve"> Citizens lack the skills and training to use the tools </w:t>
            </w:r>
          </w:p>
        </w:tc>
      </w:tr>
      <w:tr w:rsidR="00904D69" w:rsidRPr="00904D69" w14:paraId="5CF20586" w14:textId="77777777" w:rsidTr="00904D69">
        <w:tc>
          <w:tcPr>
            <w:tcW w:w="8312" w:type="dxa"/>
          </w:tcPr>
          <w:p w14:paraId="7381FDC9" w14:textId="77777777" w:rsidR="00904D69" w:rsidRPr="00904D69" w:rsidRDefault="00904D69" w:rsidP="005E7898">
            <w:r w:rsidRPr="00904D69">
              <w:sym w:font="Wingdings" w:char="F0A8"/>
            </w:r>
            <w:r w:rsidRPr="00904D69">
              <w:t xml:space="preserve"> Citizens lack the up-to-date technology required</w:t>
            </w:r>
          </w:p>
        </w:tc>
      </w:tr>
      <w:tr w:rsidR="00904D69" w:rsidRPr="00904D69" w14:paraId="3D92126F" w14:textId="77777777" w:rsidTr="00904D69">
        <w:tc>
          <w:tcPr>
            <w:tcW w:w="8312" w:type="dxa"/>
          </w:tcPr>
          <w:p w14:paraId="4BCAC91C" w14:textId="77777777" w:rsidR="00904D69" w:rsidRPr="00904D69" w:rsidRDefault="00904D69" w:rsidP="005E7898">
            <w:r w:rsidRPr="00904D69">
              <w:sym w:font="Wingdings" w:char="F0A8"/>
            </w:r>
            <w:r w:rsidRPr="00904D69">
              <w:t xml:space="preserve"> Communication received is unrepresentative </w:t>
            </w:r>
          </w:p>
        </w:tc>
      </w:tr>
      <w:tr w:rsidR="00904D69" w:rsidRPr="00904D69" w14:paraId="7389FB26" w14:textId="77777777" w:rsidTr="00904D69">
        <w:tc>
          <w:tcPr>
            <w:tcW w:w="8312" w:type="dxa"/>
          </w:tcPr>
          <w:p w14:paraId="27DA0F4E" w14:textId="77777777" w:rsidR="00904D69" w:rsidRPr="00904D69" w:rsidRDefault="00904D69" w:rsidP="005E7898">
            <w:r w:rsidRPr="00904D69">
              <w:sym w:font="Wingdings" w:char="F0A8"/>
            </w:r>
            <w:r w:rsidRPr="00904D69">
              <w:t xml:space="preserve"> Feeling overwhelmed with quantity of communication </w:t>
            </w:r>
          </w:p>
        </w:tc>
      </w:tr>
      <w:tr w:rsidR="00904D69" w:rsidRPr="00904D69" w14:paraId="113C633C" w14:textId="77777777" w:rsidTr="00904D69">
        <w:tc>
          <w:tcPr>
            <w:tcW w:w="8312" w:type="dxa"/>
          </w:tcPr>
          <w:p w14:paraId="0F74DC84" w14:textId="77777777" w:rsidR="00904D69" w:rsidRPr="00904D69" w:rsidRDefault="00904D69" w:rsidP="005E7898">
            <w:r w:rsidRPr="00904D69">
              <w:sym w:font="Wingdings" w:char="F0A8"/>
            </w:r>
            <w:r w:rsidRPr="00904D69">
              <w:t xml:space="preserve"> Lack of staff experienced in public engagement and outreach</w:t>
            </w:r>
          </w:p>
        </w:tc>
      </w:tr>
      <w:tr w:rsidR="00904D69" w:rsidRPr="00904D69" w14:paraId="2848CE5E" w14:textId="77777777" w:rsidTr="00904D69">
        <w:tc>
          <w:tcPr>
            <w:tcW w:w="8312" w:type="dxa"/>
          </w:tcPr>
          <w:p w14:paraId="54B7BFE0" w14:textId="77777777" w:rsidR="00904D69" w:rsidRPr="00904D69" w:rsidRDefault="00904D69" w:rsidP="005E7898">
            <w:r w:rsidRPr="00904D69">
              <w:sym w:font="Wingdings" w:char="F0A8"/>
            </w:r>
            <w:r w:rsidRPr="00904D69">
              <w:t xml:space="preserve"> Members lack access to the internet </w:t>
            </w:r>
          </w:p>
        </w:tc>
      </w:tr>
      <w:tr w:rsidR="00904D69" w:rsidRPr="00904D69" w14:paraId="01D2E4D8" w14:textId="77777777" w:rsidTr="00904D69">
        <w:tc>
          <w:tcPr>
            <w:tcW w:w="8312" w:type="dxa"/>
          </w:tcPr>
          <w:p w14:paraId="0C21A566" w14:textId="77777777" w:rsidR="00904D69" w:rsidRPr="00904D69" w:rsidRDefault="00904D69" w:rsidP="005E7898">
            <w:r w:rsidRPr="00904D69">
              <w:sym w:font="Wingdings" w:char="F0A8"/>
            </w:r>
            <w:r w:rsidRPr="00904D69">
              <w:t xml:space="preserve"> Members have a lack of skills and training to use tools </w:t>
            </w:r>
          </w:p>
        </w:tc>
      </w:tr>
      <w:tr w:rsidR="00904D69" w:rsidRPr="00904D69" w14:paraId="665E7957" w14:textId="77777777" w:rsidTr="00904D69">
        <w:tc>
          <w:tcPr>
            <w:tcW w:w="8312" w:type="dxa"/>
          </w:tcPr>
          <w:p w14:paraId="12A1DB15" w14:textId="77777777" w:rsidR="00904D69" w:rsidRPr="00904D69" w:rsidRDefault="00904D69" w:rsidP="005E7898">
            <w:r w:rsidRPr="00904D69">
              <w:sym w:font="Wingdings" w:char="F0A8"/>
            </w:r>
            <w:r w:rsidRPr="00904D69">
              <w:t xml:space="preserve"> Security and trust in technology </w:t>
            </w:r>
          </w:p>
        </w:tc>
      </w:tr>
      <w:tr w:rsidR="00904D69" w:rsidRPr="00904D69" w14:paraId="32AAD439" w14:textId="77777777" w:rsidTr="00904D69">
        <w:tc>
          <w:tcPr>
            <w:tcW w:w="8312" w:type="dxa"/>
          </w:tcPr>
          <w:p w14:paraId="5161DEBD" w14:textId="77777777" w:rsidR="00904D69" w:rsidRPr="00904D69" w:rsidRDefault="00904D69" w:rsidP="005E7898">
            <w:r w:rsidRPr="00904D69">
              <w:sym w:font="Wingdings" w:char="F0A8"/>
            </w:r>
            <w:r w:rsidRPr="00904D69">
              <w:t xml:space="preserve"> Trying to give equal priority to on- and offline communication </w:t>
            </w:r>
          </w:p>
        </w:tc>
      </w:tr>
      <w:tr w:rsidR="00904D69" w:rsidRPr="00904D69" w14:paraId="312FD6DC" w14:textId="77777777" w:rsidTr="00904D69">
        <w:tc>
          <w:tcPr>
            <w:tcW w:w="8312" w:type="dxa"/>
          </w:tcPr>
          <w:p w14:paraId="5E9C6732" w14:textId="77777777" w:rsidR="00904D69" w:rsidRPr="00904D69" w:rsidRDefault="00904D69" w:rsidP="005E7898">
            <w:r w:rsidRPr="00904D69">
              <w:sym w:font="Wingdings" w:char="F0A8"/>
            </w:r>
            <w:r w:rsidRPr="00904D69">
              <w:t xml:space="preserve"> Unable to trust the authenticity of communications being received </w:t>
            </w:r>
          </w:p>
        </w:tc>
      </w:tr>
      <w:tr w:rsidR="00904D69" w:rsidRPr="00904D69" w14:paraId="60EF02AF" w14:textId="77777777" w:rsidTr="00904D69">
        <w:tc>
          <w:tcPr>
            <w:tcW w:w="8312" w:type="dxa"/>
          </w:tcPr>
          <w:p w14:paraId="13528CC4" w14:textId="00E2BFC1" w:rsidR="00904D69" w:rsidRPr="00904D69" w:rsidRDefault="00904D69" w:rsidP="005E7898">
            <w:r w:rsidRPr="00904D69">
              <w:sym w:font="Wingdings" w:char="F0A8"/>
            </w:r>
            <w:r w:rsidRPr="00904D69">
              <w:t xml:space="preserve"> Other</w:t>
            </w:r>
            <w:r w:rsidR="002E1915">
              <w:t xml:space="preserve"> (p</w:t>
            </w:r>
            <w:r w:rsidRPr="00904D69">
              <w:t>lease specify</w:t>
            </w:r>
            <w:r w:rsidR="002E1915">
              <w:t>)</w:t>
            </w:r>
            <w:r w:rsidRPr="00904D69">
              <w:t>:</w:t>
            </w:r>
          </w:p>
        </w:tc>
      </w:tr>
    </w:tbl>
    <w:p w14:paraId="2397BCB5" w14:textId="77777777" w:rsidR="004F647A" w:rsidRPr="007D7828" w:rsidRDefault="004F647A" w:rsidP="007D7828"/>
    <w:p w14:paraId="5BED53D1" w14:textId="645508FF" w:rsidR="00674D01" w:rsidRPr="007D7828" w:rsidRDefault="00674D01" w:rsidP="00635535">
      <w:pPr>
        <w:pStyle w:val="ListParagraph"/>
        <w:numPr>
          <w:ilvl w:val="0"/>
          <w:numId w:val="8"/>
        </w:numPr>
      </w:pPr>
      <w:r w:rsidRPr="007D7828">
        <w:lastRenderedPageBreak/>
        <w:t xml:space="preserve">How do </w:t>
      </w:r>
      <w:r w:rsidR="003B2BE1">
        <w:t>c</w:t>
      </w:r>
      <w:r w:rsidRPr="007D7828">
        <w:t>ommittees use websites and digital tools to communicate with citizens</w:t>
      </w:r>
      <w:r w:rsidR="002F3D62" w:rsidRPr="007D7828">
        <w:t xml:space="preserve"> (check all that apply)?</w:t>
      </w:r>
    </w:p>
    <w:tbl>
      <w:tblPr>
        <w:tblW w:w="4610" w:type="pct"/>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76"/>
        <w:gridCol w:w="1184"/>
        <w:gridCol w:w="1184"/>
        <w:gridCol w:w="1184"/>
        <w:gridCol w:w="1185"/>
      </w:tblGrid>
      <w:tr w:rsidR="00C44552" w:rsidRPr="007D7828" w14:paraId="70A4B47B" w14:textId="77777777" w:rsidTr="00C44552">
        <w:tc>
          <w:tcPr>
            <w:tcW w:w="2151" w:type="pct"/>
          </w:tcPr>
          <w:p w14:paraId="3AB55E9B" w14:textId="77777777" w:rsidR="00C44552" w:rsidRPr="007D7828" w:rsidRDefault="00C44552" w:rsidP="007D7828">
            <w:r w:rsidRPr="007D7828">
              <w:t xml:space="preserve">  </w:t>
            </w:r>
          </w:p>
        </w:tc>
        <w:tc>
          <w:tcPr>
            <w:tcW w:w="712" w:type="pct"/>
          </w:tcPr>
          <w:p w14:paraId="6FFE977D" w14:textId="73321178" w:rsidR="00C44552" w:rsidRPr="007D7828" w:rsidRDefault="00C44552" w:rsidP="007D7828">
            <w:r w:rsidRPr="007D7828">
              <w:t>Website</w:t>
            </w:r>
          </w:p>
        </w:tc>
        <w:tc>
          <w:tcPr>
            <w:tcW w:w="712" w:type="pct"/>
          </w:tcPr>
          <w:p w14:paraId="346EA92A" w14:textId="679A27A8" w:rsidR="00C44552" w:rsidRPr="007D7828" w:rsidRDefault="00C44552" w:rsidP="007D7828">
            <w:r w:rsidRPr="007D7828">
              <w:t>Email</w:t>
            </w:r>
          </w:p>
        </w:tc>
        <w:tc>
          <w:tcPr>
            <w:tcW w:w="712" w:type="pct"/>
          </w:tcPr>
          <w:p w14:paraId="09429916" w14:textId="05DC1B01" w:rsidR="00C44552" w:rsidRPr="007D7828" w:rsidRDefault="00C44552" w:rsidP="007D7828">
            <w:r w:rsidRPr="007D7828">
              <w:t>Social media</w:t>
            </w:r>
          </w:p>
        </w:tc>
        <w:tc>
          <w:tcPr>
            <w:tcW w:w="713" w:type="pct"/>
          </w:tcPr>
          <w:p w14:paraId="3DF6C992" w14:textId="4B19CF86" w:rsidR="00C44552" w:rsidRPr="007D7828" w:rsidRDefault="00C44552" w:rsidP="007D7828">
            <w:r w:rsidRPr="007D7828">
              <w:t>App</w:t>
            </w:r>
          </w:p>
        </w:tc>
      </w:tr>
      <w:tr w:rsidR="00C44552" w:rsidRPr="007D7828" w14:paraId="0A99402B" w14:textId="77777777" w:rsidTr="009A4CAF">
        <w:tc>
          <w:tcPr>
            <w:tcW w:w="2151" w:type="pct"/>
          </w:tcPr>
          <w:p w14:paraId="79ACD74E" w14:textId="2A635CB5" w:rsidR="00C44552" w:rsidRPr="007D7828" w:rsidRDefault="00C44552" w:rsidP="007D7828">
            <w:r w:rsidRPr="007D7828">
              <w:t xml:space="preserve">Communicating information about their work, scope and process </w:t>
            </w:r>
          </w:p>
        </w:tc>
        <w:tc>
          <w:tcPr>
            <w:tcW w:w="712" w:type="pct"/>
          </w:tcPr>
          <w:p w14:paraId="26D4DF79" w14:textId="589D7530" w:rsidR="00C44552" w:rsidRPr="007D7828" w:rsidRDefault="00C44552" w:rsidP="007D7828">
            <w:r w:rsidRPr="007D7828">
              <w:sym w:font="Wingdings" w:char="F0A8"/>
            </w:r>
          </w:p>
        </w:tc>
        <w:tc>
          <w:tcPr>
            <w:tcW w:w="712" w:type="pct"/>
          </w:tcPr>
          <w:p w14:paraId="11195BF6" w14:textId="22471DF1" w:rsidR="00C44552" w:rsidRPr="007D7828" w:rsidRDefault="00C44552" w:rsidP="007D7828">
            <w:r w:rsidRPr="007D7828">
              <w:sym w:font="Wingdings" w:char="F0A8"/>
            </w:r>
          </w:p>
        </w:tc>
        <w:tc>
          <w:tcPr>
            <w:tcW w:w="712" w:type="pct"/>
          </w:tcPr>
          <w:p w14:paraId="64BA4BC7" w14:textId="424E16EE" w:rsidR="00C44552" w:rsidRPr="007D7828" w:rsidRDefault="00C44552" w:rsidP="007D7828">
            <w:r w:rsidRPr="007D7828">
              <w:sym w:font="Wingdings" w:char="F0A8"/>
            </w:r>
          </w:p>
        </w:tc>
        <w:tc>
          <w:tcPr>
            <w:tcW w:w="713" w:type="pct"/>
          </w:tcPr>
          <w:p w14:paraId="657D06E9" w14:textId="0D30A78F" w:rsidR="00C44552" w:rsidRPr="007D7828" w:rsidRDefault="00C44552" w:rsidP="007D7828">
            <w:r w:rsidRPr="007D7828">
              <w:sym w:font="Wingdings" w:char="F0A8"/>
            </w:r>
          </w:p>
        </w:tc>
      </w:tr>
      <w:tr w:rsidR="00C44552" w:rsidRPr="007D7828" w14:paraId="3CD6F9D2" w14:textId="77777777" w:rsidTr="009A4CAF">
        <w:tc>
          <w:tcPr>
            <w:tcW w:w="2151" w:type="pct"/>
          </w:tcPr>
          <w:p w14:paraId="343F6E3D" w14:textId="56DC4A60" w:rsidR="00C44552" w:rsidRPr="007D7828" w:rsidRDefault="00C44552" w:rsidP="007D7828">
            <w:r w:rsidRPr="007D7828">
              <w:t xml:space="preserve">Communicating the committee’s position on issues </w:t>
            </w:r>
          </w:p>
        </w:tc>
        <w:tc>
          <w:tcPr>
            <w:tcW w:w="712" w:type="pct"/>
          </w:tcPr>
          <w:p w14:paraId="2173D92A" w14:textId="0C47CBD6" w:rsidR="00C44552" w:rsidRPr="007D7828" w:rsidRDefault="00C44552" w:rsidP="007D7828">
            <w:r w:rsidRPr="007D7828">
              <w:sym w:font="Wingdings" w:char="F0A8"/>
            </w:r>
          </w:p>
        </w:tc>
        <w:tc>
          <w:tcPr>
            <w:tcW w:w="712" w:type="pct"/>
          </w:tcPr>
          <w:p w14:paraId="7A0995A0" w14:textId="480BC759" w:rsidR="00C44552" w:rsidRPr="007D7828" w:rsidRDefault="00C44552" w:rsidP="007D7828">
            <w:r w:rsidRPr="007D7828">
              <w:sym w:font="Wingdings" w:char="F0A8"/>
            </w:r>
          </w:p>
        </w:tc>
        <w:tc>
          <w:tcPr>
            <w:tcW w:w="712" w:type="pct"/>
          </w:tcPr>
          <w:p w14:paraId="63CCA860" w14:textId="503C45DE" w:rsidR="00C44552" w:rsidRPr="007D7828" w:rsidRDefault="00C44552" w:rsidP="007D7828">
            <w:r w:rsidRPr="007D7828">
              <w:sym w:font="Wingdings" w:char="F0A8"/>
            </w:r>
          </w:p>
        </w:tc>
        <w:tc>
          <w:tcPr>
            <w:tcW w:w="713" w:type="pct"/>
          </w:tcPr>
          <w:p w14:paraId="014598A2" w14:textId="67D5D889" w:rsidR="00C44552" w:rsidRPr="007D7828" w:rsidRDefault="00C44552" w:rsidP="007D7828">
            <w:r w:rsidRPr="007D7828">
              <w:sym w:font="Wingdings" w:char="F0A8"/>
            </w:r>
          </w:p>
        </w:tc>
      </w:tr>
      <w:tr w:rsidR="00C44552" w:rsidRPr="007D7828" w14:paraId="7CD55EDD" w14:textId="77777777" w:rsidTr="009A4CAF">
        <w:tc>
          <w:tcPr>
            <w:tcW w:w="2151" w:type="pct"/>
          </w:tcPr>
          <w:p w14:paraId="1E3AB8BF" w14:textId="1ED06E4B" w:rsidR="00C44552" w:rsidRPr="007D7828" w:rsidRDefault="00C44552" w:rsidP="007D7828">
            <w:r w:rsidRPr="007D7828">
              <w:t xml:space="preserve">Seeking submissions, comments and opinions from the public </w:t>
            </w:r>
          </w:p>
        </w:tc>
        <w:tc>
          <w:tcPr>
            <w:tcW w:w="712" w:type="pct"/>
          </w:tcPr>
          <w:p w14:paraId="78CDD7C6" w14:textId="38449BFE" w:rsidR="00C44552" w:rsidRPr="007D7828" w:rsidRDefault="00C44552" w:rsidP="007D7828">
            <w:r w:rsidRPr="007D7828">
              <w:sym w:font="Wingdings" w:char="F0A8"/>
            </w:r>
          </w:p>
        </w:tc>
        <w:tc>
          <w:tcPr>
            <w:tcW w:w="712" w:type="pct"/>
          </w:tcPr>
          <w:p w14:paraId="086DA0CC" w14:textId="121221F9" w:rsidR="00C44552" w:rsidRPr="007D7828" w:rsidRDefault="00C44552" w:rsidP="007D7828">
            <w:r w:rsidRPr="007D7828">
              <w:sym w:font="Wingdings" w:char="F0A8"/>
            </w:r>
          </w:p>
        </w:tc>
        <w:tc>
          <w:tcPr>
            <w:tcW w:w="712" w:type="pct"/>
          </w:tcPr>
          <w:p w14:paraId="4D44F447" w14:textId="4BEB27D7" w:rsidR="00C44552" w:rsidRPr="007D7828" w:rsidRDefault="00C44552" w:rsidP="007D7828">
            <w:r w:rsidRPr="007D7828">
              <w:sym w:font="Wingdings" w:char="F0A8"/>
            </w:r>
          </w:p>
        </w:tc>
        <w:tc>
          <w:tcPr>
            <w:tcW w:w="713" w:type="pct"/>
          </w:tcPr>
          <w:p w14:paraId="51F02CD0" w14:textId="7A73628E" w:rsidR="00C44552" w:rsidRPr="007D7828" w:rsidRDefault="00C44552" w:rsidP="007D7828">
            <w:r w:rsidRPr="007D7828">
              <w:sym w:font="Wingdings" w:char="F0A8"/>
            </w:r>
          </w:p>
        </w:tc>
      </w:tr>
      <w:tr w:rsidR="00C44552" w:rsidRPr="007D7828" w14:paraId="4026098B" w14:textId="77777777" w:rsidTr="009A4CAF">
        <w:tc>
          <w:tcPr>
            <w:tcW w:w="2151" w:type="pct"/>
          </w:tcPr>
          <w:p w14:paraId="20A53667" w14:textId="52E43848" w:rsidR="00C44552" w:rsidRPr="007D7828" w:rsidRDefault="00C44552" w:rsidP="007D7828">
            <w:r w:rsidRPr="007D7828">
              <w:t>Direct</w:t>
            </w:r>
            <w:r w:rsidR="002F3D62" w:rsidRPr="007D7828">
              <w:t>ly</w:t>
            </w:r>
            <w:r w:rsidRPr="007D7828">
              <w:t xml:space="preserve"> </w:t>
            </w:r>
            <w:r w:rsidR="002F3D62" w:rsidRPr="007D7828">
              <w:t xml:space="preserve">involving </w:t>
            </w:r>
            <w:r w:rsidRPr="007D7828">
              <w:t xml:space="preserve">members of the public </w:t>
            </w:r>
          </w:p>
        </w:tc>
        <w:tc>
          <w:tcPr>
            <w:tcW w:w="712" w:type="pct"/>
          </w:tcPr>
          <w:p w14:paraId="09B7B873" w14:textId="04230483" w:rsidR="00C44552" w:rsidRPr="007D7828" w:rsidRDefault="00C44552" w:rsidP="007D7828">
            <w:r w:rsidRPr="007D7828">
              <w:sym w:font="Wingdings" w:char="F0A8"/>
            </w:r>
          </w:p>
        </w:tc>
        <w:tc>
          <w:tcPr>
            <w:tcW w:w="712" w:type="pct"/>
          </w:tcPr>
          <w:p w14:paraId="71236A52" w14:textId="18CE74DD" w:rsidR="00C44552" w:rsidRPr="007D7828" w:rsidRDefault="00C44552" w:rsidP="007D7828">
            <w:r w:rsidRPr="007D7828">
              <w:sym w:font="Wingdings" w:char="F0A8"/>
            </w:r>
          </w:p>
        </w:tc>
        <w:tc>
          <w:tcPr>
            <w:tcW w:w="712" w:type="pct"/>
          </w:tcPr>
          <w:p w14:paraId="0F82EA04" w14:textId="7E0104DF" w:rsidR="00C44552" w:rsidRPr="007D7828" w:rsidRDefault="00C44552" w:rsidP="007D7828">
            <w:r w:rsidRPr="007D7828">
              <w:sym w:font="Wingdings" w:char="F0A8"/>
            </w:r>
          </w:p>
        </w:tc>
        <w:tc>
          <w:tcPr>
            <w:tcW w:w="713" w:type="pct"/>
          </w:tcPr>
          <w:p w14:paraId="404F0ECD" w14:textId="7F2EF34C" w:rsidR="00C44552" w:rsidRPr="007D7828" w:rsidRDefault="00C44552" w:rsidP="007D7828">
            <w:r w:rsidRPr="007D7828">
              <w:sym w:font="Wingdings" w:char="F0A8"/>
            </w:r>
          </w:p>
        </w:tc>
      </w:tr>
      <w:tr w:rsidR="00C44552" w:rsidRPr="007D7828" w14:paraId="7FF0BA46" w14:textId="77777777" w:rsidTr="009A4CAF">
        <w:tc>
          <w:tcPr>
            <w:tcW w:w="2151" w:type="pct"/>
          </w:tcPr>
          <w:p w14:paraId="0E48F48A" w14:textId="3C730C92" w:rsidR="00C44552" w:rsidRPr="007D7828" w:rsidRDefault="00C44552" w:rsidP="007D7828">
            <w:r w:rsidRPr="007D7828">
              <w:t xml:space="preserve">Responding to submissions and comments received </w:t>
            </w:r>
          </w:p>
        </w:tc>
        <w:tc>
          <w:tcPr>
            <w:tcW w:w="712" w:type="pct"/>
          </w:tcPr>
          <w:p w14:paraId="0852B7A7" w14:textId="5A2028DA" w:rsidR="00C44552" w:rsidRPr="007D7828" w:rsidRDefault="00C44552" w:rsidP="007D7828">
            <w:r w:rsidRPr="007D7828">
              <w:sym w:font="Wingdings" w:char="F0A8"/>
            </w:r>
          </w:p>
        </w:tc>
        <w:tc>
          <w:tcPr>
            <w:tcW w:w="712" w:type="pct"/>
          </w:tcPr>
          <w:p w14:paraId="339807D0" w14:textId="3AF67B7A" w:rsidR="00C44552" w:rsidRPr="007D7828" w:rsidRDefault="00C44552" w:rsidP="007D7828">
            <w:r w:rsidRPr="007D7828">
              <w:sym w:font="Wingdings" w:char="F0A8"/>
            </w:r>
          </w:p>
        </w:tc>
        <w:tc>
          <w:tcPr>
            <w:tcW w:w="712" w:type="pct"/>
          </w:tcPr>
          <w:p w14:paraId="554E55CF" w14:textId="0A63096B" w:rsidR="00C44552" w:rsidRPr="007D7828" w:rsidRDefault="00C44552" w:rsidP="007D7828">
            <w:r w:rsidRPr="007D7828">
              <w:sym w:font="Wingdings" w:char="F0A8"/>
            </w:r>
          </w:p>
        </w:tc>
        <w:tc>
          <w:tcPr>
            <w:tcW w:w="713" w:type="pct"/>
          </w:tcPr>
          <w:p w14:paraId="7BA2AE1D" w14:textId="61B079E5" w:rsidR="00C44552" w:rsidRPr="007D7828" w:rsidRDefault="00C44552" w:rsidP="007D7828">
            <w:r w:rsidRPr="007D7828">
              <w:sym w:font="Wingdings" w:char="F0A8"/>
            </w:r>
          </w:p>
        </w:tc>
      </w:tr>
      <w:tr w:rsidR="00C44552" w:rsidRPr="007D7828" w14:paraId="3F55B6B0" w14:textId="77777777" w:rsidTr="00C44552">
        <w:tc>
          <w:tcPr>
            <w:tcW w:w="2151" w:type="pct"/>
          </w:tcPr>
          <w:p w14:paraId="5126FD46" w14:textId="5DCC37DE" w:rsidR="00C44552" w:rsidRPr="007D7828" w:rsidRDefault="00C44552" w:rsidP="007D7828">
            <w:r w:rsidRPr="007D7828">
              <w:t xml:space="preserve">Publishing the findings or results of the Committee </w:t>
            </w:r>
          </w:p>
        </w:tc>
        <w:tc>
          <w:tcPr>
            <w:tcW w:w="712" w:type="pct"/>
          </w:tcPr>
          <w:p w14:paraId="2E8AD599" w14:textId="176469B1" w:rsidR="00C44552" w:rsidRPr="007D7828" w:rsidRDefault="00C44552" w:rsidP="007D7828">
            <w:r w:rsidRPr="007D7828">
              <w:sym w:font="Wingdings" w:char="F0A8"/>
            </w:r>
          </w:p>
        </w:tc>
        <w:tc>
          <w:tcPr>
            <w:tcW w:w="712" w:type="pct"/>
          </w:tcPr>
          <w:p w14:paraId="3C6CC2F5" w14:textId="1BDB398E" w:rsidR="00C44552" w:rsidRPr="007D7828" w:rsidRDefault="00C44552" w:rsidP="007D7828">
            <w:r w:rsidRPr="007D7828">
              <w:sym w:font="Wingdings" w:char="F0A8"/>
            </w:r>
          </w:p>
        </w:tc>
        <w:tc>
          <w:tcPr>
            <w:tcW w:w="712" w:type="pct"/>
          </w:tcPr>
          <w:p w14:paraId="3A0352A8" w14:textId="375A882A" w:rsidR="00C44552" w:rsidRPr="007D7828" w:rsidRDefault="00C44552" w:rsidP="007D7828">
            <w:r w:rsidRPr="007D7828">
              <w:sym w:font="Wingdings" w:char="F0A8"/>
            </w:r>
          </w:p>
        </w:tc>
        <w:tc>
          <w:tcPr>
            <w:tcW w:w="713" w:type="pct"/>
          </w:tcPr>
          <w:p w14:paraId="5271CF09" w14:textId="419BABE1" w:rsidR="00C44552" w:rsidRPr="007D7828" w:rsidRDefault="00C44552" w:rsidP="007D7828">
            <w:r w:rsidRPr="007D7828">
              <w:sym w:font="Wingdings" w:char="F0A8"/>
            </w:r>
          </w:p>
        </w:tc>
      </w:tr>
      <w:tr w:rsidR="006B276B" w:rsidRPr="007D7828" w14:paraId="52A3ECDD" w14:textId="77777777" w:rsidTr="00C44552">
        <w:tc>
          <w:tcPr>
            <w:tcW w:w="2151" w:type="pct"/>
          </w:tcPr>
          <w:p w14:paraId="4B5AB4E0" w14:textId="58FABC4A" w:rsidR="006B276B" w:rsidRPr="007D7828" w:rsidRDefault="006B276B" w:rsidP="006B276B">
            <w:r>
              <w:t>None of the above</w:t>
            </w:r>
          </w:p>
        </w:tc>
        <w:tc>
          <w:tcPr>
            <w:tcW w:w="712" w:type="pct"/>
          </w:tcPr>
          <w:p w14:paraId="71D9CF10" w14:textId="7EF51775" w:rsidR="006B276B" w:rsidRPr="007D7828" w:rsidRDefault="006B276B" w:rsidP="006B276B">
            <w:r w:rsidRPr="00590284">
              <w:sym w:font="Wingdings" w:char="F0A8"/>
            </w:r>
          </w:p>
        </w:tc>
        <w:tc>
          <w:tcPr>
            <w:tcW w:w="712" w:type="pct"/>
          </w:tcPr>
          <w:p w14:paraId="4BE982E9" w14:textId="1B91D76C" w:rsidR="006B276B" w:rsidRPr="007D7828" w:rsidRDefault="006B276B" w:rsidP="006B276B">
            <w:r w:rsidRPr="00590284">
              <w:sym w:font="Wingdings" w:char="F0A8"/>
            </w:r>
          </w:p>
        </w:tc>
        <w:tc>
          <w:tcPr>
            <w:tcW w:w="712" w:type="pct"/>
          </w:tcPr>
          <w:p w14:paraId="58500646" w14:textId="4501FDB6" w:rsidR="006B276B" w:rsidRPr="007D7828" w:rsidRDefault="006B276B" w:rsidP="006B276B">
            <w:r w:rsidRPr="00590284">
              <w:sym w:font="Wingdings" w:char="F0A8"/>
            </w:r>
          </w:p>
        </w:tc>
        <w:tc>
          <w:tcPr>
            <w:tcW w:w="713" w:type="pct"/>
          </w:tcPr>
          <w:p w14:paraId="110D9F46" w14:textId="786F00C9" w:rsidR="006B276B" w:rsidRPr="007D7828" w:rsidRDefault="006B276B" w:rsidP="006B276B">
            <w:r w:rsidRPr="00590284">
              <w:sym w:font="Wingdings" w:char="F0A8"/>
            </w:r>
          </w:p>
        </w:tc>
      </w:tr>
    </w:tbl>
    <w:p w14:paraId="564E41E5" w14:textId="77777777" w:rsidR="00674D01" w:rsidRPr="007D7828" w:rsidRDefault="00674D01" w:rsidP="007D7828"/>
    <w:p w14:paraId="084D9B0D" w14:textId="3DE977F0" w:rsidR="00674D01" w:rsidRPr="007D7828" w:rsidRDefault="00674D01" w:rsidP="00635535">
      <w:pPr>
        <w:pStyle w:val="ListParagraph"/>
        <w:numPr>
          <w:ilvl w:val="0"/>
          <w:numId w:val="8"/>
        </w:numPr>
      </w:pPr>
      <w:r w:rsidRPr="007D7828">
        <w:t>Beside email and websites, which of the following methods for communicating with citizens is the parliament currently using</w:t>
      </w:r>
      <w:r w:rsidR="003B2BE1">
        <w:t>,</w:t>
      </w:r>
      <w:r w:rsidRPr="007D7828">
        <w:t xml:space="preserve"> or planning or considering using</w:t>
      </w:r>
      <w:r w:rsidR="002F3D62"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2"/>
        <w:gridCol w:w="1559"/>
        <w:gridCol w:w="1559"/>
        <w:gridCol w:w="1384"/>
      </w:tblGrid>
      <w:tr w:rsidR="00674D01" w:rsidRPr="007D7828" w14:paraId="40128C2F" w14:textId="77777777" w:rsidTr="00074B1D">
        <w:tc>
          <w:tcPr>
            <w:tcW w:w="4082" w:type="dxa"/>
          </w:tcPr>
          <w:p w14:paraId="2441EF48" w14:textId="77777777" w:rsidR="00674D01" w:rsidRPr="007D7828" w:rsidRDefault="00674D01" w:rsidP="007D7828">
            <w:r w:rsidRPr="007D7828">
              <w:t xml:space="preserve">  </w:t>
            </w:r>
          </w:p>
        </w:tc>
        <w:tc>
          <w:tcPr>
            <w:tcW w:w="1559" w:type="dxa"/>
          </w:tcPr>
          <w:p w14:paraId="1085616B" w14:textId="6CFB14B6" w:rsidR="00674D01" w:rsidRPr="007D7828" w:rsidRDefault="00674D01" w:rsidP="007D7828">
            <w:r w:rsidRPr="007D7828">
              <w:t xml:space="preserve">Currently using </w:t>
            </w:r>
          </w:p>
        </w:tc>
        <w:tc>
          <w:tcPr>
            <w:tcW w:w="1559" w:type="dxa"/>
          </w:tcPr>
          <w:p w14:paraId="67F70B8D" w14:textId="01B79849" w:rsidR="00674D01" w:rsidRPr="007D7828" w:rsidRDefault="00674D01" w:rsidP="007D7828">
            <w:r w:rsidRPr="007D7828">
              <w:t xml:space="preserve">Planning or considering </w:t>
            </w:r>
          </w:p>
        </w:tc>
        <w:tc>
          <w:tcPr>
            <w:tcW w:w="1384" w:type="dxa"/>
          </w:tcPr>
          <w:p w14:paraId="0B831D95" w14:textId="5854805B" w:rsidR="00674D01" w:rsidRPr="007D7828" w:rsidRDefault="00674D01" w:rsidP="007D7828">
            <w:r w:rsidRPr="007D7828">
              <w:t xml:space="preserve">Not planning </w:t>
            </w:r>
          </w:p>
        </w:tc>
      </w:tr>
      <w:tr w:rsidR="00182BE8" w:rsidRPr="007D7828" w14:paraId="217B6332" w14:textId="77777777" w:rsidTr="00074B1D">
        <w:tc>
          <w:tcPr>
            <w:tcW w:w="4082" w:type="dxa"/>
          </w:tcPr>
          <w:p w14:paraId="170CEC95" w14:textId="77777777" w:rsidR="00182BE8" w:rsidRPr="007D7828" w:rsidRDefault="00182BE8" w:rsidP="007D7828">
            <w:r w:rsidRPr="007D7828">
              <w:t xml:space="preserve">Alerting services </w:t>
            </w:r>
          </w:p>
        </w:tc>
        <w:tc>
          <w:tcPr>
            <w:tcW w:w="1559" w:type="dxa"/>
          </w:tcPr>
          <w:p w14:paraId="65DCC2B4" w14:textId="77777777" w:rsidR="00182BE8" w:rsidRPr="007D7828" w:rsidRDefault="00182BE8" w:rsidP="007D7828">
            <w:r w:rsidRPr="007D7828">
              <w:sym w:font="Wingdings" w:char="F0A8"/>
            </w:r>
          </w:p>
        </w:tc>
        <w:tc>
          <w:tcPr>
            <w:tcW w:w="1559" w:type="dxa"/>
          </w:tcPr>
          <w:p w14:paraId="61266488" w14:textId="77777777" w:rsidR="00182BE8" w:rsidRPr="007D7828" w:rsidRDefault="00182BE8" w:rsidP="007D7828">
            <w:r w:rsidRPr="007D7828">
              <w:sym w:font="Wingdings" w:char="F0A8"/>
            </w:r>
          </w:p>
        </w:tc>
        <w:tc>
          <w:tcPr>
            <w:tcW w:w="1384" w:type="dxa"/>
          </w:tcPr>
          <w:p w14:paraId="18EB99E3" w14:textId="77777777" w:rsidR="00182BE8" w:rsidRPr="007D7828" w:rsidRDefault="00182BE8" w:rsidP="007D7828">
            <w:r w:rsidRPr="007D7828">
              <w:sym w:font="Wingdings" w:char="F0A8"/>
            </w:r>
          </w:p>
        </w:tc>
      </w:tr>
      <w:tr w:rsidR="00182BE8" w:rsidRPr="007D7828" w14:paraId="6474CB54" w14:textId="77777777" w:rsidTr="00074B1D">
        <w:tc>
          <w:tcPr>
            <w:tcW w:w="4082" w:type="dxa"/>
          </w:tcPr>
          <w:p w14:paraId="159944D1" w14:textId="77777777" w:rsidR="00182BE8" w:rsidRPr="007D7828" w:rsidRDefault="00182BE8" w:rsidP="007D7828">
            <w:r w:rsidRPr="007D7828">
              <w:t xml:space="preserve">Blogs </w:t>
            </w:r>
          </w:p>
        </w:tc>
        <w:tc>
          <w:tcPr>
            <w:tcW w:w="1559" w:type="dxa"/>
          </w:tcPr>
          <w:p w14:paraId="33F1BCA0" w14:textId="77777777" w:rsidR="00182BE8" w:rsidRPr="007D7828" w:rsidRDefault="00182BE8" w:rsidP="007D7828">
            <w:r w:rsidRPr="007D7828">
              <w:sym w:font="Wingdings" w:char="F0A8"/>
            </w:r>
          </w:p>
        </w:tc>
        <w:tc>
          <w:tcPr>
            <w:tcW w:w="1559" w:type="dxa"/>
          </w:tcPr>
          <w:p w14:paraId="5BDE1087" w14:textId="77777777" w:rsidR="00182BE8" w:rsidRPr="007D7828" w:rsidRDefault="00182BE8" w:rsidP="007D7828">
            <w:r w:rsidRPr="007D7828">
              <w:sym w:font="Wingdings" w:char="F0A8"/>
            </w:r>
          </w:p>
        </w:tc>
        <w:tc>
          <w:tcPr>
            <w:tcW w:w="1384" w:type="dxa"/>
          </w:tcPr>
          <w:p w14:paraId="712CF30A" w14:textId="77777777" w:rsidR="00182BE8" w:rsidRPr="007D7828" w:rsidRDefault="00182BE8" w:rsidP="007D7828">
            <w:r w:rsidRPr="007D7828">
              <w:sym w:font="Wingdings" w:char="F0A8"/>
            </w:r>
          </w:p>
        </w:tc>
      </w:tr>
      <w:tr w:rsidR="00182BE8" w:rsidRPr="007D7828" w14:paraId="76168AA8" w14:textId="77777777" w:rsidTr="00074B1D">
        <w:tc>
          <w:tcPr>
            <w:tcW w:w="4082" w:type="dxa"/>
          </w:tcPr>
          <w:p w14:paraId="6FA949BA" w14:textId="77777777" w:rsidR="00182BE8" w:rsidRPr="007D7828" w:rsidRDefault="00182BE8" w:rsidP="007D7828">
            <w:r w:rsidRPr="007D7828">
              <w:t xml:space="preserve">e-Consultation on bills </w:t>
            </w:r>
          </w:p>
        </w:tc>
        <w:tc>
          <w:tcPr>
            <w:tcW w:w="1559" w:type="dxa"/>
          </w:tcPr>
          <w:p w14:paraId="4C7E5A35" w14:textId="77777777" w:rsidR="00182BE8" w:rsidRPr="007D7828" w:rsidRDefault="00182BE8" w:rsidP="007D7828">
            <w:r w:rsidRPr="007D7828">
              <w:sym w:font="Wingdings" w:char="F0A8"/>
            </w:r>
          </w:p>
        </w:tc>
        <w:tc>
          <w:tcPr>
            <w:tcW w:w="1559" w:type="dxa"/>
          </w:tcPr>
          <w:p w14:paraId="265783FD" w14:textId="77777777" w:rsidR="00182BE8" w:rsidRPr="007D7828" w:rsidRDefault="00182BE8" w:rsidP="007D7828">
            <w:r w:rsidRPr="007D7828">
              <w:sym w:font="Wingdings" w:char="F0A8"/>
            </w:r>
          </w:p>
        </w:tc>
        <w:tc>
          <w:tcPr>
            <w:tcW w:w="1384" w:type="dxa"/>
          </w:tcPr>
          <w:p w14:paraId="066F477F" w14:textId="77777777" w:rsidR="00182BE8" w:rsidRPr="007D7828" w:rsidRDefault="00182BE8" w:rsidP="007D7828">
            <w:r w:rsidRPr="007D7828">
              <w:sym w:font="Wingdings" w:char="F0A8"/>
            </w:r>
          </w:p>
        </w:tc>
      </w:tr>
      <w:tr w:rsidR="00182BE8" w:rsidRPr="007D7828" w14:paraId="5C5FBD0A" w14:textId="77777777" w:rsidTr="00074B1D">
        <w:tc>
          <w:tcPr>
            <w:tcW w:w="4082" w:type="dxa"/>
          </w:tcPr>
          <w:p w14:paraId="59D23FB9" w14:textId="77777777" w:rsidR="00182BE8" w:rsidRPr="007D7828" w:rsidRDefault="00182BE8" w:rsidP="007D7828">
            <w:r w:rsidRPr="007D7828">
              <w:t xml:space="preserve">e-Consultation on issues </w:t>
            </w:r>
          </w:p>
        </w:tc>
        <w:tc>
          <w:tcPr>
            <w:tcW w:w="1559" w:type="dxa"/>
          </w:tcPr>
          <w:p w14:paraId="71E37D3D" w14:textId="77777777" w:rsidR="00182BE8" w:rsidRPr="007D7828" w:rsidRDefault="00182BE8" w:rsidP="007D7828">
            <w:r w:rsidRPr="007D7828">
              <w:sym w:font="Wingdings" w:char="F0A8"/>
            </w:r>
          </w:p>
        </w:tc>
        <w:tc>
          <w:tcPr>
            <w:tcW w:w="1559" w:type="dxa"/>
          </w:tcPr>
          <w:p w14:paraId="3F486F9E" w14:textId="77777777" w:rsidR="00182BE8" w:rsidRPr="007D7828" w:rsidRDefault="00182BE8" w:rsidP="007D7828">
            <w:r w:rsidRPr="007D7828">
              <w:sym w:font="Wingdings" w:char="F0A8"/>
            </w:r>
          </w:p>
        </w:tc>
        <w:tc>
          <w:tcPr>
            <w:tcW w:w="1384" w:type="dxa"/>
          </w:tcPr>
          <w:p w14:paraId="58EECDF3" w14:textId="77777777" w:rsidR="00182BE8" w:rsidRPr="007D7828" w:rsidRDefault="00182BE8" w:rsidP="007D7828">
            <w:r w:rsidRPr="007D7828">
              <w:sym w:font="Wingdings" w:char="F0A8"/>
            </w:r>
          </w:p>
        </w:tc>
      </w:tr>
      <w:tr w:rsidR="00182BE8" w:rsidRPr="007D7828" w14:paraId="10DDCEE0" w14:textId="77777777" w:rsidTr="00074B1D">
        <w:tc>
          <w:tcPr>
            <w:tcW w:w="4082" w:type="dxa"/>
          </w:tcPr>
          <w:p w14:paraId="5FE419B3" w14:textId="77777777" w:rsidR="00182BE8" w:rsidRPr="007D7828" w:rsidRDefault="00182BE8" w:rsidP="007D7828">
            <w:r w:rsidRPr="007D7828">
              <w:t xml:space="preserve">e-Petitions </w:t>
            </w:r>
          </w:p>
        </w:tc>
        <w:tc>
          <w:tcPr>
            <w:tcW w:w="1559" w:type="dxa"/>
          </w:tcPr>
          <w:p w14:paraId="4CBAC58A" w14:textId="77777777" w:rsidR="00182BE8" w:rsidRPr="007D7828" w:rsidRDefault="00182BE8" w:rsidP="007D7828">
            <w:r w:rsidRPr="007D7828">
              <w:sym w:font="Wingdings" w:char="F0A8"/>
            </w:r>
          </w:p>
        </w:tc>
        <w:tc>
          <w:tcPr>
            <w:tcW w:w="1559" w:type="dxa"/>
          </w:tcPr>
          <w:p w14:paraId="34390CFC" w14:textId="77777777" w:rsidR="00182BE8" w:rsidRPr="007D7828" w:rsidRDefault="00182BE8" w:rsidP="007D7828">
            <w:r w:rsidRPr="007D7828">
              <w:sym w:font="Wingdings" w:char="F0A8"/>
            </w:r>
          </w:p>
        </w:tc>
        <w:tc>
          <w:tcPr>
            <w:tcW w:w="1384" w:type="dxa"/>
          </w:tcPr>
          <w:p w14:paraId="0BB3EED3" w14:textId="77777777" w:rsidR="00182BE8" w:rsidRPr="007D7828" w:rsidRDefault="00182BE8" w:rsidP="007D7828">
            <w:r w:rsidRPr="007D7828">
              <w:sym w:font="Wingdings" w:char="F0A8"/>
            </w:r>
          </w:p>
        </w:tc>
      </w:tr>
      <w:tr w:rsidR="00182BE8" w:rsidRPr="007D7828" w14:paraId="3507FD23" w14:textId="77777777" w:rsidTr="00074B1D">
        <w:tc>
          <w:tcPr>
            <w:tcW w:w="4082" w:type="dxa"/>
          </w:tcPr>
          <w:p w14:paraId="28562006" w14:textId="77777777" w:rsidR="00182BE8" w:rsidRPr="007D7828" w:rsidRDefault="00182BE8" w:rsidP="007D7828">
            <w:r w:rsidRPr="007D7828">
              <w:t>Mainstream media to generate email submissions</w:t>
            </w:r>
          </w:p>
        </w:tc>
        <w:tc>
          <w:tcPr>
            <w:tcW w:w="1559" w:type="dxa"/>
          </w:tcPr>
          <w:p w14:paraId="0B1745F2" w14:textId="77777777" w:rsidR="00182BE8" w:rsidRPr="007D7828" w:rsidRDefault="00182BE8" w:rsidP="007D7828">
            <w:r w:rsidRPr="007D7828">
              <w:sym w:font="Wingdings" w:char="F0A8"/>
            </w:r>
          </w:p>
        </w:tc>
        <w:tc>
          <w:tcPr>
            <w:tcW w:w="1559" w:type="dxa"/>
          </w:tcPr>
          <w:p w14:paraId="16E31E7F" w14:textId="77777777" w:rsidR="00182BE8" w:rsidRPr="007D7828" w:rsidRDefault="00182BE8" w:rsidP="007D7828">
            <w:r w:rsidRPr="007D7828">
              <w:sym w:font="Wingdings" w:char="F0A8"/>
            </w:r>
          </w:p>
        </w:tc>
        <w:tc>
          <w:tcPr>
            <w:tcW w:w="1384" w:type="dxa"/>
          </w:tcPr>
          <w:p w14:paraId="2215AFDA" w14:textId="77777777" w:rsidR="00182BE8" w:rsidRPr="007D7828" w:rsidRDefault="00182BE8" w:rsidP="007D7828">
            <w:r w:rsidRPr="007D7828">
              <w:sym w:font="Wingdings" w:char="F0A8"/>
            </w:r>
          </w:p>
        </w:tc>
      </w:tr>
      <w:tr w:rsidR="00182BE8" w:rsidRPr="007D7828" w14:paraId="7F36FDEC" w14:textId="77777777" w:rsidTr="00074B1D">
        <w:tc>
          <w:tcPr>
            <w:tcW w:w="4082" w:type="dxa"/>
          </w:tcPr>
          <w:p w14:paraId="0E86F15F" w14:textId="77777777" w:rsidR="00182BE8" w:rsidRPr="007D7828" w:rsidRDefault="00182BE8" w:rsidP="007D7828">
            <w:r w:rsidRPr="007D7828">
              <w:t xml:space="preserve">Messaging (such as </w:t>
            </w:r>
            <w:proofErr w:type="spellStart"/>
            <w:r w:rsidRPr="007D7828">
              <w:t>Whatsapp</w:t>
            </w:r>
            <w:proofErr w:type="spellEnd"/>
            <w:r w:rsidRPr="007D7828">
              <w:t xml:space="preserve">) </w:t>
            </w:r>
          </w:p>
        </w:tc>
        <w:tc>
          <w:tcPr>
            <w:tcW w:w="1559" w:type="dxa"/>
          </w:tcPr>
          <w:p w14:paraId="69E69231" w14:textId="77777777" w:rsidR="00182BE8" w:rsidRPr="007D7828" w:rsidRDefault="00182BE8" w:rsidP="007D7828">
            <w:r w:rsidRPr="007D7828">
              <w:sym w:font="Wingdings" w:char="F0A8"/>
            </w:r>
          </w:p>
        </w:tc>
        <w:tc>
          <w:tcPr>
            <w:tcW w:w="1559" w:type="dxa"/>
          </w:tcPr>
          <w:p w14:paraId="4D8342FB" w14:textId="77777777" w:rsidR="00182BE8" w:rsidRPr="007D7828" w:rsidRDefault="00182BE8" w:rsidP="007D7828">
            <w:r w:rsidRPr="007D7828">
              <w:sym w:font="Wingdings" w:char="F0A8"/>
            </w:r>
          </w:p>
        </w:tc>
        <w:tc>
          <w:tcPr>
            <w:tcW w:w="1384" w:type="dxa"/>
          </w:tcPr>
          <w:p w14:paraId="3FAD8794" w14:textId="77777777" w:rsidR="00182BE8" w:rsidRPr="007D7828" w:rsidRDefault="00182BE8" w:rsidP="007D7828">
            <w:r w:rsidRPr="007D7828">
              <w:sym w:font="Wingdings" w:char="F0A8"/>
            </w:r>
          </w:p>
        </w:tc>
      </w:tr>
      <w:tr w:rsidR="00182BE8" w:rsidRPr="007D7828" w14:paraId="7BFAEA9E" w14:textId="77777777" w:rsidTr="00074B1D">
        <w:tc>
          <w:tcPr>
            <w:tcW w:w="4082" w:type="dxa"/>
          </w:tcPr>
          <w:p w14:paraId="7BB839AC" w14:textId="344AB819" w:rsidR="00182BE8" w:rsidRPr="007D7828" w:rsidRDefault="00182BE8" w:rsidP="007D7828">
            <w:r w:rsidRPr="007D7828">
              <w:t>Online discussion groups</w:t>
            </w:r>
          </w:p>
        </w:tc>
        <w:tc>
          <w:tcPr>
            <w:tcW w:w="1559" w:type="dxa"/>
          </w:tcPr>
          <w:p w14:paraId="65896DE6" w14:textId="77777777" w:rsidR="00182BE8" w:rsidRPr="007D7828" w:rsidRDefault="00182BE8" w:rsidP="007D7828">
            <w:r w:rsidRPr="007D7828">
              <w:sym w:font="Wingdings" w:char="F0A8"/>
            </w:r>
          </w:p>
        </w:tc>
        <w:tc>
          <w:tcPr>
            <w:tcW w:w="1559" w:type="dxa"/>
          </w:tcPr>
          <w:p w14:paraId="6449F87A" w14:textId="77777777" w:rsidR="00182BE8" w:rsidRPr="007D7828" w:rsidRDefault="00182BE8" w:rsidP="007D7828">
            <w:r w:rsidRPr="007D7828">
              <w:sym w:font="Wingdings" w:char="F0A8"/>
            </w:r>
          </w:p>
        </w:tc>
        <w:tc>
          <w:tcPr>
            <w:tcW w:w="1384" w:type="dxa"/>
          </w:tcPr>
          <w:p w14:paraId="04CE5E0E" w14:textId="77777777" w:rsidR="00182BE8" w:rsidRPr="007D7828" w:rsidRDefault="00182BE8" w:rsidP="007D7828">
            <w:r w:rsidRPr="007D7828">
              <w:sym w:font="Wingdings" w:char="F0A8"/>
            </w:r>
          </w:p>
        </w:tc>
      </w:tr>
      <w:tr w:rsidR="00182BE8" w:rsidRPr="007D7828" w14:paraId="6258903C" w14:textId="77777777" w:rsidTr="00074B1D">
        <w:tc>
          <w:tcPr>
            <w:tcW w:w="4082" w:type="dxa"/>
          </w:tcPr>
          <w:p w14:paraId="64079DB1" w14:textId="77777777" w:rsidR="00182BE8" w:rsidRPr="007D7828" w:rsidRDefault="00182BE8" w:rsidP="007D7828">
            <w:r w:rsidRPr="007D7828">
              <w:t xml:space="preserve">Online polls </w:t>
            </w:r>
          </w:p>
        </w:tc>
        <w:tc>
          <w:tcPr>
            <w:tcW w:w="1559" w:type="dxa"/>
          </w:tcPr>
          <w:p w14:paraId="13397787" w14:textId="77777777" w:rsidR="00182BE8" w:rsidRPr="007D7828" w:rsidRDefault="00182BE8" w:rsidP="007D7828">
            <w:r w:rsidRPr="007D7828">
              <w:sym w:font="Wingdings" w:char="F0A8"/>
            </w:r>
          </w:p>
        </w:tc>
        <w:tc>
          <w:tcPr>
            <w:tcW w:w="1559" w:type="dxa"/>
          </w:tcPr>
          <w:p w14:paraId="1EAB42EC" w14:textId="77777777" w:rsidR="00182BE8" w:rsidRPr="007D7828" w:rsidRDefault="00182BE8" w:rsidP="007D7828">
            <w:r w:rsidRPr="007D7828">
              <w:sym w:font="Wingdings" w:char="F0A8"/>
            </w:r>
          </w:p>
        </w:tc>
        <w:tc>
          <w:tcPr>
            <w:tcW w:w="1384" w:type="dxa"/>
          </w:tcPr>
          <w:p w14:paraId="2B331926" w14:textId="77777777" w:rsidR="00182BE8" w:rsidRPr="007D7828" w:rsidRDefault="00182BE8" w:rsidP="007D7828">
            <w:r w:rsidRPr="007D7828">
              <w:sym w:font="Wingdings" w:char="F0A8"/>
            </w:r>
          </w:p>
        </w:tc>
      </w:tr>
      <w:tr w:rsidR="00182BE8" w:rsidRPr="007D7828" w14:paraId="01997109" w14:textId="77777777" w:rsidTr="00074B1D">
        <w:tc>
          <w:tcPr>
            <w:tcW w:w="4082" w:type="dxa"/>
          </w:tcPr>
          <w:p w14:paraId="7AA227EF" w14:textId="77777777" w:rsidR="00182BE8" w:rsidRPr="007D7828" w:rsidRDefault="00182BE8" w:rsidP="007D7828">
            <w:r w:rsidRPr="007D7828">
              <w:t xml:space="preserve">Parliament broadcast TV channel(s) </w:t>
            </w:r>
          </w:p>
        </w:tc>
        <w:tc>
          <w:tcPr>
            <w:tcW w:w="1559" w:type="dxa"/>
          </w:tcPr>
          <w:p w14:paraId="39E2E95F" w14:textId="77777777" w:rsidR="00182BE8" w:rsidRPr="007D7828" w:rsidRDefault="00182BE8" w:rsidP="007D7828">
            <w:r w:rsidRPr="007D7828">
              <w:sym w:font="Wingdings" w:char="F0A8"/>
            </w:r>
          </w:p>
        </w:tc>
        <w:tc>
          <w:tcPr>
            <w:tcW w:w="1559" w:type="dxa"/>
          </w:tcPr>
          <w:p w14:paraId="511FAA91" w14:textId="77777777" w:rsidR="00182BE8" w:rsidRPr="007D7828" w:rsidRDefault="00182BE8" w:rsidP="007D7828">
            <w:r w:rsidRPr="007D7828">
              <w:sym w:font="Wingdings" w:char="F0A8"/>
            </w:r>
          </w:p>
        </w:tc>
        <w:tc>
          <w:tcPr>
            <w:tcW w:w="1384" w:type="dxa"/>
          </w:tcPr>
          <w:p w14:paraId="46DF5A56" w14:textId="77777777" w:rsidR="00182BE8" w:rsidRPr="007D7828" w:rsidRDefault="00182BE8" w:rsidP="007D7828">
            <w:r w:rsidRPr="007D7828">
              <w:sym w:font="Wingdings" w:char="F0A8"/>
            </w:r>
          </w:p>
        </w:tc>
      </w:tr>
      <w:tr w:rsidR="00182BE8" w:rsidRPr="007D7828" w14:paraId="7A462010" w14:textId="77777777" w:rsidTr="00074B1D">
        <w:tc>
          <w:tcPr>
            <w:tcW w:w="4082" w:type="dxa"/>
          </w:tcPr>
          <w:p w14:paraId="769206EF" w14:textId="77777777" w:rsidR="00182BE8" w:rsidRPr="007D7828" w:rsidRDefault="00182BE8" w:rsidP="007D7828">
            <w:r w:rsidRPr="007D7828">
              <w:t xml:space="preserve">Parliament radio channel </w:t>
            </w:r>
          </w:p>
        </w:tc>
        <w:tc>
          <w:tcPr>
            <w:tcW w:w="1559" w:type="dxa"/>
          </w:tcPr>
          <w:p w14:paraId="5B210685" w14:textId="77777777" w:rsidR="00182BE8" w:rsidRPr="007D7828" w:rsidRDefault="00182BE8" w:rsidP="007D7828">
            <w:r w:rsidRPr="007D7828">
              <w:sym w:font="Wingdings" w:char="F0A8"/>
            </w:r>
          </w:p>
        </w:tc>
        <w:tc>
          <w:tcPr>
            <w:tcW w:w="1559" w:type="dxa"/>
          </w:tcPr>
          <w:p w14:paraId="1D03FFE6" w14:textId="77777777" w:rsidR="00182BE8" w:rsidRPr="007D7828" w:rsidRDefault="00182BE8" w:rsidP="007D7828">
            <w:r w:rsidRPr="007D7828">
              <w:sym w:font="Wingdings" w:char="F0A8"/>
            </w:r>
          </w:p>
        </w:tc>
        <w:tc>
          <w:tcPr>
            <w:tcW w:w="1384" w:type="dxa"/>
          </w:tcPr>
          <w:p w14:paraId="3D7CDD64" w14:textId="77777777" w:rsidR="00182BE8" w:rsidRPr="007D7828" w:rsidRDefault="00182BE8" w:rsidP="007D7828">
            <w:r w:rsidRPr="007D7828">
              <w:sym w:font="Wingdings" w:char="F0A8"/>
            </w:r>
          </w:p>
        </w:tc>
      </w:tr>
      <w:tr w:rsidR="00182BE8" w:rsidRPr="007D7828" w14:paraId="030E90FE" w14:textId="77777777" w:rsidTr="00074B1D">
        <w:tc>
          <w:tcPr>
            <w:tcW w:w="4082" w:type="dxa"/>
          </w:tcPr>
          <w:p w14:paraId="6F4904BD" w14:textId="77777777" w:rsidR="00182BE8" w:rsidRPr="007D7828" w:rsidRDefault="00182BE8" w:rsidP="007D7828">
            <w:r w:rsidRPr="007D7828">
              <w:t xml:space="preserve">Parliament Web TV </w:t>
            </w:r>
          </w:p>
        </w:tc>
        <w:tc>
          <w:tcPr>
            <w:tcW w:w="1559" w:type="dxa"/>
          </w:tcPr>
          <w:p w14:paraId="5F47BB79" w14:textId="77777777" w:rsidR="00182BE8" w:rsidRPr="007D7828" w:rsidRDefault="00182BE8" w:rsidP="007D7828">
            <w:r w:rsidRPr="007D7828">
              <w:sym w:font="Wingdings" w:char="F0A8"/>
            </w:r>
          </w:p>
        </w:tc>
        <w:tc>
          <w:tcPr>
            <w:tcW w:w="1559" w:type="dxa"/>
          </w:tcPr>
          <w:p w14:paraId="5DEFF1B0" w14:textId="77777777" w:rsidR="00182BE8" w:rsidRPr="007D7828" w:rsidRDefault="00182BE8" w:rsidP="007D7828">
            <w:r w:rsidRPr="007D7828">
              <w:sym w:font="Wingdings" w:char="F0A8"/>
            </w:r>
          </w:p>
        </w:tc>
        <w:tc>
          <w:tcPr>
            <w:tcW w:w="1384" w:type="dxa"/>
          </w:tcPr>
          <w:p w14:paraId="5917D9E2" w14:textId="77777777" w:rsidR="00182BE8" w:rsidRPr="007D7828" w:rsidRDefault="00182BE8" w:rsidP="007D7828">
            <w:r w:rsidRPr="007D7828">
              <w:sym w:font="Wingdings" w:char="F0A8"/>
            </w:r>
          </w:p>
        </w:tc>
      </w:tr>
      <w:tr w:rsidR="00182BE8" w:rsidRPr="007D7828" w14:paraId="6226857F" w14:textId="77777777" w:rsidTr="00074B1D">
        <w:tc>
          <w:tcPr>
            <w:tcW w:w="4082" w:type="dxa"/>
          </w:tcPr>
          <w:p w14:paraId="60DD043D" w14:textId="5479A62B" w:rsidR="00182BE8" w:rsidRPr="007D7828" w:rsidRDefault="00182BE8" w:rsidP="007D7828">
            <w:r w:rsidRPr="007D7828">
              <w:t>Radio program</w:t>
            </w:r>
            <w:r w:rsidR="007311C4">
              <w:t>me</w:t>
            </w:r>
            <w:r w:rsidRPr="007D7828">
              <w:t xml:space="preserve">s on other radio channels </w:t>
            </w:r>
          </w:p>
        </w:tc>
        <w:tc>
          <w:tcPr>
            <w:tcW w:w="1559" w:type="dxa"/>
          </w:tcPr>
          <w:p w14:paraId="19F87933" w14:textId="77777777" w:rsidR="00182BE8" w:rsidRPr="007D7828" w:rsidRDefault="00182BE8" w:rsidP="007D7828">
            <w:r w:rsidRPr="007D7828">
              <w:sym w:font="Wingdings" w:char="F0A8"/>
            </w:r>
          </w:p>
        </w:tc>
        <w:tc>
          <w:tcPr>
            <w:tcW w:w="1559" w:type="dxa"/>
          </w:tcPr>
          <w:p w14:paraId="6C4E4642" w14:textId="77777777" w:rsidR="00182BE8" w:rsidRPr="007D7828" w:rsidRDefault="00182BE8" w:rsidP="007D7828">
            <w:r w:rsidRPr="007D7828">
              <w:sym w:font="Wingdings" w:char="F0A8"/>
            </w:r>
          </w:p>
        </w:tc>
        <w:tc>
          <w:tcPr>
            <w:tcW w:w="1384" w:type="dxa"/>
          </w:tcPr>
          <w:p w14:paraId="11EA3CAD" w14:textId="77777777" w:rsidR="00182BE8" w:rsidRPr="007D7828" w:rsidRDefault="00182BE8" w:rsidP="007D7828">
            <w:r w:rsidRPr="007D7828">
              <w:sym w:font="Wingdings" w:char="F0A8"/>
            </w:r>
          </w:p>
        </w:tc>
      </w:tr>
      <w:tr w:rsidR="00182BE8" w:rsidRPr="007D7828" w14:paraId="1A664C2C" w14:textId="77777777" w:rsidTr="00074B1D">
        <w:tc>
          <w:tcPr>
            <w:tcW w:w="4082" w:type="dxa"/>
          </w:tcPr>
          <w:p w14:paraId="7ADC525E" w14:textId="77777777" w:rsidR="00182BE8" w:rsidRPr="007D7828" w:rsidRDefault="00182BE8" w:rsidP="007D7828">
            <w:r w:rsidRPr="007D7828">
              <w:t>Smartphone app developed by/for the parliament</w:t>
            </w:r>
          </w:p>
        </w:tc>
        <w:tc>
          <w:tcPr>
            <w:tcW w:w="1559" w:type="dxa"/>
          </w:tcPr>
          <w:p w14:paraId="7150DC4D" w14:textId="77777777" w:rsidR="00182BE8" w:rsidRPr="007D7828" w:rsidRDefault="00182BE8" w:rsidP="007D7828">
            <w:r w:rsidRPr="007D7828">
              <w:sym w:font="Wingdings" w:char="F0A8"/>
            </w:r>
          </w:p>
        </w:tc>
        <w:tc>
          <w:tcPr>
            <w:tcW w:w="1559" w:type="dxa"/>
          </w:tcPr>
          <w:p w14:paraId="4620756D" w14:textId="77777777" w:rsidR="00182BE8" w:rsidRPr="007D7828" w:rsidRDefault="00182BE8" w:rsidP="007D7828">
            <w:r w:rsidRPr="007D7828">
              <w:sym w:font="Wingdings" w:char="F0A8"/>
            </w:r>
          </w:p>
        </w:tc>
        <w:tc>
          <w:tcPr>
            <w:tcW w:w="1384" w:type="dxa"/>
          </w:tcPr>
          <w:p w14:paraId="6645AF63" w14:textId="77777777" w:rsidR="00182BE8" w:rsidRPr="007D7828" w:rsidRDefault="00182BE8" w:rsidP="007D7828">
            <w:r w:rsidRPr="007D7828">
              <w:sym w:font="Wingdings" w:char="F0A8"/>
            </w:r>
          </w:p>
        </w:tc>
      </w:tr>
      <w:tr w:rsidR="00182BE8" w:rsidRPr="007D7828" w14:paraId="7709C105" w14:textId="77777777" w:rsidTr="00074B1D">
        <w:tc>
          <w:tcPr>
            <w:tcW w:w="4082" w:type="dxa"/>
          </w:tcPr>
          <w:p w14:paraId="6184FA57" w14:textId="0FBB2E6A" w:rsidR="00182BE8" w:rsidRPr="007D7828" w:rsidRDefault="00182BE8" w:rsidP="007D7828">
            <w:r w:rsidRPr="007D7828">
              <w:t>Social networking sites (</w:t>
            </w:r>
            <w:r w:rsidR="00536E62" w:rsidRPr="007D7828">
              <w:t>e.g.</w:t>
            </w:r>
            <w:r w:rsidRPr="007D7828">
              <w:t xml:space="preserve"> Facebook)</w:t>
            </w:r>
          </w:p>
        </w:tc>
        <w:tc>
          <w:tcPr>
            <w:tcW w:w="1559" w:type="dxa"/>
          </w:tcPr>
          <w:p w14:paraId="4584CAF3" w14:textId="77777777" w:rsidR="00182BE8" w:rsidRPr="007D7828" w:rsidRDefault="00182BE8" w:rsidP="007D7828">
            <w:r w:rsidRPr="007D7828">
              <w:sym w:font="Wingdings" w:char="F0A8"/>
            </w:r>
          </w:p>
        </w:tc>
        <w:tc>
          <w:tcPr>
            <w:tcW w:w="1559" w:type="dxa"/>
          </w:tcPr>
          <w:p w14:paraId="126AA2F9" w14:textId="77777777" w:rsidR="00182BE8" w:rsidRPr="007D7828" w:rsidRDefault="00182BE8" w:rsidP="007D7828">
            <w:r w:rsidRPr="007D7828">
              <w:sym w:font="Wingdings" w:char="F0A8"/>
            </w:r>
          </w:p>
        </w:tc>
        <w:tc>
          <w:tcPr>
            <w:tcW w:w="1384" w:type="dxa"/>
          </w:tcPr>
          <w:p w14:paraId="1FFAE401" w14:textId="77777777" w:rsidR="00182BE8" w:rsidRPr="007D7828" w:rsidRDefault="00182BE8" w:rsidP="007D7828">
            <w:r w:rsidRPr="007D7828">
              <w:sym w:font="Wingdings" w:char="F0A8"/>
            </w:r>
          </w:p>
        </w:tc>
      </w:tr>
      <w:tr w:rsidR="00182BE8" w:rsidRPr="007D7828" w14:paraId="58F95180" w14:textId="77777777" w:rsidTr="00074B1D">
        <w:tc>
          <w:tcPr>
            <w:tcW w:w="4082" w:type="dxa"/>
          </w:tcPr>
          <w:p w14:paraId="4C3EC1AB" w14:textId="25E3AA3A" w:rsidR="00182BE8" w:rsidRPr="007D7828" w:rsidRDefault="00182BE8" w:rsidP="007D7828">
            <w:r w:rsidRPr="007D7828">
              <w:t>TV program</w:t>
            </w:r>
            <w:r w:rsidR="007311C4">
              <w:t>me</w:t>
            </w:r>
            <w:r w:rsidRPr="007D7828">
              <w:t xml:space="preserve">s on other channels </w:t>
            </w:r>
          </w:p>
        </w:tc>
        <w:tc>
          <w:tcPr>
            <w:tcW w:w="1559" w:type="dxa"/>
          </w:tcPr>
          <w:p w14:paraId="1E98A9D8" w14:textId="77777777" w:rsidR="00182BE8" w:rsidRPr="007D7828" w:rsidRDefault="00182BE8" w:rsidP="007D7828">
            <w:r w:rsidRPr="007D7828">
              <w:sym w:font="Wingdings" w:char="F0A8"/>
            </w:r>
          </w:p>
        </w:tc>
        <w:tc>
          <w:tcPr>
            <w:tcW w:w="1559" w:type="dxa"/>
          </w:tcPr>
          <w:p w14:paraId="61B88C72" w14:textId="77777777" w:rsidR="00182BE8" w:rsidRPr="007D7828" w:rsidRDefault="00182BE8" w:rsidP="007D7828">
            <w:r w:rsidRPr="007D7828">
              <w:sym w:font="Wingdings" w:char="F0A8"/>
            </w:r>
          </w:p>
        </w:tc>
        <w:tc>
          <w:tcPr>
            <w:tcW w:w="1384" w:type="dxa"/>
          </w:tcPr>
          <w:p w14:paraId="7FF0EE77" w14:textId="77777777" w:rsidR="00182BE8" w:rsidRPr="007D7828" w:rsidRDefault="00182BE8" w:rsidP="007D7828">
            <w:r w:rsidRPr="007D7828">
              <w:sym w:font="Wingdings" w:char="F0A8"/>
            </w:r>
          </w:p>
        </w:tc>
      </w:tr>
      <w:tr w:rsidR="00182BE8" w:rsidRPr="007D7828" w14:paraId="08E64DF9" w14:textId="77777777" w:rsidTr="00074B1D">
        <w:tc>
          <w:tcPr>
            <w:tcW w:w="4082" w:type="dxa"/>
          </w:tcPr>
          <w:p w14:paraId="6FB88885" w14:textId="77777777" w:rsidR="00182BE8" w:rsidRPr="007D7828" w:rsidRDefault="00182BE8" w:rsidP="007D7828">
            <w:r w:rsidRPr="007D7828">
              <w:t xml:space="preserve">Twitter </w:t>
            </w:r>
          </w:p>
        </w:tc>
        <w:tc>
          <w:tcPr>
            <w:tcW w:w="1559" w:type="dxa"/>
          </w:tcPr>
          <w:p w14:paraId="155A3B2C" w14:textId="77777777" w:rsidR="00182BE8" w:rsidRPr="007D7828" w:rsidRDefault="00182BE8" w:rsidP="007D7828">
            <w:r w:rsidRPr="007D7828">
              <w:sym w:font="Wingdings" w:char="F0A8"/>
            </w:r>
          </w:p>
        </w:tc>
        <w:tc>
          <w:tcPr>
            <w:tcW w:w="1559" w:type="dxa"/>
          </w:tcPr>
          <w:p w14:paraId="419CCD58" w14:textId="77777777" w:rsidR="00182BE8" w:rsidRPr="007D7828" w:rsidRDefault="00182BE8" w:rsidP="007D7828">
            <w:r w:rsidRPr="007D7828">
              <w:sym w:font="Wingdings" w:char="F0A8"/>
            </w:r>
          </w:p>
        </w:tc>
        <w:tc>
          <w:tcPr>
            <w:tcW w:w="1384" w:type="dxa"/>
          </w:tcPr>
          <w:p w14:paraId="377E71F3" w14:textId="77777777" w:rsidR="00182BE8" w:rsidRPr="007D7828" w:rsidRDefault="00182BE8" w:rsidP="007D7828">
            <w:r w:rsidRPr="007D7828">
              <w:sym w:font="Wingdings" w:char="F0A8"/>
            </w:r>
          </w:p>
        </w:tc>
      </w:tr>
      <w:tr w:rsidR="00182BE8" w:rsidRPr="007D7828" w14:paraId="1DC41BB6" w14:textId="77777777" w:rsidTr="00074B1D">
        <w:tc>
          <w:tcPr>
            <w:tcW w:w="4082" w:type="dxa"/>
          </w:tcPr>
          <w:p w14:paraId="064A0301" w14:textId="408AB298" w:rsidR="00182BE8" w:rsidRPr="007D7828" w:rsidRDefault="00182BE8" w:rsidP="007D7828">
            <w:r w:rsidRPr="007D7828">
              <w:t>Video sharing (</w:t>
            </w:r>
            <w:r w:rsidR="00536E62" w:rsidRPr="007D7828">
              <w:t>e.g.</w:t>
            </w:r>
            <w:r w:rsidRPr="007D7828">
              <w:t xml:space="preserve"> YouTube)</w:t>
            </w:r>
          </w:p>
        </w:tc>
        <w:tc>
          <w:tcPr>
            <w:tcW w:w="1559" w:type="dxa"/>
          </w:tcPr>
          <w:p w14:paraId="60620405" w14:textId="77777777" w:rsidR="00182BE8" w:rsidRPr="007D7828" w:rsidRDefault="00182BE8" w:rsidP="007D7828">
            <w:r w:rsidRPr="007D7828">
              <w:sym w:font="Wingdings" w:char="F0A8"/>
            </w:r>
          </w:p>
        </w:tc>
        <w:tc>
          <w:tcPr>
            <w:tcW w:w="1559" w:type="dxa"/>
          </w:tcPr>
          <w:p w14:paraId="2B4118AC" w14:textId="77777777" w:rsidR="00182BE8" w:rsidRPr="007D7828" w:rsidRDefault="00182BE8" w:rsidP="007D7828">
            <w:r w:rsidRPr="007D7828">
              <w:sym w:font="Wingdings" w:char="F0A8"/>
            </w:r>
          </w:p>
        </w:tc>
        <w:tc>
          <w:tcPr>
            <w:tcW w:w="1384" w:type="dxa"/>
          </w:tcPr>
          <w:p w14:paraId="7B5C44B0" w14:textId="77777777" w:rsidR="00182BE8" w:rsidRPr="007D7828" w:rsidRDefault="00182BE8" w:rsidP="007D7828">
            <w:r w:rsidRPr="007D7828">
              <w:sym w:font="Wingdings" w:char="F0A8"/>
            </w:r>
          </w:p>
        </w:tc>
      </w:tr>
      <w:tr w:rsidR="00182BE8" w:rsidRPr="007D7828" w14:paraId="15807D9A" w14:textId="77777777" w:rsidTr="00AD39F7">
        <w:tc>
          <w:tcPr>
            <w:tcW w:w="4082" w:type="dxa"/>
          </w:tcPr>
          <w:p w14:paraId="406C2998" w14:textId="729B0061" w:rsidR="00182BE8" w:rsidRPr="007D7828" w:rsidRDefault="00182BE8" w:rsidP="007D7828">
            <w:r w:rsidRPr="007D7828">
              <w:lastRenderedPageBreak/>
              <w:t>Other (please specify)</w:t>
            </w:r>
          </w:p>
        </w:tc>
        <w:tc>
          <w:tcPr>
            <w:tcW w:w="4502" w:type="dxa"/>
            <w:gridSpan w:val="3"/>
          </w:tcPr>
          <w:p w14:paraId="59CFD739" w14:textId="77777777" w:rsidR="00182BE8" w:rsidRPr="007D7828" w:rsidRDefault="00182BE8" w:rsidP="007D7828"/>
        </w:tc>
      </w:tr>
    </w:tbl>
    <w:p w14:paraId="789A6752" w14:textId="77777777" w:rsidR="00674D01" w:rsidRPr="007D7828" w:rsidRDefault="00674D01" w:rsidP="007D7828"/>
    <w:p w14:paraId="567ABDE8" w14:textId="24119282" w:rsidR="00674D01" w:rsidRPr="007D7828" w:rsidRDefault="00674D01" w:rsidP="00635535">
      <w:pPr>
        <w:pStyle w:val="ListParagraph"/>
        <w:numPr>
          <w:ilvl w:val="0"/>
          <w:numId w:val="8"/>
        </w:numPr>
      </w:pPr>
      <w:r w:rsidRPr="007D7828">
        <w:t xml:space="preserve">What are the three (3) most important objectives in digital-based communication </w:t>
      </w:r>
      <w:r w:rsidR="00BA0DB3" w:rsidRPr="007D7828">
        <w:t xml:space="preserve">with </w:t>
      </w:r>
      <w:r w:rsidR="003A23B3" w:rsidRPr="007D7828">
        <w:t>citizens</w:t>
      </w:r>
      <w:r w:rsidR="00BA0DB3" w:rsidRPr="007D7828">
        <w:t xml:space="preserve"> </w:t>
      </w:r>
      <w:r w:rsidRPr="007D7828">
        <w:t>(</w:t>
      </w:r>
      <w:r w:rsidR="00904D69">
        <w:t>c</w:t>
      </w:r>
      <w:r w:rsidRPr="007D7828">
        <w:t xml:space="preserve">heck three </w:t>
      </w:r>
      <w:r w:rsidR="00904D69">
        <w:t>or fewer</w:t>
      </w:r>
      <w:r w:rsidRPr="007D7828">
        <w:t>)</w:t>
      </w:r>
      <w:r w:rsidR="00904D69">
        <w:t>?</w:t>
      </w:r>
    </w:p>
    <w:tbl>
      <w:tblPr>
        <w:tblStyle w:val="TableGrid"/>
        <w:tblW w:w="0" w:type="auto"/>
        <w:tblInd w:w="704" w:type="dxa"/>
        <w:tblLook w:val="04A0" w:firstRow="1" w:lastRow="0" w:firstColumn="1" w:lastColumn="0" w:noHBand="0" w:noVBand="1"/>
      </w:tblPr>
      <w:tblGrid>
        <w:gridCol w:w="8312"/>
      </w:tblGrid>
      <w:tr w:rsidR="00904D69" w:rsidRPr="00904D69" w14:paraId="2A1F768F" w14:textId="77777777" w:rsidTr="00904D69">
        <w:tc>
          <w:tcPr>
            <w:tcW w:w="8312" w:type="dxa"/>
          </w:tcPr>
          <w:p w14:paraId="64018A31" w14:textId="77777777" w:rsidR="00904D69" w:rsidRPr="00904D69" w:rsidRDefault="00904D69" w:rsidP="00DD0782">
            <w:r w:rsidRPr="00904D69">
              <w:sym w:font="Wingdings" w:char="F0A8"/>
            </w:r>
            <w:r w:rsidRPr="00904D69">
              <w:t xml:space="preserve"> Engage more citizens in the political process </w:t>
            </w:r>
          </w:p>
        </w:tc>
      </w:tr>
      <w:tr w:rsidR="00904D69" w:rsidRPr="00904D69" w14:paraId="60B60DB0" w14:textId="77777777" w:rsidTr="00904D69">
        <w:tc>
          <w:tcPr>
            <w:tcW w:w="8312" w:type="dxa"/>
          </w:tcPr>
          <w:p w14:paraId="14140FFD" w14:textId="77777777" w:rsidR="00904D69" w:rsidRPr="00904D69" w:rsidRDefault="00904D69" w:rsidP="00DD0782">
            <w:r w:rsidRPr="00904D69">
              <w:sym w:font="Wingdings" w:char="F0A8"/>
            </w:r>
            <w:r w:rsidRPr="00904D69">
              <w:t xml:space="preserve"> Inform citizens about policy issues and proposed legislation </w:t>
            </w:r>
          </w:p>
        </w:tc>
      </w:tr>
      <w:tr w:rsidR="00904D69" w:rsidRPr="00904D69" w14:paraId="55D69D8A" w14:textId="77777777" w:rsidTr="00904D69">
        <w:tc>
          <w:tcPr>
            <w:tcW w:w="8312" w:type="dxa"/>
          </w:tcPr>
          <w:p w14:paraId="4337FC4B" w14:textId="77777777" w:rsidR="00904D69" w:rsidRPr="00904D69" w:rsidRDefault="00904D69" w:rsidP="00DD0782">
            <w:r w:rsidRPr="00904D69">
              <w:sym w:font="Wingdings" w:char="F0A8"/>
            </w:r>
            <w:r w:rsidRPr="00904D69">
              <w:t xml:space="preserve"> Reach out to all sectors of society </w:t>
            </w:r>
          </w:p>
        </w:tc>
      </w:tr>
      <w:tr w:rsidR="00904D69" w:rsidRPr="00904D69" w14:paraId="6CD13B3C" w14:textId="77777777" w:rsidTr="00904D69">
        <w:tc>
          <w:tcPr>
            <w:tcW w:w="8312" w:type="dxa"/>
          </w:tcPr>
          <w:p w14:paraId="25669E3C" w14:textId="77777777" w:rsidR="00904D69" w:rsidRPr="00904D69" w:rsidRDefault="00904D69" w:rsidP="00DD0782">
            <w:r w:rsidRPr="00904D69">
              <w:sym w:font="Wingdings" w:char="F0A8"/>
            </w:r>
            <w:r w:rsidRPr="00904D69">
              <w:t xml:space="preserve"> Explain what the parliament does </w:t>
            </w:r>
          </w:p>
        </w:tc>
      </w:tr>
      <w:tr w:rsidR="00904D69" w:rsidRPr="00904D69" w14:paraId="236F0C81" w14:textId="77777777" w:rsidTr="00904D69">
        <w:tc>
          <w:tcPr>
            <w:tcW w:w="8312" w:type="dxa"/>
          </w:tcPr>
          <w:p w14:paraId="31DA6C07" w14:textId="77777777" w:rsidR="00904D69" w:rsidRPr="00904D69" w:rsidRDefault="00904D69" w:rsidP="00DD0782">
            <w:r w:rsidRPr="00904D69">
              <w:sym w:font="Wingdings" w:char="F0A8"/>
            </w:r>
            <w:r w:rsidRPr="00904D69">
              <w:t xml:space="preserve"> Facilitate an exchange of views </w:t>
            </w:r>
          </w:p>
        </w:tc>
      </w:tr>
      <w:tr w:rsidR="00904D69" w:rsidRPr="00904D69" w14:paraId="7D461DBE" w14:textId="77777777" w:rsidTr="00904D69">
        <w:tc>
          <w:tcPr>
            <w:tcW w:w="8312" w:type="dxa"/>
          </w:tcPr>
          <w:p w14:paraId="763F8109" w14:textId="77777777" w:rsidR="00904D69" w:rsidRPr="00904D69" w:rsidRDefault="00904D69" w:rsidP="00DD0782">
            <w:r w:rsidRPr="00904D69">
              <w:sym w:font="Wingdings" w:char="F0A8"/>
            </w:r>
            <w:r w:rsidRPr="00904D69">
              <w:t xml:space="preserve"> Enhance the legitimacy of the legislative process </w:t>
            </w:r>
          </w:p>
        </w:tc>
      </w:tr>
      <w:tr w:rsidR="00904D69" w:rsidRPr="00904D69" w14:paraId="62B206E7" w14:textId="77777777" w:rsidTr="00904D69">
        <w:tc>
          <w:tcPr>
            <w:tcW w:w="8312" w:type="dxa"/>
          </w:tcPr>
          <w:p w14:paraId="05EFFC63" w14:textId="77777777" w:rsidR="00904D69" w:rsidRPr="00904D69" w:rsidRDefault="00904D69" w:rsidP="00DD0782">
            <w:r w:rsidRPr="00904D69">
              <w:sym w:font="Wingdings" w:char="F0A8"/>
            </w:r>
            <w:r w:rsidRPr="00904D69">
              <w:t xml:space="preserve"> Explain proposed legislation </w:t>
            </w:r>
          </w:p>
        </w:tc>
      </w:tr>
      <w:tr w:rsidR="00904D69" w:rsidRPr="00904D69" w14:paraId="706E90CE" w14:textId="77777777" w:rsidTr="00904D69">
        <w:tc>
          <w:tcPr>
            <w:tcW w:w="8312" w:type="dxa"/>
          </w:tcPr>
          <w:p w14:paraId="62BFBACF" w14:textId="77777777" w:rsidR="00904D69" w:rsidRPr="00904D69" w:rsidRDefault="00904D69" w:rsidP="00DD0782">
            <w:r w:rsidRPr="00904D69">
              <w:sym w:font="Wingdings" w:char="F0A8"/>
            </w:r>
            <w:r w:rsidRPr="00904D69">
              <w:t xml:space="preserve"> Engage young people </w:t>
            </w:r>
          </w:p>
        </w:tc>
      </w:tr>
      <w:tr w:rsidR="00904D69" w:rsidRPr="00904D69" w14:paraId="53151184" w14:textId="77777777" w:rsidTr="00904D69">
        <w:tc>
          <w:tcPr>
            <w:tcW w:w="8312" w:type="dxa"/>
          </w:tcPr>
          <w:p w14:paraId="5CB62778" w14:textId="77777777" w:rsidR="00904D69" w:rsidRPr="00904D69" w:rsidRDefault="00904D69" w:rsidP="00DD0782">
            <w:r w:rsidRPr="00904D69">
              <w:sym w:font="Wingdings" w:char="F0A8"/>
            </w:r>
            <w:r w:rsidRPr="00904D69">
              <w:t xml:space="preserve"> Include citizens in the decision-making process </w:t>
            </w:r>
          </w:p>
        </w:tc>
      </w:tr>
      <w:tr w:rsidR="00904D69" w:rsidRPr="00904D69" w14:paraId="472B2619" w14:textId="77777777" w:rsidTr="00904D69">
        <w:tc>
          <w:tcPr>
            <w:tcW w:w="8312" w:type="dxa"/>
          </w:tcPr>
          <w:p w14:paraId="6A4DD682" w14:textId="77777777" w:rsidR="00904D69" w:rsidRPr="00904D69" w:rsidRDefault="00904D69" w:rsidP="00DD0782">
            <w:r w:rsidRPr="00904D69">
              <w:sym w:font="Wingdings" w:char="F0A8"/>
            </w:r>
            <w:r w:rsidRPr="00904D69">
              <w:t xml:space="preserve"> Improve the range and quality of expert input into the decision-making process </w:t>
            </w:r>
          </w:p>
        </w:tc>
      </w:tr>
      <w:tr w:rsidR="00904D69" w:rsidRPr="00904D69" w14:paraId="7C462272" w14:textId="77777777" w:rsidTr="00904D69">
        <w:tc>
          <w:tcPr>
            <w:tcW w:w="8312" w:type="dxa"/>
          </w:tcPr>
          <w:p w14:paraId="5D6163FF" w14:textId="77777777" w:rsidR="00904D69" w:rsidRPr="00904D69" w:rsidRDefault="00904D69" w:rsidP="00DD0782">
            <w:r w:rsidRPr="00904D69">
              <w:sym w:font="Wingdings" w:char="F0A8"/>
            </w:r>
            <w:r w:rsidRPr="00904D69">
              <w:t xml:space="preserve"> Improve policy and legislation </w:t>
            </w:r>
          </w:p>
        </w:tc>
      </w:tr>
      <w:tr w:rsidR="00904D69" w:rsidRPr="00904D69" w14:paraId="25606674" w14:textId="77777777" w:rsidTr="00904D69">
        <w:tc>
          <w:tcPr>
            <w:tcW w:w="8312" w:type="dxa"/>
          </w:tcPr>
          <w:p w14:paraId="29A47670" w14:textId="77777777" w:rsidR="00904D69" w:rsidRPr="00904D69" w:rsidRDefault="00904D69" w:rsidP="00DD0782">
            <w:r w:rsidRPr="00904D69">
              <w:sym w:font="Wingdings" w:char="F0A8"/>
            </w:r>
            <w:r w:rsidRPr="00904D69">
              <w:t xml:space="preserve"> Do not use or not planning to use </w:t>
            </w:r>
          </w:p>
        </w:tc>
      </w:tr>
      <w:tr w:rsidR="00904D69" w:rsidRPr="007D7828" w14:paraId="0D7E2FEC" w14:textId="77777777" w:rsidTr="00904D69">
        <w:tc>
          <w:tcPr>
            <w:tcW w:w="8312" w:type="dxa"/>
          </w:tcPr>
          <w:p w14:paraId="7E4739B7" w14:textId="3E4D367B" w:rsidR="00904D69" w:rsidRPr="007D7828" w:rsidRDefault="00904D69" w:rsidP="00DD0782">
            <w:r w:rsidRPr="00904D69">
              <w:sym w:font="Wingdings" w:char="F0A8"/>
            </w:r>
            <w:r w:rsidRPr="00904D69">
              <w:t xml:space="preserve"> Other (please specify)</w:t>
            </w:r>
            <w:r>
              <w:t>:</w:t>
            </w:r>
          </w:p>
        </w:tc>
      </w:tr>
    </w:tbl>
    <w:p w14:paraId="43116A6A" w14:textId="77777777" w:rsidR="00674D01" w:rsidRPr="007D7828" w:rsidRDefault="00674D01" w:rsidP="007D7828"/>
    <w:p w14:paraId="0E2C4ADD" w14:textId="15E2FAE0" w:rsidR="00674D01" w:rsidRPr="007D7828" w:rsidRDefault="00674D01" w:rsidP="00635535">
      <w:pPr>
        <w:pStyle w:val="ListParagraph"/>
        <w:numPr>
          <w:ilvl w:val="0"/>
          <w:numId w:val="8"/>
        </w:numPr>
      </w:pPr>
      <w:r w:rsidRPr="007D7828">
        <w:t>Does the parliament use any digital-based methods to communicate specifically with young people?</w:t>
      </w:r>
    </w:p>
    <w:p w14:paraId="66AA9134" w14:textId="3FBF19D9" w:rsidR="00074B1D" w:rsidRPr="007D7828" w:rsidRDefault="00904D69" w:rsidP="00904D69">
      <w:pPr>
        <w:ind w:left="720"/>
      </w:pPr>
      <w:r w:rsidRPr="007D7828">
        <w:rPr>
          <w:rFonts w:hint="eastAsia"/>
        </w:rPr>
        <w:t>◎</w:t>
      </w:r>
      <w:r w:rsidR="00074B1D" w:rsidRPr="007D7828">
        <w:t xml:space="preserve"> Yes</w:t>
      </w:r>
    </w:p>
    <w:p w14:paraId="38915FD1" w14:textId="214F8133" w:rsidR="00074B1D" w:rsidRPr="007D7828" w:rsidRDefault="00904D69" w:rsidP="00904D69">
      <w:pPr>
        <w:ind w:left="720"/>
      </w:pPr>
      <w:r w:rsidRPr="007D7828">
        <w:rPr>
          <w:rFonts w:hint="eastAsia"/>
        </w:rPr>
        <w:t>◎</w:t>
      </w:r>
      <w:r w:rsidR="00074B1D" w:rsidRPr="007D7828">
        <w:t xml:space="preserve"> Planning or considering</w:t>
      </w:r>
    </w:p>
    <w:p w14:paraId="3C15AC4B" w14:textId="07B4954C" w:rsidR="00074B1D" w:rsidRPr="007D7828" w:rsidRDefault="00904D69" w:rsidP="00904D69">
      <w:pPr>
        <w:ind w:left="720"/>
      </w:pPr>
      <w:r w:rsidRPr="007D7828">
        <w:rPr>
          <w:rFonts w:hint="eastAsia"/>
        </w:rPr>
        <w:t>◎</w:t>
      </w:r>
      <w:r w:rsidR="00074B1D" w:rsidRPr="007D7828">
        <w:t xml:space="preserve"> No</w:t>
      </w:r>
    </w:p>
    <w:p w14:paraId="0F888FDE" w14:textId="77777777" w:rsidR="00674D01" w:rsidRPr="007D7828" w:rsidRDefault="00674D01" w:rsidP="007D7828"/>
    <w:p w14:paraId="3BBB141B" w14:textId="1FFDBB21" w:rsidR="00674D01" w:rsidRPr="007D7828" w:rsidRDefault="00674D01" w:rsidP="00635535">
      <w:pPr>
        <w:pStyle w:val="ListParagraph"/>
        <w:numPr>
          <w:ilvl w:val="0"/>
          <w:numId w:val="8"/>
        </w:numPr>
      </w:pPr>
      <w:r w:rsidRPr="007D7828">
        <w:t xml:space="preserve">Does the parliament work with civil society </w:t>
      </w:r>
      <w:r w:rsidR="007311C4" w:rsidRPr="007D7828">
        <w:t>organi</w:t>
      </w:r>
      <w:r w:rsidR="007311C4">
        <w:t>z</w:t>
      </w:r>
      <w:r w:rsidR="007311C4" w:rsidRPr="007D7828">
        <w:t xml:space="preserve">ations </w:t>
      </w:r>
      <w:r w:rsidRPr="007D7828">
        <w:t xml:space="preserve">(such as a parliamentary monitoring </w:t>
      </w:r>
      <w:r w:rsidR="007311C4" w:rsidRPr="007D7828">
        <w:t>organi</w:t>
      </w:r>
      <w:r w:rsidR="007311C4">
        <w:t>z</w:t>
      </w:r>
      <w:r w:rsidR="007311C4" w:rsidRPr="007D7828">
        <w:t>ations</w:t>
      </w:r>
      <w:r w:rsidRPr="007D7828">
        <w:t xml:space="preserve">) </w:t>
      </w:r>
      <w:r w:rsidR="00BA0DB3" w:rsidRPr="007D7828">
        <w:t>to improve access to</w:t>
      </w:r>
      <w:r w:rsidRPr="007D7828">
        <w:t xml:space="preserve"> parliamentary activities </w:t>
      </w:r>
      <w:r w:rsidR="00BA0DB3" w:rsidRPr="007D7828">
        <w:t xml:space="preserve">or </w:t>
      </w:r>
      <w:r w:rsidRPr="007D7828">
        <w:t>data?</w:t>
      </w:r>
    </w:p>
    <w:p w14:paraId="2265E110" w14:textId="64009476" w:rsidR="00904D69" w:rsidRPr="00904D69" w:rsidRDefault="00904D69" w:rsidP="00904D69">
      <w:pPr>
        <w:ind w:left="720"/>
      </w:pPr>
      <w:r w:rsidRPr="00904D69">
        <w:sym w:font="Wingdings" w:char="F0A8"/>
      </w:r>
      <w:r w:rsidRPr="00904D69">
        <w:t xml:space="preserve"> Yes, works directly with</w:t>
      </w:r>
    </w:p>
    <w:p w14:paraId="3977E174" w14:textId="054C6AE8" w:rsidR="00904D69" w:rsidRPr="00904D69" w:rsidRDefault="00904D69" w:rsidP="00904D69">
      <w:pPr>
        <w:ind w:left="720"/>
      </w:pPr>
      <w:r w:rsidRPr="00904D69">
        <w:sym w:font="Wingdings" w:char="F0A8"/>
      </w:r>
      <w:r w:rsidRPr="00904D69">
        <w:t xml:space="preserve"> Yes, informally supports</w:t>
      </w:r>
    </w:p>
    <w:p w14:paraId="4710F349" w14:textId="5FADF94E" w:rsidR="00904D69" w:rsidRPr="00904D69" w:rsidRDefault="00904D69" w:rsidP="00904D69">
      <w:pPr>
        <w:ind w:left="720"/>
      </w:pPr>
      <w:r w:rsidRPr="00904D69">
        <w:sym w:font="Wingdings" w:char="F0A8"/>
      </w:r>
      <w:r w:rsidRPr="00904D69">
        <w:t xml:space="preserve"> Planning or considering</w:t>
      </w:r>
    </w:p>
    <w:p w14:paraId="705210AE" w14:textId="304219ED" w:rsidR="00904D69" w:rsidRPr="00904D69" w:rsidRDefault="00904D69" w:rsidP="00904D69">
      <w:pPr>
        <w:ind w:left="720"/>
      </w:pPr>
      <w:r w:rsidRPr="00904D69">
        <w:sym w:font="Wingdings" w:char="F0A8"/>
      </w:r>
      <w:r w:rsidRPr="00904D69">
        <w:t xml:space="preserve"> No, and not planning or considering</w:t>
      </w:r>
    </w:p>
    <w:p w14:paraId="537CD798" w14:textId="77777777" w:rsidR="00674D01" w:rsidRPr="007D7828" w:rsidRDefault="00674D01" w:rsidP="007D7828"/>
    <w:p w14:paraId="7767B589" w14:textId="72E964D9" w:rsidR="00674D01" w:rsidRPr="007D7828" w:rsidRDefault="00674D01" w:rsidP="00635535">
      <w:pPr>
        <w:pStyle w:val="ListParagraph"/>
        <w:numPr>
          <w:ilvl w:val="0"/>
          <w:numId w:val="8"/>
        </w:numPr>
      </w:pPr>
      <w:r w:rsidRPr="007D7828">
        <w:t xml:space="preserve">Has the parliament conducted any formal or informal assessments of the </w:t>
      </w:r>
      <w:r w:rsidR="003A23B3" w:rsidRPr="007D7828">
        <w:t>impact of its</w:t>
      </w:r>
      <w:r w:rsidRPr="007D7828">
        <w:t xml:space="preserve"> </w:t>
      </w:r>
      <w:r w:rsidR="003A23B3" w:rsidRPr="007D7828">
        <w:t xml:space="preserve">digital </w:t>
      </w:r>
      <w:r w:rsidRPr="007D7828">
        <w:t>communication</w:t>
      </w:r>
      <w:r w:rsidR="003A23B3" w:rsidRPr="007D7828">
        <w:t xml:space="preserve"> with citizens</w:t>
      </w:r>
      <w:r w:rsidRPr="007D7828">
        <w:t>?</w:t>
      </w:r>
    </w:p>
    <w:p w14:paraId="32D631DB" w14:textId="7ECECB2B" w:rsidR="00044099" w:rsidRPr="007D7828" w:rsidRDefault="00904D69" w:rsidP="00904D69">
      <w:pPr>
        <w:ind w:left="720"/>
      </w:pPr>
      <w:r w:rsidRPr="007D7828">
        <w:rPr>
          <w:rFonts w:hint="eastAsia"/>
        </w:rPr>
        <w:t>◎</w:t>
      </w:r>
      <w:r w:rsidR="00044099" w:rsidRPr="007D7828">
        <w:t xml:space="preserve"> Yes</w:t>
      </w:r>
    </w:p>
    <w:p w14:paraId="5E436464" w14:textId="5E553804" w:rsidR="00044099" w:rsidRPr="007D7828" w:rsidRDefault="00904D69" w:rsidP="00904D69">
      <w:pPr>
        <w:ind w:left="720"/>
      </w:pPr>
      <w:r w:rsidRPr="007D7828">
        <w:rPr>
          <w:rFonts w:hint="eastAsia"/>
        </w:rPr>
        <w:t>◎</w:t>
      </w:r>
      <w:r>
        <w:rPr>
          <w:rFonts w:hint="eastAsia"/>
        </w:rPr>
        <w:t xml:space="preserve"> </w:t>
      </w:r>
      <w:r w:rsidR="00044099" w:rsidRPr="007D7828">
        <w:t>Planning or considering</w:t>
      </w:r>
    </w:p>
    <w:p w14:paraId="5A6F3541" w14:textId="0652D3FD" w:rsidR="00044099" w:rsidRPr="007D7828" w:rsidRDefault="00904D69" w:rsidP="00904D69">
      <w:pPr>
        <w:ind w:left="720"/>
      </w:pPr>
      <w:r w:rsidRPr="007D7828">
        <w:rPr>
          <w:rFonts w:hint="eastAsia"/>
        </w:rPr>
        <w:t>◎</w:t>
      </w:r>
      <w:r w:rsidR="00044099" w:rsidRPr="007D7828">
        <w:t xml:space="preserve"> No</w:t>
      </w:r>
    </w:p>
    <w:p w14:paraId="5D0DBA3B" w14:textId="77777777" w:rsidR="00674D01" w:rsidRPr="007D7828" w:rsidRDefault="00674D01" w:rsidP="007D7828"/>
    <w:p w14:paraId="05EF2F8B" w14:textId="77777777" w:rsidR="00C5143B" w:rsidRDefault="00C5143B">
      <w:pPr>
        <w:spacing w:after="200" w:line="276" w:lineRule="auto"/>
      </w:pPr>
      <w:r>
        <w:br w:type="page"/>
      </w:r>
    </w:p>
    <w:p w14:paraId="72AE59C0" w14:textId="329B3EEB" w:rsidR="00674D01" w:rsidRPr="007D7828" w:rsidRDefault="00074B1D" w:rsidP="00635535">
      <w:pPr>
        <w:pStyle w:val="ListParagraph"/>
        <w:numPr>
          <w:ilvl w:val="0"/>
          <w:numId w:val="8"/>
        </w:numPr>
      </w:pPr>
      <w:r w:rsidRPr="007D7828">
        <w:lastRenderedPageBreak/>
        <w:t>Does parliament use any specific tools or methods to analyse public submissions (such as qualitative data analysis tools or AI)</w:t>
      </w:r>
      <w:r w:rsidR="00674D01" w:rsidRPr="007D7828">
        <w:t>?</w:t>
      </w:r>
    </w:p>
    <w:tbl>
      <w:tblPr>
        <w:tblStyle w:val="TableGrid"/>
        <w:tblW w:w="0" w:type="auto"/>
        <w:tblInd w:w="720" w:type="dxa"/>
        <w:tblLook w:val="04A0" w:firstRow="1" w:lastRow="0" w:firstColumn="1" w:lastColumn="0" w:noHBand="0" w:noVBand="1"/>
      </w:tblPr>
      <w:tblGrid>
        <w:gridCol w:w="8296"/>
      </w:tblGrid>
      <w:tr w:rsidR="00C5143B" w14:paraId="003C3F88" w14:textId="77777777" w:rsidTr="00C5143B">
        <w:tc>
          <w:tcPr>
            <w:tcW w:w="9016" w:type="dxa"/>
          </w:tcPr>
          <w:p w14:paraId="099F6EEB" w14:textId="77777777" w:rsidR="00C5143B" w:rsidRDefault="00C5143B" w:rsidP="00904D69"/>
          <w:p w14:paraId="6B8F83B1" w14:textId="77777777" w:rsidR="00C5143B" w:rsidRDefault="00C5143B" w:rsidP="00904D69"/>
          <w:p w14:paraId="7A74333A" w14:textId="77777777" w:rsidR="00C5143B" w:rsidRDefault="00C5143B" w:rsidP="00904D69"/>
          <w:p w14:paraId="0B1DDFF6" w14:textId="77777777" w:rsidR="00C5143B" w:rsidRDefault="00C5143B" w:rsidP="00904D69"/>
          <w:p w14:paraId="272A1B48" w14:textId="77777777" w:rsidR="00C5143B" w:rsidRDefault="00C5143B" w:rsidP="00904D69"/>
          <w:p w14:paraId="6BE04183" w14:textId="77777777" w:rsidR="00C5143B" w:rsidRDefault="00C5143B" w:rsidP="00904D69"/>
          <w:p w14:paraId="0B5E5893" w14:textId="77777777" w:rsidR="00C5143B" w:rsidRDefault="00C5143B" w:rsidP="00904D69"/>
          <w:p w14:paraId="7E1ED773" w14:textId="77777777" w:rsidR="00C5143B" w:rsidRDefault="00C5143B" w:rsidP="00904D69"/>
        </w:tc>
      </w:tr>
    </w:tbl>
    <w:p w14:paraId="25B5FF4E" w14:textId="415063F7" w:rsidR="00674D01" w:rsidRPr="007D7828" w:rsidRDefault="00674D01" w:rsidP="00904D69">
      <w:pPr>
        <w:ind w:left="720"/>
      </w:pPr>
    </w:p>
    <w:p w14:paraId="5210242F" w14:textId="77777777" w:rsidR="00674D01" w:rsidRPr="007D7828" w:rsidRDefault="00674D01" w:rsidP="007D7828"/>
    <w:p w14:paraId="5048F88A" w14:textId="36032396" w:rsidR="00674D01" w:rsidRPr="007D7828" w:rsidRDefault="00674D01" w:rsidP="00635535">
      <w:pPr>
        <w:pStyle w:val="ListParagraph"/>
        <w:numPr>
          <w:ilvl w:val="0"/>
          <w:numId w:val="8"/>
        </w:numPr>
      </w:pPr>
      <w:r w:rsidRPr="007D7828">
        <w:t>What lessons have you learned over the last</w:t>
      </w:r>
      <w:r w:rsidR="00475825">
        <w:t xml:space="preserve"> </w:t>
      </w:r>
      <w:r w:rsidRPr="007D7828">
        <w:t>two years about how to engage the public with parliament, both good and bad?</w:t>
      </w:r>
    </w:p>
    <w:tbl>
      <w:tblPr>
        <w:tblStyle w:val="TableGrid"/>
        <w:tblW w:w="0" w:type="auto"/>
        <w:tblInd w:w="720" w:type="dxa"/>
        <w:tblLook w:val="04A0" w:firstRow="1" w:lastRow="0" w:firstColumn="1" w:lastColumn="0" w:noHBand="0" w:noVBand="1"/>
      </w:tblPr>
      <w:tblGrid>
        <w:gridCol w:w="8296"/>
      </w:tblGrid>
      <w:tr w:rsidR="00C5143B" w14:paraId="445D36F6" w14:textId="77777777" w:rsidTr="00C5143B">
        <w:tc>
          <w:tcPr>
            <w:tcW w:w="9016" w:type="dxa"/>
          </w:tcPr>
          <w:p w14:paraId="250B278D" w14:textId="77777777" w:rsidR="00C5143B" w:rsidRDefault="00C5143B" w:rsidP="00904D69"/>
          <w:p w14:paraId="667087F5" w14:textId="77777777" w:rsidR="00C5143B" w:rsidRDefault="00C5143B" w:rsidP="00904D69"/>
          <w:p w14:paraId="13BE71B2" w14:textId="77777777" w:rsidR="00C5143B" w:rsidRDefault="00C5143B" w:rsidP="00904D69"/>
          <w:p w14:paraId="38859BE8" w14:textId="77777777" w:rsidR="00C5143B" w:rsidRDefault="00C5143B" w:rsidP="00904D69"/>
          <w:p w14:paraId="36A60A3E" w14:textId="77777777" w:rsidR="00C5143B" w:rsidRDefault="00C5143B" w:rsidP="00904D69"/>
          <w:p w14:paraId="30C49DDF" w14:textId="77777777" w:rsidR="00C5143B" w:rsidRDefault="00C5143B" w:rsidP="00904D69"/>
          <w:p w14:paraId="6ACA5EFE" w14:textId="77777777" w:rsidR="00C5143B" w:rsidRDefault="00C5143B" w:rsidP="00904D69"/>
          <w:p w14:paraId="6E708761" w14:textId="77777777" w:rsidR="00C5143B" w:rsidRDefault="00C5143B" w:rsidP="00904D69"/>
          <w:p w14:paraId="6FD11D48" w14:textId="77777777" w:rsidR="00C5143B" w:rsidRDefault="00C5143B" w:rsidP="00904D69"/>
        </w:tc>
      </w:tr>
    </w:tbl>
    <w:p w14:paraId="35BFF4EE" w14:textId="7077722D" w:rsidR="00044099" w:rsidRPr="007D7828" w:rsidRDefault="00044099" w:rsidP="00904D69">
      <w:pPr>
        <w:ind w:left="720"/>
      </w:pPr>
    </w:p>
    <w:p w14:paraId="0DA0AF64" w14:textId="77777777" w:rsidR="004D6BAF" w:rsidRPr="007D7828" w:rsidRDefault="004D6BAF" w:rsidP="007D7828"/>
    <w:p w14:paraId="02C88655" w14:textId="77777777" w:rsidR="002E1915" w:rsidRDefault="002E1915">
      <w:pPr>
        <w:spacing w:after="200" w:line="276" w:lineRule="auto"/>
      </w:pPr>
      <w:bookmarkStart w:id="7" w:name="_Toc144719710"/>
      <w:r>
        <w:br w:type="page"/>
      </w:r>
    </w:p>
    <w:p w14:paraId="6B165995" w14:textId="31790ABC" w:rsidR="002E1915" w:rsidRDefault="002E1915" w:rsidP="002E1915">
      <w:pPr>
        <w:pStyle w:val="Heading2"/>
      </w:pPr>
      <w:r>
        <w:lastRenderedPageBreak/>
        <w:t xml:space="preserve">Section 7 – Artificial </w:t>
      </w:r>
      <w:r w:rsidR="007311C4">
        <w:t>i</w:t>
      </w:r>
      <w:r>
        <w:t>ntelligence (AI)</w:t>
      </w:r>
    </w:p>
    <w:p w14:paraId="5377A176" w14:textId="77777777" w:rsidR="002E1915" w:rsidRPr="00B55BCB" w:rsidRDefault="002E1915" w:rsidP="002E1915">
      <w:r>
        <w:t>Section 7 is about parliament’s approach to and use of AI. There are eight questions.</w:t>
      </w:r>
    </w:p>
    <w:p w14:paraId="2F7A2122" w14:textId="0B9D8E97" w:rsidR="002E1915" w:rsidRDefault="007D2920" w:rsidP="002E1915">
      <w:pPr>
        <w:pStyle w:val="task-list-item"/>
        <w:numPr>
          <w:ilvl w:val="0"/>
          <w:numId w:val="12"/>
        </w:numPr>
        <w:rPr>
          <w:rFonts w:ascii="Arial" w:hAnsi="Arial" w:cs="Arial"/>
          <w:sz w:val="22"/>
          <w:szCs w:val="22"/>
        </w:rPr>
      </w:pPr>
      <w:r>
        <w:rPr>
          <w:rFonts w:ascii="Arial" w:hAnsi="Arial" w:cs="Arial"/>
          <w:sz w:val="22"/>
          <w:szCs w:val="22"/>
        </w:rPr>
        <w:t xml:space="preserve">Is AI used in your </w:t>
      </w:r>
      <w:r w:rsidR="007311C4">
        <w:rPr>
          <w:rFonts w:ascii="Arial" w:hAnsi="Arial" w:cs="Arial"/>
          <w:sz w:val="22"/>
          <w:szCs w:val="22"/>
        </w:rPr>
        <w:t>P</w:t>
      </w:r>
      <w:r>
        <w:rPr>
          <w:rFonts w:ascii="Arial" w:hAnsi="Arial" w:cs="Arial"/>
          <w:sz w:val="22"/>
          <w:szCs w:val="22"/>
        </w:rPr>
        <w:t>arliament?</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2"/>
        <w:gridCol w:w="1559"/>
        <w:gridCol w:w="1559"/>
        <w:gridCol w:w="1384"/>
      </w:tblGrid>
      <w:tr w:rsidR="007D2920" w:rsidRPr="007D7828" w14:paraId="1C7973B0" w14:textId="77777777" w:rsidTr="00415243">
        <w:tc>
          <w:tcPr>
            <w:tcW w:w="4082" w:type="dxa"/>
          </w:tcPr>
          <w:p w14:paraId="7FEEF5F0" w14:textId="3CDA1A29" w:rsidR="007D2920" w:rsidRPr="007D7828" w:rsidRDefault="007D2920" w:rsidP="00415243"/>
        </w:tc>
        <w:tc>
          <w:tcPr>
            <w:tcW w:w="1559" w:type="dxa"/>
          </w:tcPr>
          <w:p w14:paraId="0D5DF40C" w14:textId="7C3B654D" w:rsidR="007D2920" w:rsidRPr="007D7828" w:rsidRDefault="007D2920" w:rsidP="00415243">
            <w:r>
              <w:t>Yes</w:t>
            </w:r>
            <w:r w:rsidRPr="007D7828">
              <w:t xml:space="preserve"> </w:t>
            </w:r>
          </w:p>
        </w:tc>
        <w:tc>
          <w:tcPr>
            <w:tcW w:w="1559" w:type="dxa"/>
          </w:tcPr>
          <w:p w14:paraId="68682D93" w14:textId="7E872AD3" w:rsidR="007D2920" w:rsidRPr="007D7828" w:rsidRDefault="007D2920" w:rsidP="00415243">
            <w:r>
              <w:t>No</w:t>
            </w:r>
          </w:p>
        </w:tc>
        <w:tc>
          <w:tcPr>
            <w:tcW w:w="1384" w:type="dxa"/>
          </w:tcPr>
          <w:p w14:paraId="7FA94999" w14:textId="41156FF7" w:rsidR="007D2920" w:rsidRPr="007D7828" w:rsidRDefault="007D2920" w:rsidP="00415243">
            <w:r>
              <w:t>Don’t know</w:t>
            </w:r>
          </w:p>
        </w:tc>
      </w:tr>
      <w:tr w:rsidR="007D2920" w:rsidRPr="007D7828" w14:paraId="6320CF55" w14:textId="77777777" w:rsidTr="00415243">
        <w:tc>
          <w:tcPr>
            <w:tcW w:w="4082" w:type="dxa"/>
          </w:tcPr>
          <w:p w14:paraId="7A57D936" w14:textId="5E1BCDFD" w:rsidR="007D2920" w:rsidRPr="007D7828" w:rsidRDefault="007D2920" w:rsidP="007D2920">
            <w:r w:rsidRPr="0056477A">
              <w:rPr>
                <w:rFonts w:cs="Arial"/>
              </w:rPr>
              <w:t>At the institutional level</w:t>
            </w:r>
          </w:p>
        </w:tc>
        <w:tc>
          <w:tcPr>
            <w:tcW w:w="1559" w:type="dxa"/>
          </w:tcPr>
          <w:p w14:paraId="1734E840" w14:textId="77777777" w:rsidR="007D2920" w:rsidRPr="007D7828" w:rsidRDefault="007D2920" w:rsidP="007D2920">
            <w:r w:rsidRPr="007D7828">
              <w:sym w:font="Wingdings" w:char="F0A8"/>
            </w:r>
          </w:p>
        </w:tc>
        <w:tc>
          <w:tcPr>
            <w:tcW w:w="1559" w:type="dxa"/>
          </w:tcPr>
          <w:p w14:paraId="63BEADD9" w14:textId="77777777" w:rsidR="007D2920" w:rsidRPr="007D7828" w:rsidRDefault="007D2920" w:rsidP="007D2920">
            <w:r w:rsidRPr="007D7828">
              <w:sym w:font="Wingdings" w:char="F0A8"/>
            </w:r>
          </w:p>
        </w:tc>
        <w:tc>
          <w:tcPr>
            <w:tcW w:w="1384" w:type="dxa"/>
          </w:tcPr>
          <w:p w14:paraId="25204C6E" w14:textId="77777777" w:rsidR="007D2920" w:rsidRPr="007D7828" w:rsidRDefault="007D2920" w:rsidP="007D2920">
            <w:r w:rsidRPr="007D7828">
              <w:sym w:font="Wingdings" w:char="F0A8"/>
            </w:r>
          </w:p>
        </w:tc>
      </w:tr>
      <w:tr w:rsidR="007D2920" w:rsidRPr="007D7828" w14:paraId="114A8CB9" w14:textId="77777777" w:rsidTr="00415243">
        <w:tc>
          <w:tcPr>
            <w:tcW w:w="4082" w:type="dxa"/>
          </w:tcPr>
          <w:p w14:paraId="7CBED2A2" w14:textId="46418BB1" w:rsidR="007D2920" w:rsidRPr="007D7828" w:rsidRDefault="007D2920" w:rsidP="007D2920">
            <w:r w:rsidRPr="0056477A">
              <w:rPr>
                <w:rFonts w:cs="Arial"/>
              </w:rPr>
              <w:t>Ad</w:t>
            </w:r>
            <w:r>
              <w:rPr>
                <w:rFonts w:cs="Arial"/>
              </w:rPr>
              <w:t xml:space="preserve"> </w:t>
            </w:r>
            <w:r w:rsidRPr="0056477A">
              <w:rPr>
                <w:rFonts w:cs="Arial"/>
              </w:rPr>
              <w:t>hoc use by members</w:t>
            </w:r>
          </w:p>
        </w:tc>
        <w:tc>
          <w:tcPr>
            <w:tcW w:w="1559" w:type="dxa"/>
          </w:tcPr>
          <w:p w14:paraId="3FA37A20" w14:textId="77777777" w:rsidR="007D2920" w:rsidRPr="007D7828" w:rsidRDefault="007D2920" w:rsidP="007D2920">
            <w:r w:rsidRPr="007D7828">
              <w:sym w:font="Wingdings" w:char="F0A8"/>
            </w:r>
          </w:p>
        </w:tc>
        <w:tc>
          <w:tcPr>
            <w:tcW w:w="1559" w:type="dxa"/>
          </w:tcPr>
          <w:p w14:paraId="7D90FF67" w14:textId="77777777" w:rsidR="007D2920" w:rsidRPr="007D7828" w:rsidRDefault="007D2920" w:rsidP="007D2920">
            <w:r w:rsidRPr="007D7828">
              <w:sym w:font="Wingdings" w:char="F0A8"/>
            </w:r>
          </w:p>
        </w:tc>
        <w:tc>
          <w:tcPr>
            <w:tcW w:w="1384" w:type="dxa"/>
          </w:tcPr>
          <w:p w14:paraId="3EA31432" w14:textId="77777777" w:rsidR="007D2920" w:rsidRPr="007D7828" w:rsidRDefault="007D2920" w:rsidP="007D2920">
            <w:r w:rsidRPr="007D7828">
              <w:sym w:font="Wingdings" w:char="F0A8"/>
            </w:r>
          </w:p>
        </w:tc>
      </w:tr>
      <w:tr w:rsidR="007D2920" w:rsidRPr="007D7828" w14:paraId="307636E9" w14:textId="77777777" w:rsidTr="00415243">
        <w:tc>
          <w:tcPr>
            <w:tcW w:w="4082" w:type="dxa"/>
          </w:tcPr>
          <w:p w14:paraId="74053E6A" w14:textId="35B62954" w:rsidR="007D2920" w:rsidRPr="007D7828" w:rsidRDefault="007D2920" w:rsidP="007D2920">
            <w:r w:rsidRPr="0056477A">
              <w:rPr>
                <w:rFonts w:cs="Arial"/>
              </w:rPr>
              <w:t>Ad</w:t>
            </w:r>
            <w:r>
              <w:rPr>
                <w:rFonts w:cs="Arial"/>
              </w:rPr>
              <w:t xml:space="preserve"> </w:t>
            </w:r>
            <w:r w:rsidRPr="0056477A">
              <w:rPr>
                <w:rFonts w:cs="Arial"/>
              </w:rPr>
              <w:t>hoc use by staff</w:t>
            </w:r>
          </w:p>
        </w:tc>
        <w:tc>
          <w:tcPr>
            <w:tcW w:w="1559" w:type="dxa"/>
          </w:tcPr>
          <w:p w14:paraId="083864F8" w14:textId="77777777" w:rsidR="007D2920" w:rsidRPr="007D7828" w:rsidRDefault="007D2920" w:rsidP="007D2920">
            <w:r w:rsidRPr="007D7828">
              <w:sym w:font="Wingdings" w:char="F0A8"/>
            </w:r>
          </w:p>
        </w:tc>
        <w:tc>
          <w:tcPr>
            <w:tcW w:w="1559" w:type="dxa"/>
          </w:tcPr>
          <w:p w14:paraId="76862654" w14:textId="77777777" w:rsidR="007D2920" w:rsidRPr="007D7828" w:rsidRDefault="007D2920" w:rsidP="007D2920">
            <w:r w:rsidRPr="007D7828">
              <w:sym w:font="Wingdings" w:char="F0A8"/>
            </w:r>
          </w:p>
        </w:tc>
        <w:tc>
          <w:tcPr>
            <w:tcW w:w="1384" w:type="dxa"/>
          </w:tcPr>
          <w:p w14:paraId="1379531D" w14:textId="77777777" w:rsidR="007D2920" w:rsidRPr="007D7828" w:rsidRDefault="007D2920" w:rsidP="007D2920">
            <w:r w:rsidRPr="007D7828">
              <w:sym w:font="Wingdings" w:char="F0A8"/>
            </w:r>
          </w:p>
        </w:tc>
      </w:tr>
    </w:tbl>
    <w:p w14:paraId="7E559363" w14:textId="3673E47D" w:rsidR="002E1915" w:rsidRPr="00EB0C7E" w:rsidRDefault="002E1915" w:rsidP="002E1915">
      <w:pPr>
        <w:pStyle w:val="task-list-item"/>
        <w:numPr>
          <w:ilvl w:val="0"/>
          <w:numId w:val="12"/>
        </w:numPr>
        <w:rPr>
          <w:rFonts w:ascii="Arial" w:hAnsi="Arial" w:cs="Arial"/>
          <w:sz w:val="22"/>
          <w:szCs w:val="22"/>
        </w:rPr>
      </w:pPr>
      <w:r w:rsidRPr="00EB0C7E">
        <w:rPr>
          <w:rFonts w:ascii="Arial" w:hAnsi="Arial" w:cs="Arial"/>
          <w:sz w:val="22"/>
          <w:szCs w:val="22"/>
        </w:rPr>
        <w:t xml:space="preserve">Does your </w:t>
      </w:r>
      <w:r w:rsidR="007311C4">
        <w:rPr>
          <w:rFonts w:ascii="Arial" w:hAnsi="Arial" w:cs="Arial"/>
          <w:sz w:val="22"/>
          <w:szCs w:val="22"/>
        </w:rPr>
        <w:t>P</w:t>
      </w:r>
      <w:r w:rsidRPr="00EB0C7E">
        <w:rPr>
          <w:rFonts w:ascii="Arial" w:hAnsi="Arial" w:cs="Arial"/>
          <w:sz w:val="22"/>
          <w:szCs w:val="22"/>
        </w:rPr>
        <w:t>arliament have a formal governance structure for AI adoption and oversight? (</w:t>
      </w:r>
      <w:r>
        <w:rPr>
          <w:rFonts w:ascii="Arial" w:hAnsi="Arial" w:cs="Arial"/>
          <w:sz w:val="22"/>
          <w:szCs w:val="22"/>
        </w:rPr>
        <w:t>c</w:t>
      </w:r>
      <w:r w:rsidRPr="00EB0C7E">
        <w:rPr>
          <w:rFonts w:ascii="Arial" w:hAnsi="Arial" w:cs="Arial"/>
          <w:sz w:val="22"/>
          <w:szCs w:val="22"/>
        </w:rPr>
        <w:t>heck all that apply</w:t>
      </w:r>
      <w:r>
        <w:rPr>
          <w:rFonts w:ascii="Arial" w:hAnsi="Arial" w:cs="Arial"/>
          <w:sz w:val="22"/>
          <w:szCs w:val="22"/>
        </w:rPr>
        <w:t>)?</w:t>
      </w:r>
    </w:p>
    <w:tbl>
      <w:tblPr>
        <w:tblW w:w="8505"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1915" w:rsidRPr="007D7828" w14:paraId="2160AFBC" w14:textId="77777777" w:rsidTr="00333784">
        <w:tc>
          <w:tcPr>
            <w:tcW w:w="8505" w:type="dxa"/>
          </w:tcPr>
          <w:p w14:paraId="34043B38" w14:textId="77777777" w:rsidR="002E1915" w:rsidRPr="007D7828" w:rsidRDefault="002E1915" w:rsidP="00333784">
            <w:r w:rsidRPr="00F02020">
              <w:sym w:font="Wingdings" w:char="F0A8"/>
            </w:r>
            <w:r>
              <w:t xml:space="preserve"> </w:t>
            </w:r>
            <w:r w:rsidRPr="00953280">
              <w:t>AI working group or steering committee with cross-functional membership (MPs, senior leadership, IT, legal, ethics)</w:t>
            </w:r>
          </w:p>
        </w:tc>
      </w:tr>
      <w:tr w:rsidR="002E1915" w:rsidRPr="007D7828" w14:paraId="31034A0F" w14:textId="77777777" w:rsidTr="00333784">
        <w:tc>
          <w:tcPr>
            <w:tcW w:w="8505" w:type="dxa"/>
          </w:tcPr>
          <w:p w14:paraId="1542715A" w14:textId="77777777" w:rsidR="002E1915" w:rsidRPr="007D7828" w:rsidRDefault="002E1915" w:rsidP="00333784">
            <w:r w:rsidRPr="00F02020">
              <w:sym w:font="Wingdings" w:char="F0A8"/>
            </w:r>
            <w:r>
              <w:t xml:space="preserve"> </w:t>
            </w:r>
            <w:r w:rsidRPr="00953280">
              <w:t>Designated AI coordinator or centre of competence</w:t>
            </w:r>
          </w:p>
        </w:tc>
      </w:tr>
      <w:tr w:rsidR="002E1915" w:rsidRPr="007D7828" w14:paraId="4CAC359D" w14:textId="77777777" w:rsidTr="00333784">
        <w:tc>
          <w:tcPr>
            <w:tcW w:w="8505" w:type="dxa"/>
          </w:tcPr>
          <w:p w14:paraId="663CFC69" w14:textId="17115AA4" w:rsidR="002E1915" w:rsidRPr="007D7828" w:rsidRDefault="002E1915" w:rsidP="00333784">
            <w:r w:rsidRPr="00F02020">
              <w:sym w:font="Wingdings" w:char="F0A8"/>
            </w:r>
            <w:r>
              <w:t xml:space="preserve"> </w:t>
            </w:r>
            <w:r w:rsidRPr="00953280">
              <w:t>Board-level oversight (e.g. Secretary General or equivalent)</w:t>
            </w:r>
          </w:p>
        </w:tc>
      </w:tr>
      <w:tr w:rsidR="002E1915" w:rsidRPr="007D7828" w14:paraId="4126A716" w14:textId="77777777" w:rsidTr="00333784">
        <w:tc>
          <w:tcPr>
            <w:tcW w:w="8505" w:type="dxa"/>
          </w:tcPr>
          <w:p w14:paraId="0591B057" w14:textId="77777777" w:rsidR="002E1915" w:rsidRPr="007D7828" w:rsidRDefault="002E1915" w:rsidP="00333784">
            <w:r w:rsidRPr="00F02020">
              <w:sym w:font="Wingdings" w:char="F0A8"/>
            </w:r>
            <w:r>
              <w:t xml:space="preserve"> </w:t>
            </w:r>
            <w:r w:rsidRPr="00953280">
              <w:t>Inter-directorate coordination mechanism</w:t>
            </w:r>
          </w:p>
        </w:tc>
      </w:tr>
      <w:tr w:rsidR="002E1915" w:rsidRPr="007D7828" w14:paraId="20A4DC1C" w14:textId="77777777" w:rsidTr="00333784">
        <w:tc>
          <w:tcPr>
            <w:tcW w:w="8505" w:type="dxa"/>
          </w:tcPr>
          <w:p w14:paraId="02E4DAA7" w14:textId="77777777" w:rsidR="002E1915" w:rsidRPr="007D7828" w:rsidRDefault="002E1915" w:rsidP="00333784">
            <w:r w:rsidRPr="00F02020">
              <w:sym w:font="Wingdings" w:char="F0A8"/>
            </w:r>
            <w:r>
              <w:t xml:space="preserve"> </w:t>
            </w:r>
            <w:r w:rsidRPr="00953280">
              <w:t>Formal AI policy or strategy document</w:t>
            </w:r>
          </w:p>
        </w:tc>
      </w:tr>
      <w:tr w:rsidR="002E1915" w:rsidRPr="007D7828" w14:paraId="7367D953" w14:textId="77777777" w:rsidTr="00333784">
        <w:tc>
          <w:tcPr>
            <w:tcW w:w="8505" w:type="dxa"/>
          </w:tcPr>
          <w:p w14:paraId="6F9CF4CA" w14:textId="77777777" w:rsidR="002E1915" w:rsidRPr="007D7828" w:rsidRDefault="002E1915" w:rsidP="00333784">
            <w:r w:rsidRPr="00F02020">
              <w:sym w:font="Wingdings" w:char="F0A8"/>
            </w:r>
            <w:r>
              <w:t xml:space="preserve"> </w:t>
            </w:r>
            <w:r w:rsidRPr="00953280">
              <w:t>External advisory body or ethics committee</w:t>
            </w:r>
          </w:p>
        </w:tc>
      </w:tr>
      <w:tr w:rsidR="002E1915" w:rsidRPr="007D7828" w14:paraId="6518EF72" w14:textId="77777777" w:rsidTr="00333784">
        <w:tc>
          <w:tcPr>
            <w:tcW w:w="8505" w:type="dxa"/>
          </w:tcPr>
          <w:p w14:paraId="72092D3A" w14:textId="77777777" w:rsidR="002E1915" w:rsidRPr="007D7828" w:rsidRDefault="002E1915" w:rsidP="00333784">
            <w:r w:rsidRPr="00F02020">
              <w:sym w:font="Wingdings" w:char="F0A8"/>
            </w:r>
            <w:r>
              <w:t xml:space="preserve"> </w:t>
            </w:r>
            <w:r w:rsidRPr="00953280">
              <w:t>Planning or considering establishing governance</w:t>
            </w:r>
          </w:p>
        </w:tc>
      </w:tr>
      <w:tr w:rsidR="002E1915" w:rsidRPr="007D7828" w14:paraId="04D816DA" w14:textId="77777777" w:rsidTr="00333784">
        <w:tc>
          <w:tcPr>
            <w:tcW w:w="8505" w:type="dxa"/>
          </w:tcPr>
          <w:p w14:paraId="08A6DF7B" w14:textId="59CB41AC" w:rsidR="002E1915" w:rsidRPr="007D7828" w:rsidRDefault="002E1915" w:rsidP="00333784">
            <w:r w:rsidRPr="00F02020">
              <w:sym w:font="Wingdings" w:char="F0A8"/>
            </w:r>
            <w:r>
              <w:t xml:space="preserve"> </w:t>
            </w:r>
            <w:r w:rsidRPr="00953280">
              <w:t>No governance structure and not planning</w:t>
            </w:r>
            <w:r w:rsidR="007311C4">
              <w:t xml:space="preserve"> to establish it</w:t>
            </w:r>
          </w:p>
        </w:tc>
      </w:tr>
      <w:tr w:rsidR="002E1915" w:rsidRPr="007D7828" w14:paraId="2B5D74C5" w14:textId="77777777" w:rsidTr="00333784">
        <w:tc>
          <w:tcPr>
            <w:tcW w:w="8505" w:type="dxa"/>
          </w:tcPr>
          <w:p w14:paraId="70F16044" w14:textId="77777777" w:rsidR="002E1915" w:rsidRDefault="002E1915" w:rsidP="00333784">
            <w:r w:rsidRPr="00F02020">
              <w:sym w:font="Wingdings" w:char="F0A8"/>
            </w:r>
            <w:r>
              <w:t xml:space="preserve"> </w:t>
            </w:r>
            <w:r w:rsidRPr="007D7828">
              <w:t>Other (please specify):</w:t>
            </w:r>
          </w:p>
          <w:p w14:paraId="7706FDF2" w14:textId="77777777" w:rsidR="002E1915" w:rsidRDefault="002E1915" w:rsidP="00333784"/>
          <w:p w14:paraId="624926AC" w14:textId="77777777" w:rsidR="002E1915" w:rsidRPr="007D7828" w:rsidRDefault="002E1915" w:rsidP="00333784"/>
        </w:tc>
      </w:tr>
    </w:tbl>
    <w:p w14:paraId="3B556CB4" w14:textId="77777777" w:rsidR="002E1915" w:rsidRDefault="002E1915" w:rsidP="002E1915"/>
    <w:p w14:paraId="573805A3" w14:textId="0FCF0725" w:rsidR="002E1915" w:rsidRPr="007D7828" w:rsidRDefault="002E1915" w:rsidP="002E1915">
      <w:pPr>
        <w:pStyle w:val="ListParagraph"/>
        <w:numPr>
          <w:ilvl w:val="0"/>
          <w:numId w:val="12"/>
        </w:numPr>
      </w:pPr>
      <w:r w:rsidRPr="000A5721">
        <w:t xml:space="preserve">Which statement best describes how your </w:t>
      </w:r>
      <w:r w:rsidR="007311C4">
        <w:t>P</w:t>
      </w:r>
      <w:r w:rsidRPr="000A5721">
        <w:t>arliament is approaching AI implementation</w:t>
      </w:r>
      <w:r w:rsidRPr="007D7828">
        <w:t xml:space="preserve"> (check all that apply)?</w:t>
      </w:r>
      <w:r>
        <w:br/>
      </w:r>
    </w:p>
    <w:tbl>
      <w:tblPr>
        <w:tblW w:w="8505"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1915" w:rsidRPr="007D7828" w14:paraId="14E71F32" w14:textId="77777777" w:rsidTr="00333784">
        <w:tc>
          <w:tcPr>
            <w:tcW w:w="8505" w:type="dxa"/>
          </w:tcPr>
          <w:p w14:paraId="1B3D2CA9" w14:textId="77777777" w:rsidR="002E1915" w:rsidRPr="007D7828" w:rsidRDefault="002E1915" w:rsidP="00333784">
            <w:r w:rsidRPr="007D7828">
              <w:sym w:font="Wingdings" w:char="F0A8"/>
            </w:r>
            <w:r>
              <w:t xml:space="preserve"> We do not have a process for the adoption of AI</w:t>
            </w:r>
          </w:p>
        </w:tc>
      </w:tr>
      <w:tr w:rsidR="002E1915" w:rsidRPr="007D7828" w14:paraId="1FADCBA3" w14:textId="77777777" w:rsidTr="00333784">
        <w:tc>
          <w:tcPr>
            <w:tcW w:w="8505" w:type="dxa"/>
          </w:tcPr>
          <w:p w14:paraId="01A485CD" w14:textId="77777777" w:rsidR="002E1915" w:rsidRPr="000A5721" w:rsidRDefault="002E1915" w:rsidP="00333784">
            <w:pPr>
              <w:spacing w:line="240" w:lineRule="auto"/>
              <w:textAlignment w:val="baseline"/>
              <w:rPr>
                <w:rFonts w:eastAsia="Times New Roman" w:cs="Arial"/>
                <w:color w:val="000000"/>
                <w:lang w:eastAsia="en-GB"/>
              </w:rPr>
            </w:pPr>
            <w:r w:rsidRPr="007D7828">
              <w:sym w:font="Wingdings" w:char="F0A8"/>
            </w:r>
            <w:r>
              <w:t xml:space="preserve"> </w:t>
            </w:r>
            <w:r w:rsidRPr="00474CC4">
              <w:rPr>
                <w:rFonts w:eastAsia="Times New Roman" w:cs="Arial"/>
                <w:color w:val="000000"/>
                <w:lang w:eastAsia="en-GB"/>
              </w:rPr>
              <w:t xml:space="preserve">A central authority (parliamentary leadership, steering committee, or ICT department) </w:t>
            </w:r>
            <w:r>
              <w:rPr>
                <w:rFonts w:eastAsia="Times New Roman" w:cs="Arial"/>
                <w:color w:val="000000"/>
                <w:lang w:eastAsia="en-GB"/>
              </w:rPr>
              <w:t xml:space="preserve">provides strong governance </w:t>
            </w:r>
            <w:r w:rsidRPr="00474CC4">
              <w:rPr>
                <w:rFonts w:eastAsia="Times New Roman" w:cs="Arial"/>
                <w:color w:val="000000"/>
                <w:lang w:eastAsia="en-GB"/>
              </w:rPr>
              <w:t>and prioritizes AI opportunities</w:t>
            </w:r>
          </w:p>
        </w:tc>
      </w:tr>
      <w:tr w:rsidR="002E1915" w:rsidRPr="007D7828" w14:paraId="1FF36CBE" w14:textId="77777777" w:rsidTr="00333784">
        <w:tc>
          <w:tcPr>
            <w:tcW w:w="8505" w:type="dxa"/>
          </w:tcPr>
          <w:p w14:paraId="6969EE9A" w14:textId="77777777" w:rsidR="002E1915" w:rsidRPr="000A5721" w:rsidRDefault="002E1915" w:rsidP="00333784">
            <w:pPr>
              <w:spacing w:line="240" w:lineRule="auto"/>
              <w:textAlignment w:val="baseline"/>
              <w:rPr>
                <w:rFonts w:eastAsia="Times New Roman" w:cs="Arial"/>
                <w:color w:val="000000"/>
                <w:lang w:eastAsia="en-GB"/>
              </w:rPr>
            </w:pPr>
            <w:r w:rsidRPr="007D7828">
              <w:sym w:font="Wingdings" w:char="F0A8"/>
            </w:r>
            <w:r>
              <w:t xml:space="preserve"> </w:t>
            </w:r>
            <w:r w:rsidRPr="00474CC4">
              <w:rPr>
                <w:rFonts w:eastAsia="Times New Roman" w:cs="Arial"/>
                <w:color w:val="000000"/>
                <w:lang w:eastAsia="en-GB"/>
              </w:rPr>
              <w:t>Departments collaborate to identify their own AI opportunities within a shared framework</w:t>
            </w:r>
          </w:p>
        </w:tc>
      </w:tr>
      <w:tr w:rsidR="002E1915" w:rsidRPr="007D7828" w14:paraId="7670288F" w14:textId="77777777" w:rsidTr="00333784">
        <w:tc>
          <w:tcPr>
            <w:tcW w:w="8505" w:type="dxa"/>
          </w:tcPr>
          <w:p w14:paraId="589F6846" w14:textId="77777777" w:rsidR="002E1915" w:rsidRPr="000A5721" w:rsidRDefault="002E1915" w:rsidP="00333784">
            <w:pPr>
              <w:spacing w:line="240" w:lineRule="auto"/>
              <w:textAlignment w:val="baseline"/>
              <w:rPr>
                <w:rFonts w:eastAsia="Times New Roman" w:cs="Arial"/>
                <w:color w:val="000000"/>
                <w:lang w:eastAsia="en-GB"/>
              </w:rPr>
            </w:pPr>
            <w:r w:rsidRPr="007D7828">
              <w:sym w:font="Wingdings" w:char="F0A8"/>
            </w:r>
            <w:r>
              <w:t xml:space="preserve"> </w:t>
            </w:r>
            <w:r w:rsidRPr="00474CC4">
              <w:rPr>
                <w:rFonts w:eastAsia="Times New Roman" w:cs="Arial"/>
                <w:color w:val="000000"/>
                <w:lang w:eastAsia="en-GB"/>
              </w:rPr>
              <w:t>We respond to what staff and members need and use, with feedback driving priorities</w:t>
            </w:r>
          </w:p>
        </w:tc>
      </w:tr>
      <w:tr w:rsidR="002E1915" w:rsidRPr="007D7828" w14:paraId="3289557E" w14:textId="77777777" w:rsidTr="00333784">
        <w:tc>
          <w:tcPr>
            <w:tcW w:w="8505" w:type="dxa"/>
          </w:tcPr>
          <w:p w14:paraId="47D0DBB4" w14:textId="1451C773" w:rsidR="002E1915" w:rsidRPr="000A5721" w:rsidRDefault="002E1915" w:rsidP="00333784">
            <w:pPr>
              <w:spacing w:after="240" w:line="240" w:lineRule="auto"/>
              <w:textAlignment w:val="baseline"/>
              <w:rPr>
                <w:rFonts w:eastAsia="Times New Roman" w:cs="Arial"/>
                <w:color w:val="000000"/>
                <w:lang w:eastAsia="en-GB"/>
              </w:rPr>
            </w:pPr>
            <w:r w:rsidRPr="007D7828">
              <w:sym w:font="Wingdings" w:char="F0A8"/>
            </w:r>
            <w:r>
              <w:t xml:space="preserve"> </w:t>
            </w:r>
            <w:r w:rsidRPr="00474CC4">
              <w:rPr>
                <w:rFonts w:eastAsia="Times New Roman" w:cs="Arial"/>
                <w:color w:val="000000"/>
                <w:lang w:eastAsia="en-GB"/>
              </w:rPr>
              <w:t>We establish compliance boundaries and safeguards first, then identify opportunities within them</w:t>
            </w:r>
          </w:p>
        </w:tc>
      </w:tr>
      <w:tr w:rsidR="002E1915" w:rsidRPr="007D7828" w14:paraId="2F143923" w14:textId="77777777" w:rsidTr="00333784">
        <w:tc>
          <w:tcPr>
            <w:tcW w:w="8505" w:type="dxa"/>
          </w:tcPr>
          <w:p w14:paraId="59A19917" w14:textId="77777777" w:rsidR="002E1915" w:rsidRDefault="002E1915" w:rsidP="00333784">
            <w:r w:rsidRPr="007D7828">
              <w:sym w:font="Wingdings" w:char="F0A8"/>
            </w:r>
            <w:r>
              <w:t xml:space="preserve"> Other (please specify):</w:t>
            </w:r>
          </w:p>
          <w:p w14:paraId="277AEACA" w14:textId="77777777" w:rsidR="002E1915" w:rsidRDefault="002E1915" w:rsidP="00333784"/>
          <w:p w14:paraId="318DFC49" w14:textId="77777777" w:rsidR="002E1915" w:rsidRDefault="002E1915" w:rsidP="00333784"/>
        </w:tc>
      </w:tr>
    </w:tbl>
    <w:p w14:paraId="35E0CB88" w14:textId="325FEEFF" w:rsidR="002E1915" w:rsidRPr="00600A1C" w:rsidRDefault="002E1915" w:rsidP="002E1915">
      <w:pPr>
        <w:pStyle w:val="font-claude-response-body"/>
        <w:numPr>
          <w:ilvl w:val="0"/>
          <w:numId w:val="12"/>
        </w:numPr>
        <w:rPr>
          <w:rFonts w:ascii="Arial" w:hAnsi="Arial" w:cs="Arial"/>
          <w:sz w:val="22"/>
          <w:szCs w:val="22"/>
        </w:rPr>
      </w:pPr>
      <w:r w:rsidRPr="00EB0C7E">
        <w:rPr>
          <w:rFonts w:ascii="Arial" w:hAnsi="Arial" w:cs="Arial"/>
          <w:sz w:val="22"/>
          <w:szCs w:val="22"/>
        </w:rPr>
        <w:t xml:space="preserve">Has your </w:t>
      </w:r>
      <w:r w:rsidR="007311C4">
        <w:rPr>
          <w:rFonts w:ascii="Arial" w:hAnsi="Arial" w:cs="Arial"/>
          <w:sz w:val="22"/>
          <w:szCs w:val="22"/>
        </w:rPr>
        <w:t>P</w:t>
      </w:r>
      <w:r w:rsidRPr="00EB0C7E">
        <w:rPr>
          <w:rFonts w:ascii="Arial" w:hAnsi="Arial" w:cs="Arial"/>
          <w:sz w:val="22"/>
          <w:szCs w:val="22"/>
        </w:rPr>
        <w:t>arliament conducted any of the following AI compliance or risk assessment activities (</w:t>
      </w:r>
      <w:r>
        <w:rPr>
          <w:rFonts w:ascii="Arial" w:hAnsi="Arial" w:cs="Arial"/>
          <w:sz w:val="22"/>
          <w:szCs w:val="22"/>
        </w:rPr>
        <w:t>c</w:t>
      </w:r>
      <w:r w:rsidRPr="00EB0C7E">
        <w:rPr>
          <w:rFonts w:ascii="Arial" w:hAnsi="Arial" w:cs="Arial"/>
          <w:sz w:val="22"/>
          <w:szCs w:val="22"/>
        </w:rPr>
        <w:t>heck all that apply)</w:t>
      </w:r>
      <w:r>
        <w:rPr>
          <w:rFonts w:ascii="Arial" w:hAnsi="Arial" w:cs="Arial"/>
          <w:sz w:val="22"/>
          <w:szCs w:val="22"/>
        </w:rPr>
        <w:t>?</w:t>
      </w:r>
    </w:p>
    <w:tbl>
      <w:tblPr>
        <w:tblW w:w="8505"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1915" w:rsidRPr="00EB0C7E" w14:paraId="1C9C9C52" w14:textId="77777777" w:rsidTr="00333784">
        <w:tc>
          <w:tcPr>
            <w:tcW w:w="8505" w:type="dxa"/>
          </w:tcPr>
          <w:p w14:paraId="0BECF5C1" w14:textId="77777777" w:rsidR="002E1915" w:rsidRPr="00EB0C7E" w:rsidRDefault="002E1915" w:rsidP="00333784">
            <w:pPr>
              <w:rPr>
                <w:rFonts w:cs="Arial"/>
              </w:rPr>
            </w:pPr>
            <w:r w:rsidRPr="00EB0C7E">
              <w:rPr>
                <w:rFonts w:cs="Arial"/>
              </w:rPr>
              <w:lastRenderedPageBreak/>
              <w:sym w:font="Wingdings" w:char="F0A8"/>
            </w:r>
            <w:r>
              <w:rPr>
                <w:rFonts w:cs="Arial"/>
              </w:rPr>
              <w:t xml:space="preserve"> </w:t>
            </w:r>
            <w:r w:rsidRPr="00EB0C7E">
              <w:rPr>
                <w:rFonts w:eastAsia="Times New Roman" w:cs="Arial"/>
                <w:lang w:eastAsia="en-GB"/>
              </w:rPr>
              <w:t xml:space="preserve">Assessment of legal/regulatory requirements for AI use </w:t>
            </w:r>
          </w:p>
        </w:tc>
      </w:tr>
      <w:tr w:rsidR="002E1915" w:rsidRPr="00EB0C7E" w14:paraId="25598AAB" w14:textId="77777777" w:rsidTr="00333784">
        <w:tc>
          <w:tcPr>
            <w:tcW w:w="8505" w:type="dxa"/>
          </w:tcPr>
          <w:p w14:paraId="3F25B9E6" w14:textId="77777777" w:rsidR="002E1915" w:rsidRPr="00EB0C7E" w:rsidRDefault="002E1915" w:rsidP="00333784">
            <w:pPr>
              <w:spacing w:line="240" w:lineRule="auto"/>
              <w:textAlignment w:val="baseline"/>
              <w:rPr>
                <w:rFonts w:eastAsia="Times New Roman" w:cs="Arial"/>
                <w:color w:val="000000"/>
                <w:lang w:eastAsia="en-GB"/>
              </w:rPr>
            </w:pPr>
            <w:r w:rsidRPr="00EB0C7E">
              <w:rPr>
                <w:rFonts w:cs="Arial"/>
              </w:rPr>
              <w:sym w:font="Wingdings" w:char="F0A8"/>
            </w:r>
            <w:r>
              <w:rPr>
                <w:rFonts w:cs="Arial"/>
              </w:rPr>
              <w:t xml:space="preserve"> </w:t>
            </w:r>
            <w:r w:rsidRPr="00EB0C7E">
              <w:rPr>
                <w:rFonts w:eastAsia="Times New Roman" w:cs="Arial"/>
                <w:lang w:eastAsia="en-GB"/>
              </w:rPr>
              <w:t xml:space="preserve">Risk assessment of AI applications </w:t>
            </w:r>
          </w:p>
        </w:tc>
      </w:tr>
      <w:tr w:rsidR="002E1915" w:rsidRPr="00EB0C7E" w14:paraId="0D6036F2" w14:textId="77777777" w:rsidTr="00333784">
        <w:tc>
          <w:tcPr>
            <w:tcW w:w="8505" w:type="dxa"/>
          </w:tcPr>
          <w:p w14:paraId="77297AFD" w14:textId="77777777" w:rsidR="002E1915" w:rsidRPr="00EB0C7E" w:rsidRDefault="002E1915" w:rsidP="00333784">
            <w:pPr>
              <w:spacing w:line="240" w:lineRule="auto"/>
              <w:textAlignment w:val="baseline"/>
              <w:rPr>
                <w:rFonts w:eastAsia="Times New Roman" w:cs="Arial"/>
                <w:color w:val="000000"/>
                <w:lang w:eastAsia="en-GB"/>
              </w:rPr>
            </w:pPr>
            <w:r w:rsidRPr="00EB0C7E">
              <w:rPr>
                <w:rFonts w:cs="Arial"/>
              </w:rPr>
              <w:sym w:font="Wingdings" w:char="F0A8"/>
            </w:r>
            <w:r>
              <w:rPr>
                <w:rFonts w:cs="Arial"/>
              </w:rPr>
              <w:t xml:space="preserve"> </w:t>
            </w:r>
            <w:r w:rsidRPr="00EB0C7E">
              <w:rPr>
                <w:rFonts w:eastAsia="Times New Roman" w:cs="Arial"/>
                <w:lang w:eastAsia="en-GB"/>
              </w:rPr>
              <w:t>Documentation and traceability requirements for AI systems</w:t>
            </w:r>
          </w:p>
        </w:tc>
      </w:tr>
      <w:tr w:rsidR="002E1915" w:rsidRPr="00EB0C7E" w14:paraId="146D9E31" w14:textId="77777777" w:rsidTr="00333784">
        <w:tc>
          <w:tcPr>
            <w:tcW w:w="8505" w:type="dxa"/>
          </w:tcPr>
          <w:p w14:paraId="3F289F21" w14:textId="77777777" w:rsidR="002E1915" w:rsidRPr="00EB0C7E" w:rsidRDefault="002E1915" w:rsidP="00333784">
            <w:pPr>
              <w:spacing w:line="240" w:lineRule="auto"/>
              <w:textAlignment w:val="baseline"/>
              <w:rPr>
                <w:rFonts w:eastAsia="Times New Roman" w:cs="Arial"/>
                <w:color w:val="000000"/>
                <w:lang w:eastAsia="en-GB"/>
              </w:rPr>
            </w:pPr>
            <w:r w:rsidRPr="00EB0C7E">
              <w:rPr>
                <w:rFonts w:cs="Arial"/>
              </w:rPr>
              <w:sym w:font="Wingdings" w:char="F0A8"/>
            </w:r>
            <w:r>
              <w:rPr>
                <w:rFonts w:cs="Arial"/>
              </w:rPr>
              <w:t xml:space="preserve"> </w:t>
            </w:r>
            <w:r w:rsidRPr="00EB0C7E">
              <w:rPr>
                <w:rFonts w:eastAsia="Times New Roman" w:cs="Arial"/>
                <w:lang w:eastAsia="en-GB"/>
              </w:rPr>
              <w:t xml:space="preserve">Impact assessment on parliamentary functions </w:t>
            </w:r>
          </w:p>
        </w:tc>
      </w:tr>
      <w:tr w:rsidR="002E1915" w:rsidRPr="00FF6E12" w14:paraId="44DB00EA" w14:textId="77777777" w:rsidTr="00333784">
        <w:tc>
          <w:tcPr>
            <w:tcW w:w="8505" w:type="dxa"/>
          </w:tcPr>
          <w:p w14:paraId="4C5A722D" w14:textId="77777777" w:rsidR="002E1915" w:rsidRPr="00FF6E12" w:rsidRDefault="002E1915" w:rsidP="00333784">
            <w:pPr>
              <w:spacing w:line="240" w:lineRule="auto"/>
              <w:textAlignment w:val="baseline"/>
              <w:rPr>
                <w:rFonts w:cs="Arial"/>
              </w:rPr>
            </w:pPr>
            <w:r w:rsidRPr="00EB0C7E">
              <w:rPr>
                <w:rFonts w:cs="Arial"/>
              </w:rPr>
              <w:sym w:font="Wingdings" w:char="F0A8"/>
            </w:r>
            <w:r>
              <w:rPr>
                <w:rFonts w:cs="Arial"/>
              </w:rPr>
              <w:t xml:space="preserve"> </w:t>
            </w:r>
            <w:r w:rsidRPr="00FF6E12">
              <w:rPr>
                <w:rFonts w:cs="Arial"/>
              </w:rPr>
              <w:t>Review of vendor AI systems for compliance</w:t>
            </w:r>
          </w:p>
        </w:tc>
      </w:tr>
      <w:tr w:rsidR="002E1915" w:rsidRPr="00EB0C7E" w14:paraId="5589AC6B" w14:textId="77777777" w:rsidTr="00333784">
        <w:tc>
          <w:tcPr>
            <w:tcW w:w="8505" w:type="dxa"/>
          </w:tcPr>
          <w:p w14:paraId="20BEDF4F" w14:textId="77777777" w:rsidR="002E1915" w:rsidRPr="00EB0C7E" w:rsidRDefault="002E1915" w:rsidP="00333784">
            <w:pPr>
              <w:spacing w:after="240" w:line="240" w:lineRule="auto"/>
              <w:textAlignment w:val="baseline"/>
              <w:rPr>
                <w:rFonts w:eastAsia="Times New Roman" w:cs="Arial"/>
                <w:color w:val="000000"/>
                <w:lang w:eastAsia="en-GB"/>
              </w:rPr>
            </w:pPr>
            <w:r w:rsidRPr="00EB0C7E">
              <w:rPr>
                <w:rFonts w:cs="Arial"/>
              </w:rPr>
              <w:sym w:font="Wingdings" w:char="F0A8"/>
            </w:r>
            <w:r>
              <w:rPr>
                <w:rFonts w:cs="Arial"/>
              </w:rPr>
              <w:t xml:space="preserve"> </w:t>
            </w:r>
            <w:r w:rsidRPr="00EB0C7E">
              <w:rPr>
                <w:rFonts w:eastAsia="Times New Roman" w:cs="Arial"/>
                <w:lang w:eastAsia="en-GB"/>
              </w:rPr>
              <w:t>None of the above</w:t>
            </w:r>
          </w:p>
        </w:tc>
      </w:tr>
    </w:tbl>
    <w:p w14:paraId="1DA87318" w14:textId="25606E80" w:rsidR="002E1915" w:rsidRPr="007D7828" w:rsidRDefault="002E1915" w:rsidP="002E1915">
      <w:pPr>
        <w:pStyle w:val="ListParagraph"/>
        <w:numPr>
          <w:ilvl w:val="0"/>
          <w:numId w:val="12"/>
        </w:numPr>
        <w:spacing w:before="240"/>
        <w:ind w:left="714" w:hanging="357"/>
      </w:pPr>
      <w:r w:rsidRPr="00333784">
        <w:rPr>
          <w:rFonts w:eastAsia="Times New Roman" w:cs="Arial"/>
          <w:lang w:eastAsia="en-GB"/>
        </w:rPr>
        <w:t xml:space="preserve">What, if anything, is limiting AI implementation in your </w:t>
      </w:r>
      <w:r w:rsidR="007311C4">
        <w:rPr>
          <w:rFonts w:eastAsia="Times New Roman" w:cs="Arial"/>
          <w:lang w:eastAsia="en-GB"/>
        </w:rPr>
        <w:t>P</w:t>
      </w:r>
      <w:r w:rsidRPr="00333784">
        <w:rPr>
          <w:rFonts w:eastAsia="Times New Roman" w:cs="Arial"/>
          <w:lang w:eastAsia="en-GB"/>
        </w:rPr>
        <w:t>arliament (check all that</w:t>
      </w:r>
      <w:r w:rsidRPr="007D7828">
        <w:t xml:space="preserve"> apply)?</w:t>
      </w:r>
    </w:p>
    <w:p w14:paraId="62541A9C" w14:textId="77777777" w:rsidR="002E1915" w:rsidRDefault="002E1915" w:rsidP="002E1915"/>
    <w:tbl>
      <w:tblPr>
        <w:tblW w:w="6946"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tblGrid>
      <w:tr w:rsidR="002E1915" w:rsidRPr="007D7828" w14:paraId="0D8C7C50" w14:textId="77777777" w:rsidTr="00333784">
        <w:tc>
          <w:tcPr>
            <w:tcW w:w="6946" w:type="dxa"/>
          </w:tcPr>
          <w:p w14:paraId="4F8DCA08" w14:textId="77777777" w:rsidR="002E1915" w:rsidRPr="007D7828" w:rsidRDefault="002E1915" w:rsidP="00333784">
            <w:pPr>
              <w:spacing w:line="240" w:lineRule="auto"/>
            </w:pPr>
            <w:r w:rsidRPr="007D7828">
              <w:sym w:font="Wingdings" w:char="F0A8"/>
            </w:r>
            <w:r>
              <w:t xml:space="preserve"> </w:t>
            </w:r>
            <w:r w:rsidRPr="00C16140">
              <w:t>Capacity/resources (skills, budget, IT staff to develop/maintain solutions)</w:t>
            </w:r>
          </w:p>
        </w:tc>
      </w:tr>
      <w:tr w:rsidR="002E1915" w:rsidRPr="007D7828" w14:paraId="7A24620C" w14:textId="77777777" w:rsidTr="00333784">
        <w:tc>
          <w:tcPr>
            <w:tcW w:w="6946" w:type="dxa"/>
          </w:tcPr>
          <w:p w14:paraId="6189AFA6" w14:textId="77777777" w:rsidR="002E1915" w:rsidRPr="00C16140" w:rsidRDefault="002E1915" w:rsidP="00333784">
            <w:pPr>
              <w:spacing w:line="240" w:lineRule="auto"/>
              <w:textAlignment w:val="baseline"/>
              <w:rPr>
                <w:rFonts w:eastAsia="Times New Roman" w:cs="Arial"/>
                <w:color w:val="000000"/>
                <w:lang w:eastAsia="en-GB"/>
              </w:rPr>
            </w:pPr>
            <w:r w:rsidRPr="007D7828">
              <w:sym w:font="Wingdings" w:char="F0A8"/>
            </w:r>
            <w:r>
              <w:t xml:space="preserve"> </w:t>
            </w:r>
            <w:r>
              <w:rPr>
                <w:rFonts w:eastAsia="Times New Roman" w:cs="Arial"/>
                <w:color w:val="000000"/>
                <w:lang w:eastAsia="en-GB"/>
              </w:rPr>
              <w:t>Lack of c</w:t>
            </w:r>
            <w:r w:rsidRPr="00C16140">
              <w:rPr>
                <w:rFonts w:eastAsia="Times New Roman" w:cs="Arial"/>
                <w:color w:val="000000"/>
                <w:lang w:eastAsia="en-GB"/>
              </w:rPr>
              <w:t>larity of governance (unclear policy framework, compliance requirements)</w:t>
            </w:r>
          </w:p>
        </w:tc>
      </w:tr>
      <w:tr w:rsidR="002E1915" w:rsidRPr="007D7828" w14:paraId="7FA1D77E" w14:textId="77777777" w:rsidTr="00333784">
        <w:tc>
          <w:tcPr>
            <w:tcW w:w="6946" w:type="dxa"/>
          </w:tcPr>
          <w:p w14:paraId="60D25208" w14:textId="77777777" w:rsidR="002E1915" w:rsidRPr="000A5721" w:rsidRDefault="002E1915" w:rsidP="00333784">
            <w:pPr>
              <w:spacing w:line="240" w:lineRule="auto"/>
              <w:textAlignment w:val="baseline"/>
              <w:rPr>
                <w:rFonts w:eastAsia="Times New Roman" w:cs="Arial"/>
                <w:color w:val="000000"/>
                <w:lang w:eastAsia="en-GB"/>
              </w:rPr>
            </w:pPr>
            <w:r w:rsidRPr="007D7828">
              <w:sym w:font="Wingdings" w:char="F0A8"/>
            </w:r>
            <w:r>
              <w:t xml:space="preserve"> </w:t>
            </w:r>
            <w:r w:rsidRPr="00C16140">
              <w:rPr>
                <w:rFonts w:eastAsia="Times New Roman" w:cs="Arial"/>
                <w:color w:val="000000"/>
                <w:lang w:eastAsia="en-GB"/>
              </w:rPr>
              <w:t>Technical readiness (legacy systems, data quality, fragmented IT landscape)</w:t>
            </w:r>
          </w:p>
        </w:tc>
      </w:tr>
      <w:tr w:rsidR="002E1915" w:rsidRPr="007D7828" w14:paraId="49B24EBF" w14:textId="77777777" w:rsidTr="00333784">
        <w:tc>
          <w:tcPr>
            <w:tcW w:w="6946" w:type="dxa"/>
          </w:tcPr>
          <w:p w14:paraId="7ED4EDC3" w14:textId="77777777" w:rsidR="002E1915" w:rsidRPr="000A5721" w:rsidRDefault="002E1915" w:rsidP="00333784">
            <w:pPr>
              <w:spacing w:line="240" w:lineRule="auto"/>
              <w:textAlignment w:val="baseline"/>
              <w:rPr>
                <w:rFonts w:eastAsia="Times New Roman" w:cs="Arial"/>
                <w:color w:val="000000"/>
                <w:lang w:eastAsia="en-GB"/>
              </w:rPr>
            </w:pPr>
            <w:r w:rsidRPr="007D7828">
              <w:sym w:font="Wingdings" w:char="F0A8"/>
            </w:r>
            <w:r>
              <w:t xml:space="preserve"> </w:t>
            </w:r>
            <w:r w:rsidRPr="00C16140">
              <w:rPr>
                <w:rFonts w:eastAsia="Times New Roman" w:cs="Arial"/>
                <w:color w:val="000000"/>
                <w:lang w:eastAsia="en-GB"/>
              </w:rPr>
              <w:t>User/staff resistance (concerns about role changes, unfamiliarity with AI)</w:t>
            </w:r>
          </w:p>
        </w:tc>
      </w:tr>
      <w:tr w:rsidR="002E1915" w:rsidRPr="007D7828" w14:paraId="5286C331" w14:textId="77777777" w:rsidTr="00333784">
        <w:tc>
          <w:tcPr>
            <w:tcW w:w="6946" w:type="dxa"/>
          </w:tcPr>
          <w:p w14:paraId="5883C76F" w14:textId="77777777" w:rsidR="002E1915" w:rsidRPr="000A5721" w:rsidRDefault="002E1915" w:rsidP="00333784">
            <w:pPr>
              <w:spacing w:line="240" w:lineRule="auto"/>
              <w:textAlignment w:val="baseline"/>
              <w:rPr>
                <w:rFonts w:eastAsia="Times New Roman" w:cs="Arial"/>
                <w:color w:val="000000"/>
                <w:lang w:eastAsia="en-GB"/>
              </w:rPr>
            </w:pPr>
            <w:r w:rsidRPr="007D7828">
              <w:sym w:font="Wingdings" w:char="F0A8"/>
            </w:r>
            <w:r>
              <w:t xml:space="preserve"> </w:t>
            </w:r>
            <w:r>
              <w:rPr>
                <w:rFonts w:eastAsia="Times New Roman" w:cs="Arial"/>
                <w:color w:val="000000"/>
                <w:lang w:eastAsia="en-GB"/>
              </w:rPr>
              <w:t>Lack of training and/or AI literacy skills</w:t>
            </w:r>
          </w:p>
        </w:tc>
      </w:tr>
      <w:tr w:rsidR="002E1915" w:rsidRPr="007D7828" w14:paraId="387302A5" w14:textId="77777777" w:rsidTr="00333784">
        <w:tc>
          <w:tcPr>
            <w:tcW w:w="6946" w:type="dxa"/>
          </w:tcPr>
          <w:p w14:paraId="16FB0EC9" w14:textId="7F7BF15F" w:rsidR="002E1915" w:rsidRDefault="002E1915" w:rsidP="00333784">
            <w:pPr>
              <w:spacing w:line="240" w:lineRule="auto"/>
            </w:pPr>
            <w:r w:rsidRPr="007D7828">
              <w:sym w:font="Wingdings" w:char="F0A8"/>
            </w:r>
            <w:r>
              <w:t xml:space="preserve"> </w:t>
            </w:r>
            <w:r w:rsidRPr="00EC1132">
              <w:t>None - we</w:t>
            </w:r>
            <w:r w:rsidR="007311C4">
              <w:t xml:space="preserve"> a</w:t>
            </w:r>
            <w:r w:rsidRPr="00EC1132">
              <w:t>re proceeding as planned</w:t>
            </w:r>
          </w:p>
        </w:tc>
      </w:tr>
      <w:tr w:rsidR="002E1915" w:rsidRPr="007D7828" w14:paraId="3254D329" w14:textId="77777777" w:rsidTr="00333784">
        <w:tc>
          <w:tcPr>
            <w:tcW w:w="6946" w:type="dxa"/>
          </w:tcPr>
          <w:p w14:paraId="2F3954AD" w14:textId="77777777" w:rsidR="002E1915" w:rsidRDefault="002E1915" w:rsidP="00333784">
            <w:pPr>
              <w:spacing w:line="240" w:lineRule="auto"/>
            </w:pPr>
            <w:r w:rsidRPr="007D7828">
              <w:sym w:font="Wingdings" w:char="F0A8"/>
            </w:r>
            <w:r>
              <w:t xml:space="preserve"> Other (please specify):</w:t>
            </w:r>
          </w:p>
          <w:p w14:paraId="4572376E" w14:textId="77777777" w:rsidR="002E1915" w:rsidRDefault="002E1915" w:rsidP="00333784">
            <w:pPr>
              <w:spacing w:line="240" w:lineRule="auto"/>
            </w:pPr>
          </w:p>
          <w:p w14:paraId="49C554D9" w14:textId="77777777" w:rsidR="002E1915" w:rsidRDefault="002E1915" w:rsidP="00333784">
            <w:pPr>
              <w:spacing w:line="240" w:lineRule="auto"/>
            </w:pPr>
          </w:p>
        </w:tc>
      </w:tr>
    </w:tbl>
    <w:p w14:paraId="7B35ACEC" w14:textId="77777777" w:rsidR="002E1915" w:rsidRDefault="002E1915" w:rsidP="002E1915"/>
    <w:p w14:paraId="5537E28D" w14:textId="50E7D7A6" w:rsidR="002E1915" w:rsidRDefault="002E1915" w:rsidP="002E1915">
      <w:pPr>
        <w:pStyle w:val="ListParagraph"/>
        <w:numPr>
          <w:ilvl w:val="0"/>
          <w:numId w:val="12"/>
        </w:numPr>
      </w:pPr>
      <w:r>
        <w:t>What</w:t>
      </w:r>
      <w:r w:rsidRPr="007D7828">
        <w:t xml:space="preserve"> </w:t>
      </w:r>
      <w:r>
        <w:t xml:space="preserve">AI-based tools does your </w:t>
      </w:r>
      <w:r w:rsidR="007311C4">
        <w:t>P</w:t>
      </w:r>
      <w:r>
        <w:t>arliament currently use</w:t>
      </w:r>
      <w:r w:rsidRPr="007D7828">
        <w:t xml:space="preserve"> (check all that apply)?</w:t>
      </w:r>
    </w:p>
    <w:p w14:paraId="5BFB2EFC" w14:textId="77777777" w:rsidR="002E1915" w:rsidRDefault="002E1915" w:rsidP="002E1915"/>
    <w:tbl>
      <w:tblPr>
        <w:tblStyle w:val="TableGrid"/>
        <w:tblW w:w="8505" w:type="dxa"/>
        <w:tblInd w:w="704" w:type="dxa"/>
        <w:tblLayout w:type="fixed"/>
        <w:tblLook w:val="04A0" w:firstRow="1" w:lastRow="0" w:firstColumn="1" w:lastColumn="0" w:noHBand="0" w:noVBand="1"/>
      </w:tblPr>
      <w:tblGrid>
        <w:gridCol w:w="4276"/>
        <w:gridCol w:w="1345"/>
        <w:gridCol w:w="1345"/>
        <w:gridCol w:w="1539"/>
      </w:tblGrid>
      <w:tr w:rsidR="002E1915" w:rsidRPr="00EB0C7E" w14:paraId="235CA273" w14:textId="77777777" w:rsidTr="00333784">
        <w:tc>
          <w:tcPr>
            <w:tcW w:w="4276" w:type="dxa"/>
          </w:tcPr>
          <w:p w14:paraId="4E466BBD" w14:textId="77777777" w:rsidR="002E1915" w:rsidRPr="00EB0C7E" w:rsidRDefault="002E1915" w:rsidP="00333784">
            <w:pPr>
              <w:pStyle w:val="font-claude-response-body"/>
              <w:ind w:left="360"/>
              <w:rPr>
                <w:rStyle w:val="Strong"/>
                <w:rFonts w:ascii="Arial" w:eastAsiaTheme="majorEastAsia" w:hAnsi="Arial" w:cs="Arial"/>
                <w:sz w:val="22"/>
                <w:szCs w:val="22"/>
              </w:rPr>
            </w:pPr>
          </w:p>
        </w:tc>
        <w:tc>
          <w:tcPr>
            <w:tcW w:w="1345" w:type="dxa"/>
            <w:vAlign w:val="center"/>
          </w:tcPr>
          <w:p w14:paraId="7EA0049A" w14:textId="77777777" w:rsidR="002E1915" w:rsidRPr="00EB0C7E" w:rsidRDefault="002E1915" w:rsidP="00333784">
            <w:pPr>
              <w:pStyle w:val="font-claude-response-body"/>
              <w:jc w:val="center"/>
              <w:rPr>
                <w:rStyle w:val="Strong"/>
                <w:rFonts w:ascii="Arial" w:eastAsiaTheme="majorEastAsia" w:hAnsi="Arial" w:cs="Arial"/>
                <w:sz w:val="22"/>
                <w:szCs w:val="22"/>
              </w:rPr>
            </w:pPr>
            <w:r>
              <w:rPr>
                <w:rFonts w:ascii="Arial" w:hAnsi="Arial" w:cs="Arial"/>
                <w:sz w:val="22"/>
                <w:szCs w:val="22"/>
              </w:rPr>
              <w:t>In production</w:t>
            </w:r>
          </w:p>
        </w:tc>
        <w:tc>
          <w:tcPr>
            <w:tcW w:w="1345" w:type="dxa"/>
            <w:vAlign w:val="center"/>
          </w:tcPr>
          <w:p w14:paraId="5BDD8B12" w14:textId="77777777" w:rsidR="002E1915" w:rsidRPr="00EB0C7E" w:rsidRDefault="002E1915" w:rsidP="00333784">
            <w:pPr>
              <w:pStyle w:val="font-claude-response-body"/>
              <w:jc w:val="center"/>
              <w:rPr>
                <w:rStyle w:val="Strong"/>
                <w:rFonts w:ascii="Arial" w:eastAsiaTheme="majorEastAsia" w:hAnsi="Arial" w:cs="Arial"/>
                <w:sz w:val="22"/>
                <w:szCs w:val="22"/>
              </w:rPr>
            </w:pPr>
            <w:r>
              <w:rPr>
                <w:rFonts w:ascii="Arial" w:hAnsi="Arial" w:cs="Arial"/>
                <w:sz w:val="22"/>
                <w:szCs w:val="22"/>
              </w:rPr>
              <w:t>Pilot project</w:t>
            </w:r>
          </w:p>
        </w:tc>
        <w:tc>
          <w:tcPr>
            <w:tcW w:w="1539" w:type="dxa"/>
            <w:vAlign w:val="center"/>
          </w:tcPr>
          <w:p w14:paraId="5D2D066E"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EB0C7E">
              <w:rPr>
                <w:rFonts w:ascii="Arial" w:hAnsi="Arial" w:cs="Arial"/>
                <w:sz w:val="22"/>
                <w:szCs w:val="22"/>
              </w:rPr>
              <w:t>No</w:t>
            </w:r>
          </w:p>
        </w:tc>
      </w:tr>
      <w:tr w:rsidR="002E1915" w:rsidRPr="00EB0C7E" w14:paraId="58864A65" w14:textId="77777777" w:rsidTr="00333784">
        <w:tc>
          <w:tcPr>
            <w:tcW w:w="4276" w:type="dxa"/>
          </w:tcPr>
          <w:p w14:paraId="33D0CC40" w14:textId="5A5B09C7" w:rsidR="002E1915" w:rsidRPr="00EB0C7E" w:rsidRDefault="002E1915" w:rsidP="00333784">
            <w:pPr>
              <w:pStyle w:val="font-claude-response-body"/>
              <w:rPr>
                <w:rFonts w:ascii="Arial" w:hAnsi="Arial" w:cs="Arial"/>
                <w:sz w:val="22"/>
                <w:szCs w:val="22"/>
              </w:rPr>
            </w:pPr>
            <w:r w:rsidRPr="00EB0C7E">
              <w:rPr>
                <w:rStyle w:val="Strong"/>
                <w:rFonts w:ascii="Arial" w:eastAsiaTheme="majorEastAsia" w:hAnsi="Arial" w:cs="Arial"/>
                <w:sz w:val="22"/>
                <w:szCs w:val="22"/>
              </w:rPr>
              <w:t xml:space="preserve">For </w:t>
            </w:r>
            <w:r w:rsidR="007311C4" w:rsidRPr="00EB0C7E">
              <w:rPr>
                <w:rStyle w:val="Strong"/>
                <w:rFonts w:ascii="Arial" w:eastAsiaTheme="majorEastAsia" w:hAnsi="Arial" w:cs="Arial"/>
                <w:sz w:val="22"/>
                <w:szCs w:val="22"/>
              </w:rPr>
              <w:t>members/legislative work</w:t>
            </w:r>
            <w:r w:rsidRPr="00EB0C7E">
              <w:rPr>
                <w:rStyle w:val="Strong"/>
                <w:rFonts w:ascii="Arial" w:eastAsiaTheme="majorEastAsia" w:hAnsi="Arial" w:cs="Arial"/>
                <w:sz w:val="22"/>
                <w:szCs w:val="22"/>
              </w:rPr>
              <w:t>:</w:t>
            </w:r>
          </w:p>
        </w:tc>
        <w:tc>
          <w:tcPr>
            <w:tcW w:w="1345" w:type="dxa"/>
          </w:tcPr>
          <w:p w14:paraId="6C388F1C"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c>
          <w:tcPr>
            <w:tcW w:w="1345" w:type="dxa"/>
          </w:tcPr>
          <w:p w14:paraId="50D71989"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c>
          <w:tcPr>
            <w:tcW w:w="1539" w:type="dxa"/>
          </w:tcPr>
          <w:p w14:paraId="66FB7A0E"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r>
      <w:tr w:rsidR="002E1915" w:rsidRPr="00EB0C7E" w14:paraId="1789C475" w14:textId="77777777" w:rsidTr="00333784">
        <w:tc>
          <w:tcPr>
            <w:tcW w:w="4276" w:type="dxa"/>
          </w:tcPr>
          <w:p w14:paraId="32E0E054"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Legislative research and analysis</w:t>
            </w:r>
          </w:p>
        </w:tc>
        <w:tc>
          <w:tcPr>
            <w:tcW w:w="1345" w:type="dxa"/>
          </w:tcPr>
          <w:p w14:paraId="780AD5F9"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52BF9B08"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1BAB5933"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1F93A8A6" w14:textId="77777777" w:rsidTr="00333784">
        <w:tc>
          <w:tcPr>
            <w:tcW w:w="4276" w:type="dxa"/>
          </w:tcPr>
          <w:p w14:paraId="1B42888F"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Regulatory impact analysis</w:t>
            </w:r>
          </w:p>
        </w:tc>
        <w:tc>
          <w:tcPr>
            <w:tcW w:w="1345" w:type="dxa"/>
          </w:tcPr>
          <w:p w14:paraId="627D976F"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07277417"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0F9D4603"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7EF9700E" w14:textId="77777777" w:rsidTr="00333784">
        <w:tc>
          <w:tcPr>
            <w:tcW w:w="4276" w:type="dxa"/>
          </w:tcPr>
          <w:p w14:paraId="7EB9ADAF"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Constitutional or legal compliance checking</w:t>
            </w:r>
          </w:p>
        </w:tc>
        <w:tc>
          <w:tcPr>
            <w:tcW w:w="1345" w:type="dxa"/>
          </w:tcPr>
          <w:p w14:paraId="34491A6C"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738760D8"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2B9B46D7"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1819B7E2" w14:textId="77777777" w:rsidTr="00333784">
        <w:tc>
          <w:tcPr>
            <w:tcW w:w="4276" w:type="dxa"/>
          </w:tcPr>
          <w:p w14:paraId="424CD401"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Bill drafting assistance</w:t>
            </w:r>
          </w:p>
        </w:tc>
        <w:tc>
          <w:tcPr>
            <w:tcW w:w="1345" w:type="dxa"/>
          </w:tcPr>
          <w:p w14:paraId="186DFB10"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4E456057"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568DC70A"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4495C5CB" w14:textId="77777777" w:rsidTr="00333784">
        <w:tc>
          <w:tcPr>
            <w:tcW w:w="4276" w:type="dxa"/>
          </w:tcPr>
          <w:p w14:paraId="2DB00623" w14:textId="77777777" w:rsidR="002E1915" w:rsidRPr="00EB0C7E" w:rsidRDefault="002E1915" w:rsidP="00333784">
            <w:pPr>
              <w:pStyle w:val="task-list-item"/>
              <w:rPr>
                <w:rFonts w:ascii="Arial" w:hAnsi="Arial" w:cs="Arial"/>
                <w:sz w:val="22"/>
                <w:szCs w:val="22"/>
              </w:rPr>
            </w:pPr>
            <w:r>
              <w:rPr>
                <w:rFonts w:ascii="Arial" w:hAnsi="Arial" w:cs="Arial"/>
                <w:sz w:val="22"/>
                <w:szCs w:val="22"/>
              </w:rPr>
              <w:t>Amendment drafting assistance</w:t>
            </w:r>
          </w:p>
        </w:tc>
        <w:tc>
          <w:tcPr>
            <w:tcW w:w="1345" w:type="dxa"/>
          </w:tcPr>
          <w:p w14:paraId="54E8268F"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691C1E7A"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76CA290D"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6CB27F6C" w14:textId="77777777" w:rsidTr="00333784">
        <w:tc>
          <w:tcPr>
            <w:tcW w:w="4276" w:type="dxa"/>
          </w:tcPr>
          <w:p w14:paraId="40D1D024"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Committee preparation and briefings</w:t>
            </w:r>
          </w:p>
        </w:tc>
        <w:tc>
          <w:tcPr>
            <w:tcW w:w="1345" w:type="dxa"/>
          </w:tcPr>
          <w:p w14:paraId="4C2AD549"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2245340D"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53EAAB17"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6F187B08" w14:textId="77777777" w:rsidTr="00333784">
        <w:tc>
          <w:tcPr>
            <w:tcW w:w="4276" w:type="dxa"/>
          </w:tcPr>
          <w:p w14:paraId="16CF4BEC" w14:textId="4AA01904" w:rsidR="002E1915" w:rsidRPr="00EB0C7E" w:rsidRDefault="002E1915" w:rsidP="00333784">
            <w:pPr>
              <w:pStyle w:val="font-claude-response-body"/>
              <w:rPr>
                <w:rFonts w:ascii="Arial" w:hAnsi="Arial" w:cs="Arial"/>
                <w:sz w:val="22"/>
                <w:szCs w:val="22"/>
              </w:rPr>
            </w:pPr>
            <w:r w:rsidRPr="00EB0C7E">
              <w:rPr>
                <w:rStyle w:val="Strong"/>
                <w:rFonts w:ascii="Arial" w:eastAsiaTheme="majorEastAsia" w:hAnsi="Arial" w:cs="Arial"/>
                <w:sz w:val="22"/>
                <w:szCs w:val="22"/>
              </w:rPr>
              <w:t xml:space="preserve">For </w:t>
            </w:r>
            <w:r w:rsidR="007311C4" w:rsidRPr="00EB0C7E">
              <w:rPr>
                <w:rStyle w:val="Strong"/>
                <w:rFonts w:ascii="Arial" w:eastAsiaTheme="majorEastAsia" w:hAnsi="Arial" w:cs="Arial"/>
                <w:sz w:val="22"/>
                <w:szCs w:val="22"/>
              </w:rPr>
              <w:t>parliamentary operations:</w:t>
            </w:r>
          </w:p>
        </w:tc>
        <w:tc>
          <w:tcPr>
            <w:tcW w:w="1345" w:type="dxa"/>
          </w:tcPr>
          <w:p w14:paraId="29A04F9D"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c>
          <w:tcPr>
            <w:tcW w:w="1345" w:type="dxa"/>
          </w:tcPr>
          <w:p w14:paraId="061AFA54"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c>
          <w:tcPr>
            <w:tcW w:w="1539" w:type="dxa"/>
          </w:tcPr>
          <w:p w14:paraId="54021625"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r>
      <w:tr w:rsidR="002E1915" w:rsidRPr="00EB0C7E" w14:paraId="0CB5E835" w14:textId="77777777" w:rsidTr="00333784">
        <w:tc>
          <w:tcPr>
            <w:tcW w:w="4276" w:type="dxa"/>
          </w:tcPr>
          <w:p w14:paraId="1934C9D6"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Transcribing parliamentary proceedings</w:t>
            </w:r>
          </w:p>
        </w:tc>
        <w:tc>
          <w:tcPr>
            <w:tcW w:w="1345" w:type="dxa"/>
          </w:tcPr>
          <w:p w14:paraId="192FC7D3"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59119C27"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13A06E58"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2193781D" w14:textId="77777777" w:rsidTr="00333784">
        <w:tc>
          <w:tcPr>
            <w:tcW w:w="4276" w:type="dxa"/>
          </w:tcPr>
          <w:p w14:paraId="399A029C"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Translation services</w:t>
            </w:r>
          </w:p>
        </w:tc>
        <w:tc>
          <w:tcPr>
            <w:tcW w:w="1345" w:type="dxa"/>
          </w:tcPr>
          <w:p w14:paraId="6462EDD7"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424B42C6"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5C4D6E75"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74D42ECE" w14:textId="77777777" w:rsidTr="00333784">
        <w:tc>
          <w:tcPr>
            <w:tcW w:w="4276" w:type="dxa"/>
          </w:tcPr>
          <w:p w14:paraId="3173C2CF"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Document summarization</w:t>
            </w:r>
          </w:p>
        </w:tc>
        <w:tc>
          <w:tcPr>
            <w:tcW w:w="1345" w:type="dxa"/>
          </w:tcPr>
          <w:p w14:paraId="4105439C"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01FF8B4C"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438F8AFF"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3B1BBFD1" w14:textId="77777777" w:rsidTr="00333784">
        <w:tc>
          <w:tcPr>
            <w:tcW w:w="4276" w:type="dxa"/>
          </w:tcPr>
          <w:p w14:paraId="0B148156"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Meeting scheduling and coordination</w:t>
            </w:r>
          </w:p>
        </w:tc>
        <w:tc>
          <w:tcPr>
            <w:tcW w:w="1345" w:type="dxa"/>
          </w:tcPr>
          <w:p w14:paraId="2CB27452"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55252A7B"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0DDB8F79"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61CAD965" w14:textId="77777777" w:rsidTr="00333784">
        <w:tc>
          <w:tcPr>
            <w:tcW w:w="4276" w:type="dxa"/>
          </w:tcPr>
          <w:p w14:paraId="329A8ADF"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Email management and triage</w:t>
            </w:r>
          </w:p>
        </w:tc>
        <w:tc>
          <w:tcPr>
            <w:tcW w:w="1345" w:type="dxa"/>
          </w:tcPr>
          <w:p w14:paraId="6DCE4D99"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1E83D674"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42C6DAF6"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3435A1D0" w14:textId="77777777" w:rsidTr="00333784">
        <w:tc>
          <w:tcPr>
            <w:tcW w:w="4276" w:type="dxa"/>
          </w:tcPr>
          <w:p w14:paraId="3E02E337" w14:textId="0DDA9778" w:rsidR="002E1915" w:rsidRPr="00EB0C7E" w:rsidRDefault="002E1915" w:rsidP="00333784">
            <w:pPr>
              <w:pStyle w:val="font-claude-response-body"/>
              <w:rPr>
                <w:rFonts w:ascii="Arial" w:hAnsi="Arial" w:cs="Arial"/>
                <w:sz w:val="22"/>
                <w:szCs w:val="22"/>
              </w:rPr>
            </w:pPr>
            <w:r w:rsidRPr="00EB0C7E">
              <w:rPr>
                <w:rStyle w:val="Strong"/>
                <w:rFonts w:ascii="Arial" w:eastAsiaTheme="majorEastAsia" w:hAnsi="Arial" w:cs="Arial"/>
                <w:sz w:val="22"/>
                <w:szCs w:val="22"/>
              </w:rPr>
              <w:t xml:space="preserve">For </w:t>
            </w:r>
            <w:r w:rsidR="007311C4" w:rsidRPr="00EB0C7E">
              <w:rPr>
                <w:rStyle w:val="Strong"/>
                <w:rFonts w:ascii="Arial" w:eastAsiaTheme="majorEastAsia" w:hAnsi="Arial" w:cs="Arial"/>
                <w:sz w:val="22"/>
                <w:szCs w:val="22"/>
              </w:rPr>
              <w:t>public-facing services</w:t>
            </w:r>
            <w:r w:rsidRPr="00EB0C7E">
              <w:rPr>
                <w:rStyle w:val="Strong"/>
                <w:rFonts w:ascii="Arial" w:eastAsiaTheme="majorEastAsia" w:hAnsi="Arial" w:cs="Arial"/>
                <w:sz w:val="22"/>
                <w:szCs w:val="22"/>
              </w:rPr>
              <w:t>:</w:t>
            </w:r>
          </w:p>
        </w:tc>
        <w:tc>
          <w:tcPr>
            <w:tcW w:w="1345" w:type="dxa"/>
          </w:tcPr>
          <w:p w14:paraId="0FD3818F"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c>
          <w:tcPr>
            <w:tcW w:w="1345" w:type="dxa"/>
          </w:tcPr>
          <w:p w14:paraId="401E16DA"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c>
          <w:tcPr>
            <w:tcW w:w="1539" w:type="dxa"/>
          </w:tcPr>
          <w:p w14:paraId="5D5F831C"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r>
      <w:tr w:rsidR="002E1915" w:rsidRPr="00EB0C7E" w14:paraId="1F5FE448" w14:textId="77777777" w:rsidTr="00333784">
        <w:tc>
          <w:tcPr>
            <w:tcW w:w="4276" w:type="dxa"/>
          </w:tcPr>
          <w:p w14:paraId="088D7DD6"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Public engagement and consultation analysis</w:t>
            </w:r>
          </w:p>
        </w:tc>
        <w:tc>
          <w:tcPr>
            <w:tcW w:w="1345" w:type="dxa"/>
          </w:tcPr>
          <w:p w14:paraId="372122FB"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0D47BF6B"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1487233F"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2BF44FD7" w14:textId="77777777" w:rsidTr="00333784">
        <w:tc>
          <w:tcPr>
            <w:tcW w:w="4276" w:type="dxa"/>
          </w:tcPr>
          <w:p w14:paraId="3CC56111" w14:textId="6948EB2C" w:rsidR="002E1915" w:rsidRPr="00EB0C7E" w:rsidRDefault="002E1915" w:rsidP="00333784">
            <w:pPr>
              <w:pStyle w:val="task-list-item"/>
              <w:rPr>
                <w:rFonts w:ascii="Arial" w:hAnsi="Arial" w:cs="Arial"/>
                <w:sz w:val="22"/>
                <w:szCs w:val="22"/>
              </w:rPr>
            </w:pPr>
            <w:r w:rsidRPr="00EB0C7E">
              <w:rPr>
                <w:rFonts w:ascii="Arial" w:hAnsi="Arial" w:cs="Arial"/>
                <w:sz w:val="22"/>
                <w:szCs w:val="22"/>
              </w:rPr>
              <w:t xml:space="preserve">Chatbots for citizen </w:t>
            </w:r>
            <w:r w:rsidR="007311C4">
              <w:rPr>
                <w:rFonts w:ascii="Arial" w:hAnsi="Arial" w:cs="Arial"/>
                <w:sz w:val="22"/>
                <w:szCs w:val="22"/>
              </w:rPr>
              <w:t>e</w:t>
            </w:r>
            <w:r w:rsidRPr="00EB0C7E">
              <w:rPr>
                <w:rFonts w:ascii="Arial" w:hAnsi="Arial" w:cs="Arial"/>
                <w:sz w:val="22"/>
                <w:szCs w:val="22"/>
              </w:rPr>
              <w:t>nquiries</w:t>
            </w:r>
          </w:p>
        </w:tc>
        <w:tc>
          <w:tcPr>
            <w:tcW w:w="1345" w:type="dxa"/>
          </w:tcPr>
          <w:p w14:paraId="7B29AAE1"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088D748D"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35BCED9C"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265B8ABD" w14:textId="77777777" w:rsidTr="00333784">
        <w:tc>
          <w:tcPr>
            <w:tcW w:w="4276" w:type="dxa"/>
          </w:tcPr>
          <w:p w14:paraId="56A7C099"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Content generation for communications</w:t>
            </w:r>
          </w:p>
        </w:tc>
        <w:tc>
          <w:tcPr>
            <w:tcW w:w="1345" w:type="dxa"/>
          </w:tcPr>
          <w:p w14:paraId="7C949115"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6A8EDB39"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057CF8A5"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04279B6D" w14:textId="77777777" w:rsidTr="00333784">
        <w:tc>
          <w:tcPr>
            <w:tcW w:w="4276" w:type="dxa"/>
          </w:tcPr>
          <w:p w14:paraId="20E6425D"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Social media monitoring</w:t>
            </w:r>
          </w:p>
        </w:tc>
        <w:tc>
          <w:tcPr>
            <w:tcW w:w="1345" w:type="dxa"/>
          </w:tcPr>
          <w:p w14:paraId="3C8CAB20"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7B8DAD15"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05360342"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79DDAE0C" w14:textId="77777777" w:rsidTr="00333784">
        <w:tc>
          <w:tcPr>
            <w:tcW w:w="4276" w:type="dxa"/>
          </w:tcPr>
          <w:p w14:paraId="7E824AA8"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Accessibility improvements (captioning, etc.)</w:t>
            </w:r>
          </w:p>
        </w:tc>
        <w:tc>
          <w:tcPr>
            <w:tcW w:w="1345" w:type="dxa"/>
          </w:tcPr>
          <w:p w14:paraId="677719B9"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5F22B070"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50D7978C"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227F51C8" w14:textId="77777777" w:rsidTr="00333784">
        <w:tc>
          <w:tcPr>
            <w:tcW w:w="4276" w:type="dxa"/>
          </w:tcPr>
          <w:p w14:paraId="486AFA8B" w14:textId="3FEC4935" w:rsidR="002E1915" w:rsidRPr="00EB0C7E" w:rsidRDefault="002E1915" w:rsidP="00333784">
            <w:pPr>
              <w:pStyle w:val="font-claude-response-body"/>
              <w:rPr>
                <w:rFonts w:ascii="Arial" w:hAnsi="Arial" w:cs="Arial"/>
                <w:sz w:val="22"/>
                <w:szCs w:val="22"/>
              </w:rPr>
            </w:pPr>
            <w:r w:rsidRPr="00EB0C7E">
              <w:rPr>
                <w:rStyle w:val="Strong"/>
                <w:rFonts w:ascii="Arial" w:eastAsiaTheme="majorEastAsia" w:hAnsi="Arial" w:cs="Arial"/>
                <w:sz w:val="22"/>
                <w:szCs w:val="22"/>
              </w:rPr>
              <w:lastRenderedPageBreak/>
              <w:t xml:space="preserve">For </w:t>
            </w:r>
            <w:r w:rsidR="007311C4" w:rsidRPr="00EB0C7E">
              <w:rPr>
                <w:rStyle w:val="Strong"/>
                <w:rFonts w:ascii="Arial" w:eastAsiaTheme="majorEastAsia" w:hAnsi="Arial" w:cs="Arial"/>
                <w:sz w:val="22"/>
                <w:szCs w:val="22"/>
              </w:rPr>
              <w:t>internal administration</w:t>
            </w:r>
            <w:r w:rsidRPr="00EB0C7E">
              <w:rPr>
                <w:rStyle w:val="Strong"/>
                <w:rFonts w:ascii="Arial" w:eastAsiaTheme="majorEastAsia" w:hAnsi="Arial" w:cs="Arial"/>
                <w:sz w:val="22"/>
                <w:szCs w:val="22"/>
              </w:rPr>
              <w:t>:</w:t>
            </w:r>
          </w:p>
        </w:tc>
        <w:tc>
          <w:tcPr>
            <w:tcW w:w="1345" w:type="dxa"/>
          </w:tcPr>
          <w:p w14:paraId="4B1A8DD2"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c>
          <w:tcPr>
            <w:tcW w:w="1345" w:type="dxa"/>
          </w:tcPr>
          <w:p w14:paraId="54BF9DA2"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c>
          <w:tcPr>
            <w:tcW w:w="1539" w:type="dxa"/>
          </w:tcPr>
          <w:p w14:paraId="560F42B7" w14:textId="77777777" w:rsidR="002E1915" w:rsidRPr="00EB0C7E" w:rsidRDefault="002E1915" w:rsidP="00333784">
            <w:pPr>
              <w:pStyle w:val="font-claude-response-body"/>
              <w:ind w:left="360"/>
              <w:rPr>
                <w:rStyle w:val="Strong"/>
                <w:rFonts w:ascii="Arial" w:eastAsiaTheme="majorEastAsia" w:hAnsi="Arial" w:cs="Arial"/>
                <w:sz w:val="22"/>
                <w:szCs w:val="22"/>
              </w:rPr>
            </w:pPr>
            <w:r w:rsidRPr="001F2B44">
              <w:sym w:font="Wingdings" w:char="F0A8"/>
            </w:r>
          </w:p>
        </w:tc>
      </w:tr>
      <w:tr w:rsidR="002E1915" w:rsidRPr="00EB0C7E" w14:paraId="2F359E1F" w14:textId="77777777" w:rsidTr="00333784">
        <w:tc>
          <w:tcPr>
            <w:tcW w:w="4276" w:type="dxa"/>
          </w:tcPr>
          <w:p w14:paraId="09711D55"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Enterprise search and knowledge management</w:t>
            </w:r>
          </w:p>
        </w:tc>
        <w:tc>
          <w:tcPr>
            <w:tcW w:w="1345" w:type="dxa"/>
          </w:tcPr>
          <w:p w14:paraId="537EF7C8"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48F48C72"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68BCD49E"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494E84FA" w14:textId="77777777" w:rsidTr="00333784">
        <w:tc>
          <w:tcPr>
            <w:tcW w:w="4276" w:type="dxa"/>
          </w:tcPr>
          <w:p w14:paraId="36FFD43E"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Data analysis and business intelligence</w:t>
            </w:r>
          </w:p>
        </w:tc>
        <w:tc>
          <w:tcPr>
            <w:tcW w:w="1345" w:type="dxa"/>
          </w:tcPr>
          <w:p w14:paraId="0F7E2538"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75668EE3"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7A84877B"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3991E58D" w14:textId="77777777" w:rsidTr="00333784">
        <w:tc>
          <w:tcPr>
            <w:tcW w:w="4276" w:type="dxa"/>
          </w:tcPr>
          <w:p w14:paraId="64503812" w14:textId="77777777" w:rsidR="002E1915" w:rsidRPr="00EB0C7E" w:rsidRDefault="002E1915" w:rsidP="00333784">
            <w:pPr>
              <w:pStyle w:val="task-list-item"/>
              <w:rPr>
                <w:rFonts w:ascii="Arial" w:hAnsi="Arial" w:cs="Arial"/>
                <w:sz w:val="22"/>
                <w:szCs w:val="22"/>
              </w:rPr>
            </w:pPr>
            <w:r w:rsidRPr="00EB0C7E">
              <w:rPr>
                <w:rFonts w:ascii="Arial" w:hAnsi="Arial" w:cs="Arial"/>
                <w:sz w:val="22"/>
                <w:szCs w:val="22"/>
              </w:rPr>
              <w:t>HR and administrative functions</w:t>
            </w:r>
          </w:p>
        </w:tc>
        <w:tc>
          <w:tcPr>
            <w:tcW w:w="1345" w:type="dxa"/>
          </w:tcPr>
          <w:p w14:paraId="7483EECA"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046CBCF0"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5A98F8E9" w14:textId="77777777" w:rsidR="002E1915" w:rsidRPr="00EB0C7E" w:rsidRDefault="002E1915" w:rsidP="00333784">
            <w:pPr>
              <w:pStyle w:val="task-list-item"/>
              <w:ind w:left="360"/>
              <w:rPr>
                <w:rFonts w:ascii="Arial" w:hAnsi="Arial" w:cs="Arial"/>
                <w:sz w:val="22"/>
                <w:szCs w:val="22"/>
              </w:rPr>
            </w:pPr>
            <w:r w:rsidRPr="001F2B44">
              <w:sym w:font="Wingdings" w:char="F0A8"/>
            </w:r>
          </w:p>
        </w:tc>
      </w:tr>
      <w:tr w:rsidR="002E1915" w:rsidRPr="00EB0C7E" w14:paraId="57EDC37B" w14:textId="77777777" w:rsidTr="00333784">
        <w:tc>
          <w:tcPr>
            <w:tcW w:w="4276" w:type="dxa"/>
          </w:tcPr>
          <w:p w14:paraId="2D202312" w14:textId="77777777" w:rsidR="002E1915" w:rsidRPr="00EB0C7E" w:rsidRDefault="002E1915" w:rsidP="00333784">
            <w:pPr>
              <w:pStyle w:val="task-list-item"/>
              <w:rPr>
                <w:rFonts w:ascii="Arial" w:hAnsi="Arial" w:cs="Arial"/>
                <w:b/>
                <w:bCs/>
                <w:sz w:val="22"/>
                <w:szCs w:val="22"/>
              </w:rPr>
            </w:pPr>
            <w:r w:rsidRPr="00EB0C7E">
              <w:rPr>
                <w:rFonts w:ascii="Arial" w:hAnsi="Arial" w:cs="Arial"/>
                <w:b/>
                <w:bCs/>
                <w:sz w:val="22"/>
                <w:szCs w:val="22"/>
              </w:rPr>
              <w:t>None of the above</w:t>
            </w:r>
          </w:p>
        </w:tc>
        <w:tc>
          <w:tcPr>
            <w:tcW w:w="1345" w:type="dxa"/>
          </w:tcPr>
          <w:p w14:paraId="44EE4301"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345" w:type="dxa"/>
          </w:tcPr>
          <w:p w14:paraId="038D5290" w14:textId="77777777" w:rsidR="002E1915" w:rsidRPr="00EB0C7E" w:rsidRDefault="002E1915" w:rsidP="00333784">
            <w:pPr>
              <w:pStyle w:val="task-list-item"/>
              <w:ind w:left="360"/>
              <w:rPr>
                <w:rFonts w:ascii="Arial" w:hAnsi="Arial" w:cs="Arial"/>
                <w:sz w:val="22"/>
                <w:szCs w:val="22"/>
              </w:rPr>
            </w:pPr>
            <w:r w:rsidRPr="001F2B44">
              <w:sym w:font="Wingdings" w:char="F0A8"/>
            </w:r>
          </w:p>
        </w:tc>
        <w:tc>
          <w:tcPr>
            <w:tcW w:w="1539" w:type="dxa"/>
          </w:tcPr>
          <w:p w14:paraId="5FA4FF94" w14:textId="77777777" w:rsidR="002E1915" w:rsidRPr="00EB0C7E" w:rsidRDefault="002E1915" w:rsidP="00333784">
            <w:pPr>
              <w:pStyle w:val="task-list-item"/>
              <w:ind w:left="360"/>
              <w:rPr>
                <w:rFonts w:ascii="Arial" w:hAnsi="Arial" w:cs="Arial"/>
                <w:sz w:val="22"/>
                <w:szCs w:val="22"/>
              </w:rPr>
            </w:pPr>
            <w:r w:rsidRPr="001F2B44">
              <w:sym w:font="Wingdings" w:char="F0A8"/>
            </w:r>
          </w:p>
        </w:tc>
      </w:tr>
    </w:tbl>
    <w:p w14:paraId="5771230B" w14:textId="77777777" w:rsidR="002E1915" w:rsidRDefault="002E1915" w:rsidP="002E1915"/>
    <w:p w14:paraId="2A5A4346" w14:textId="29D8D3C8" w:rsidR="002E1915" w:rsidRPr="000A5721" w:rsidRDefault="002E1915" w:rsidP="002E1915">
      <w:pPr>
        <w:pStyle w:val="ListParagraph"/>
        <w:numPr>
          <w:ilvl w:val="0"/>
          <w:numId w:val="12"/>
        </w:numPr>
      </w:pPr>
      <w:r w:rsidRPr="000A5721">
        <w:t xml:space="preserve">How does your </w:t>
      </w:r>
      <w:r w:rsidR="007311C4">
        <w:t>P</w:t>
      </w:r>
      <w:r w:rsidRPr="000A5721">
        <w:t>arliament communicate about AI adoption and use to the different stakeholder groups (</w:t>
      </w:r>
      <w:r>
        <w:t>such as</w:t>
      </w:r>
      <w:r w:rsidRPr="000A5721">
        <w:t xml:space="preserve"> members and staff)</w:t>
      </w:r>
      <w:r>
        <w:t xml:space="preserve"> and what strategies have you found to be most effective</w:t>
      </w:r>
      <w:r w:rsidRPr="000A5721">
        <w:t>?</w:t>
      </w:r>
    </w:p>
    <w:tbl>
      <w:tblPr>
        <w:tblStyle w:val="TableGrid"/>
        <w:tblW w:w="0" w:type="auto"/>
        <w:tblInd w:w="704" w:type="dxa"/>
        <w:tblLook w:val="04A0" w:firstRow="1" w:lastRow="0" w:firstColumn="1" w:lastColumn="0" w:noHBand="0" w:noVBand="1"/>
      </w:tblPr>
      <w:tblGrid>
        <w:gridCol w:w="8312"/>
      </w:tblGrid>
      <w:tr w:rsidR="002E1915" w14:paraId="14C5F90D" w14:textId="77777777" w:rsidTr="00951793">
        <w:tc>
          <w:tcPr>
            <w:tcW w:w="8312" w:type="dxa"/>
          </w:tcPr>
          <w:p w14:paraId="6E110DE6" w14:textId="77777777" w:rsidR="002E1915" w:rsidRDefault="002E1915" w:rsidP="002E1915"/>
          <w:p w14:paraId="5AA0E542" w14:textId="77777777" w:rsidR="002E1915" w:rsidRDefault="002E1915" w:rsidP="002E1915"/>
          <w:p w14:paraId="6B507E07" w14:textId="77777777" w:rsidR="002E1915" w:rsidRDefault="002E1915" w:rsidP="002E1915"/>
          <w:p w14:paraId="6A82C790" w14:textId="77777777" w:rsidR="002E1915" w:rsidRDefault="002E1915" w:rsidP="002E1915"/>
          <w:p w14:paraId="4F79F557" w14:textId="77777777" w:rsidR="002E1915" w:rsidRDefault="002E1915" w:rsidP="002E1915"/>
        </w:tc>
      </w:tr>
    </w:tbl>
    <w:p w14:paraId="4A7842BF" w14:textId="77777777" w:rsidR="002E1915" w:rsidRDefault="002E1915" w:rsidP="002E1915"/>
    <w:p w14:paraId="02A57F71" w14:textId="2E638B64" w:rsidR="002E1915" w:rsidRDefault="002E1915" w:rsidP="002E1915">
      <w:pPr>
        <w:pStyle w:val="ListParagraph"/>
        <w:numPr>
          <w:ilvl w:val="0"/>
          <w:numId w:val="12"/>
        </w:numPr>
      </w:pPr>
      <w:r w:rsidRPr="000A5721">
        <w:t>Please describe any systematic approaches, such as pilot projects, focus groups or evaluation frameworks</w:t>
      </w:r>
      <w:r w:rsidR="007311C4">
        <w:t>,</w:t>
      </w:r>
      <w:r w:rsidRPr="000A5721">
        <w:t xml:space="preserve"> your </w:t>
      </w:r>
      <w:r w:rsidR="007311C4">
        <w:t>P</w:t>
      </w:r>
      <w:r w:rsidRPr="000A5721">
        <w:t>arliament uses to determine where AI could add value</w:t>
      </w:r>
      <w:r>
        <w:t>.</w:t>
      </w:r>
    </w:p>
    <w:tbl>
      <w:tblPr>
        <w:tblStyle w:val="TableGrid"/>
        <w:tblW w:w="0" w:type="auto"/>
        <w:tblInd w:w="704" w:type="dxa"/>
        <w:tblLook w:val="04A0" w:firstRow="1" w:lastRow="0" w:firstColumn="1" w:lastColumn="0" w:noHBand="0" w:noVBand="1"/>
      </w:tblPr>
      <w:tblGrid>
        <w:gridCol w:w="8312"/>
      </w:tblGrid>
      <w:tr w:rsidR="002E1915" w14:paraId="1EDD2EC5" w14:textId="77777777" w:rsidTr="00951793">
        <w:tc>
          <w:tcPr>
            <w:tcW w:w="8312" w:type="dxa"/>
          </w:tcPr>
          <w:p w14:paraId="35CD5C87" w14:textId="77777777" w:rsidR="002E1915" w:rsidRDefault="002E1915" w:rsidP="002E1915"/>
          <w:p w14:paraId="645CEEF2" w14:textId="77777777" w:rsidR="002E1915" w:rsidRDefault="002E1915" w:rsidP="002E1915"/>
          <w:p w14:paraId="420A58A1" w14:textId="77777777" w:rsidR="002E1915" w:rsidRDefault="002E1915" w:rsidP="002E1915"/>
          <w:p w14:paraId="610B6146" w14:textId="77777777" w:rsidR="002E1915" w:rsidRDefault="002E1915" w:rsidP="002E1915"/>
          <w:p w14:paraId="79467400" w14:textId="77777777" w:rsidR="002E1915" w:rsidRDefault="002E1915" w:rsidP="002E1915"/>
        </w:tc>
      </w:tr>
    </w:tbl>
    <w:p w14:paraId="175F9AA4" w14:textId="77777777" w:rsidR="002E1915" w:rsidRDefault="002E1915" w:rsidP="00951793"/>
    <w:p w14:paraId="2216D4AA" w14:textId="77777777" w:rsidR="002E1915" w:rsidRPr="000274CE" w:rsidRDefault="002E1915" w:rsidP="002E1915">
      <w:pPr>
        <w:pStyle w:val="ListParagraph"/>
      </w:pPr>
    </w:p>
    <w:p w14:paraId="60E94397" w14:textId="77777777" w:rsidR="002E1915" w:rsidRDefault="002E1915" w:rsidP="002E1915"/>
    <w:p w14:paraId="7F18E8FC" w14:textId="077DDE5F" w:rsidR="00C5143B" w:rsidRDefault="00C5143B">
      <w:pPr>
        <w:spacing w:after="200" w:line="276" w:lineRule="auto"/>
        <w:rPr>
          <w:rFonts w:eastAsiaTheme="majorEastAsia" w:cstheme="majorBidi"/>
          <w:bCs/>
          <w:color w:val="215868" w:themeColor="accent5" w:themeShade="80"/>
          <w:sz w:val="32"/>
          <w:szCs w:val="26"/>
        </w:rPr>
      </w:pPr>
      <w:r>
        <w:br w:type="page"/>
      </w:r>
    </w:p>
    <w:p w14:paraId="28D3C5A8" w14:textId="3BE74AD4" w:rsidR="004D6BAF" w:rsidRPr="007D7828" w:rsidRDefault="003F17AB" w:rsidP="00F370CB">
      <w:pPr>
        <w:pStyle w:val="Heading2"/>
      </w:pPr>
      <w:r w:rsidRPr="007D7828">
        <w:lastRenderedPageBreak/>
        <w:t xml:space="preserve">Section </w:t>
      </w:r>
      <w:r w:rsidR="002E1915">
        <w:t>8</w:t>
      </w:r>
      <w:r w:rsidRPr="007D7828">
        <w:t xml:space="preserve"> – </w:t>
      </w:r>
      <w:r w:rsidR="004D6BAF" w:rsidRPr="007D7828">
        <w:t>Inter-parliamentary cooperation</w:t>
      </w:r>
      <w:bookmarkEnd w:id="7"/>
    </w:p>
    <w:p w14:paraId="152B35D3" w14:textId="293F379F" w:rsidR="00076725" w:rsidRPr="007D7828" w:rsidRDefault="008B54B1" w:rsidP="007D7828">
      <w:r w:rsidRPr="007D7828">
        <w:t xml:space="preserve">Section </w:t>
      </w:r>
      <w:r w:rsidR="002E1915">
        <w:t>8</w:t>
      </w:r>
      <w:r w:rsidRPr="007D7828">
        <w:t xml:space="preserve"> is about inter-parliamentary cooperation, and the giving and receiving</w:t>
      </w:r>
      <w:r w:rsidR="004843DE">
        <w:t xml:space="preserve"> of</w:t>
      </w:r>
      <w:r w:rsidRPr="007D7828">
        <w:t xml:space="preserve"> support. There are </w:t>
      </w:r>
      <w:r w:rsidR="001F426E">
        <w:t>six</w:t>
      </w:r>
      <w:r w:rsidRPr="007D7828">
        <w:t xml:space="preserve"> questions.</w:t>
      </w:r>
    </w:p>
    <w:p w14:paraId="4DD947F4" w14:textId="77777777" w:rsidR="004B646C" w:rsidRPr="007D7828" w:rsidRDefault="004B646C" w:rsidP="007D7828"/>
    <w:p w14:paraId="478838D4" w14:textId="79459C3C" w:rsidR="004B646C" w:rsidRPr="007D7828" w:rsidRDefault="004B646C" w:rsidP="00635535">
      <w:pPr>
        <w:pStyle w:val="ListParagraph"/>
        <w:numPr>
          <w:ilvl w:val="0"/>
          <w:numId w:val="9"/>
        </w:numPr>
      </w:pPr>
      <w:r w:rsidRPr="007D7828">
        <w:t>Are you aware of the IPU’s Centre for Innovation in Parliament?</w:t>
      </w:r>
    </w:p>
    <w:p w14:paraId="4FFC7CE4" w14:textId="5069F500" w:rsidR="004B646C" w:rsidRPr="007D7828" w:rsidRDefault="00590C3A" w:rsidP="00590C3A">
      <w:pPr>
        <w:ind w:left="720"/>
      </w:pPr>
      <w:r w:rsidRPr="007D7828">
        <w:rPr>
          <w:rFonts w:hint="eastAsia"/>
        </w:rPr>
        <w:t>◎</w:t>
      </w:r>
      <w:r w:rsidR="004B646C" w:rsidRPr="007D7828">
        <w:t xml:space="preserve"> Yes, and we have participated in a CIP Hub, project or event</w:t>
      </w:r>
    </w:p>
    <w:p w14:paraId="245028A5" w14:textId="7E87A2F4" w:rsidR="004B646C" w:rsidRPr="007D7828" w:rsidRDefault="00590C3A" w:rsidP="00590C3A">
      <w:pPr>
        <w:ind w:left="720"/>
      </w:pPr>
      <w:r w:rsidRPr="007D7828">
        <w:rPr>
          <w:rFonts w:hint="eastAsia"/>
        </w:rPr>
        <w:t>◎</w:t>
      </w:r>
      <w:r w:rsidR="004B646C" w:rsidRPr="007D7828">
        <w:t xml:space="preserve"> Yes, and we would like to participate in the future</w:t>
      </w:r>
    </w:p>
    <w:p w14:paraId="32341869" w14:textId="34835FE8" w:rsidR="004B646C" w:rsidRPr="007D7828" w:rsidRDefault="00590C3A" w:rsidP="00590C3A">
      <w:pPr>
        <w:ind w:left="720"/>
      </w:pPr>
      <w:r w:rsidRPr="007D7828">
        <w:rPr>
          <w:rFonts w:hint="eastAsia"/>
        </w:rPr>
        <w:t>◎</w:t>
      </w:r>
      <w:r w:rsidR="004B646C" w:rsidRPr="007D7828">
        <w:t xml:space="preserve"> Yes, but we are not planning </w:t>
      </w:r>
      <w:r w:rsidR="007638C3" w:rsidRPr="007D7828">
        <w:t xml:space="preserve">on </w:t>
      </w:r>
      <w:r w:rsidR="004B646C" w:rsidRPr="007D7828">
        <w:t>participating</w:t>
      </w:r>
    </w:p>
    <w:p w14:paraId="13993F27" w14:textId="2F030519" w:rsidR="004B646C" w:rsidRPr="007D7828" w:rsidRDefault="00590C3A" w:rsidP="00590C3A">
      <w:pPr>
        <w:ind w:left="720"/>
      </w:pPr>
      <w:r w:rsidRPr="007D7828">
        <w:rPr>
          <w:rFonts w:hint="eastAsia"/>
        </w:rPr>
        <w:t>◎</w:t>
      </w:r>
      <w:r w:rsidR="004B646C" w:rsidRPr="007D7828">
        <w:t xml:space="preserve"> No</w:t>
      </w:r>
    </w:p>
    <w:p w14:paraId="55876DB2" w14:textId="77777777" w:rsidR="004B646C" w:rsidRPr="007D7828" w:rsidRDefault="004B646C" w:rsidP="007D7828"/>
    <w:p w14:paraId="3FB9D58C" w14:textId="77777777" w:rsidR="0041099C" w:rsidRPr="007D7828" w:rsidRDefault="00044099" w:rsidP="00635535">
      <w:pPr>
        <w:pStyle w:val="ListParagraph"/>
        <w:numPr>
          <w:ilvl w:val="0"/>
          <w:numId w:val="9"/>
        </w:numPr>
      </w:pPr>
      <w:r w:rsidRPr="007D7828">
        <w:t>Do parliamentary</w:t>
      </w:r>
      <w:r w:rsidR="007638C3" w:rsidRPr="007D7828">
        <w:t xml:space="preserve"> ICT</w:t>
      </w:r>
      <w:r w:rsidRPr="007D7828">
        <w:t xml:space="preserve"> staff participate in any of the following formal networks for the exchange of information and experiences regarding the use of ICT</w:t>
      </w:r>
      <w:r w:rsidR="0041099C" w:rsidRPr="007D7828">
        <w:t xml:space="preserve"> (check all that apply)?</w:t>
      </w:r>
    </w:p>
    <w:tbl>
      <w:tblPr>
        <w:tblStyle w:val="TableGrid"/>
        <w:tblW w:w="0" w:type="auto"/>
        <w:tblInd w:w="704" w:type="dxa"/>
        <w:tblLook w:val="04A0" w:firstRow="1" w:lastRow="0" w:firstColumn="1" w:lastColumn="0" w:noHBand="0" w:noVBand="1"/>
      </w:tblPr>
      <w:tblGrid>
        <w:gridCol w:w="8312"/>
      </w:tblGrid>
      <w:tr w:rsidR="00590C3A" w:rsidRPr="00590C3A" w14:paraId="63D6D4DF" w14:textId="77777777" w:rsidTr="00590C3A">
        <w:tc>
          <w:tcPr>
            <w:tcW w:w="8312" w:type="dxa"/>
          </w:tcPr>
          <w:p w14:paraId="41F15F03" w14:textId="77777777" w:rsidR="00590C3A" w:rsidRPr="00590C3A" w:rsidRDefault="00590C3A" w:rsidP="00D65901">
            <w:r w:rsidRPr="00590C3A">
              <w:sym w:font="Wingdings" w:char="F0A8"/>
            </w:r>
            <w:r w:rsidRPr="00590C3A">
              <w:t xml:space="preserve"> Commonwealth Parliamentary Association (CPA)</w:t>
            </w:r>
          </w:p>
        </w:tc>
      </w:tr>
      <w:tr w:rsidR="00590C3A" w:rsidRPr="00590C3A" w14:paraId="07B9D187" w14:textId="77777777" w:rsidTr="00590C3A">
        <w:tc>
          <w:tcPr>
            <w:tcW w:w="8312" w:type="dxa"/>
          </w:tcPr>
          <w:p w14:paraId="43B16699" w14:textId="77777777" w:rsidR="00590C3A" w:rsidRPr="00590C3A" w:rsidRDefault="00590C3A" w:rsidP="00D65901">
            <w:r w:rsidRPr="00590C3A">
              <w:sym w:font="Wingdings" w:char="F0A8"/>
            </w:r>
            <w:r w:rsidRPr="00590C3A">
              <w:t xml:space="preserve"> European Centre for Parliamentary Research and Documentation (ECPRD)</w:t>
            </w:r>
          </w:p>
        </w:tc>
      </w:tr>
      <w:tr w:rsidR="00590C3A" w:rsidRPr="00590C3A" w14:paraId="0A94585C" w14:textId="77777777" w:rsidTr="00590C3A">
        <w:tc>
          <w:tcPr>
            <w:tcW w:w="8312" w:type="dxa"/>
          </w:tcPr>
          <w:p w14:paraId="7EA7E8A1" w14:textId="77777777" w:rsidR="00590C3A" w:rsidRPr="00590C3A" w:rsidRDefault="00590C3A" w:rsidP="00D65901">
            <w:r w:rsidRPr="00590C3A">
              <w:sym w:font="Wingdings" w:char="F0A8"/>
            </w:r>
            <w:r w:rsidRPr="00590C3A">
              <w:t xml:space="preserve"> International Federation of Library Associations and Institutions (IFLA)</w:t>
            </w:r>
          </w:p>
        </w:tc>
      </w:tr>
      <w:tr w:rsidR="00590C3A" w:rsidRPr="00590C3A" w14:paraId="5EC1208D" w14:textId="77777777" w:rsidTr="00590C3A">
        <w:tc>
          <w:tcPr>
            <w:tcW w:w="8312" w:type="dxa"/>
          </w:tcPr>
          <w:p w14:paraId="780E7C3D" w14:textId="77777777" w:rsidR="00590C3A" w:rsidRPr="00590C3A" w:rsidRDefault="00590C3A" w:rsidP="00D65901">
            <w:r w:rsidRPr="00590C3A">
              <w:sym w:font="Wingdings" w:char="F0A8"/>
            </w:r>
            <w:r w:rsidRPr="00590C3A">
              <w:t xml:space="preserve"> Internet Governance Forum (IGF)</w:t>
            </w:r>
          </w:p>
        </w:tc>
      </w:tr>
      <w:tr w:rsidR="00590C3A" w:rsidRPr="00590C3A" w14:paraId="5E91E7F6" w14:textId="77777777" w:rsidTr="00590C3A">
        <w:tc>
          <w:tcPr>
            <w:tcW w:w="8312" w:type="dxa"/>
          </w:tcPr>
          <w:p w14:paraId="320AACBF" w14:textId="77777777" w:rsidR="00590C3A" w:rsidRPr="00590C3A" w:rsidRDefault="00590C3A" w:rsidP="00D65901">
            <w:r w:rsidRPr="00590C3A">
              <w:sym w:font="Wingdings" w:char="F0A8"/>
            </w:r>
            <w:r w:rsidRPr="00590C3A">
              <w:t xml:space="preserve"> Open Government Partnership (OGP)</w:t>
            </w:r>
          </w:p>
        </w:tc>
      </w:tr>
      <w:tr w:rsidR="00590C3A" w:rsidRPr="00590C3A" w14:paraId="3210B2C4" w14:textId="77777777" w:rsidTr="00590C3A">
        <w:tc>
          <w:tcPr>
            <w:tcW w:w="8312" w:type="dxa"/>
          </w:tcPr>
          <w:p w14:paraId="1E7CBAA3" w14:textId="77777777" w:rsidR="00590C3A" w:rsidRPr="00590C3A" w:rsidRDefault="00590C3A" w:rsidP="00D65901">
            <w:r w:rsidRPr="00590C3A">
              <w:sym w:font="Wingdings" w:char="F0A8"/>
            </w:r>
            <w:r w:rsidRPr="00590C3A">
              <w:t xml:space="preserve"> </w:t>
            </w:r>
            <w:proofErr w:type="spellStart"/>
            <w:r w:rsidRPr="00590C3A">
              <w:t>ParlAmericas</w:t>
            </w:r>
            <w:proofErr w:type="spellEnd"/>
          </w:p>
        </w:tc>
      </w:tr>
      <w:tr w:rsidR="00590C3A" w:rsidRPr="00590C3A" w14:paraId="2E32F0BD" w14:textId="77777777" w:rsidTr="00590C3A">
        <w:tc>
          <w:tcPr>
            <w:tcW w:w="8312" w:type="dxa"/>
          </w:tcPr>
          <w:p w14:paraId="45A6E1D8" w14:textId="77777777" w:rsidR="00590C3A" w:rsidRPr="00590C3A" w:rsidRDefault="00590C3A" w:rsidP="00D65901">
            <w:r w:rsidRPr="00590C3A">
              <w:sym w:font="Wingdings" w:char="F0A8"/>
            </w:r>
            <w:r w:rsidRPr="00590C3A">
              <w:t xml:space="preserve"> Other (please specify):</w:t>
            </w:r>
          </w:p>
        </w:tc>
      </w:tr>
    </w:tbl>
    <w:p w14:paraId="7611F551" w14:textId="77777777" w:rsidR="00044099" w:rsidRPr="007D7828" w:rsidRDefault="00044099" w:rsidP="007D7828"/>
    <w:p w14:paraId="29FD1831" w14:textId="61AF59EE" w:rsidR="00044099" w:rsidRPr="007D7828" w:rsidRDefault="00044099" w:rsidP="00635535">
      <w:pPr>
        <w:pStyle w:val="ListParagraph"/>
        <w:numPr>
          <w:ilvl w:val="0"/>
          <w:numId w:val="9"/>
        </w:numPr>
      </w:pPr>
      <w:r w:rsidRPr="007D7828">
        <w:t xml:space="preserve">In what areas does the parliament currently </w:t>
      </w:r>
      <w:r w:rsidRPr="00590C3A">
        <w:rPr>
          <w:b/>
          <w:bCs/>
        </w:rPr>
        <w:t>provide</w:t>
      </w:r>
      <w:r w:rsidRPr="007D7828">
        <w:t xml:space="preserve"> support and/or assistance to other parliaments to help them strengthen their capacities</w:t>
      </w:r>
      <w:r w:rsidR="0041099C"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491"/>
        <w:gridCol w:w="1491"/>
        <w:gridCol w:w="1491"/>
      </w:tblGrid>
      <w:tr w:rsidR="00044099" w:rsidRPr="007D7828" w14:paraId="7E5C8F1A" w14:textId="77777777" w:rsidTr="004B646C">
        <w:tc>
          <w:tcPr>
            <w:tcW w:w="4111" w:type="dxa"/>
          </w:tcPr>
          <w:p w14:paraId="6D95DBB3" w14:textId="77777777" w:rsidR="00044099" w:rsidRPr="007D7828" w:rsidRDefault="00044099" w:rsidP="007D7828">
            <w:r w:rsidRPr="007D7828">
              <w:t xml:space="preserve">  </w:t>
            </w:r>
          </w:p>
        </w:tc>
        <w:tc>
          <w:tcPr>
            <w:tcW w:w="1491" w:type="dxa"/>
          </w:tcPr>
          <w:p w14:paraId="291A624E" w14:textId="2A79618F" w:rsidR="00044099" w:rsidRPr="007D7828" w:rsidRDefault="00044099" w:rsidP="007D7828">
            <w:r w:rsidRPr="007D7828">
              <w:t xml:space="preserve">Providing support and/or assistance </w:t>
            </w:r>
          </w:p>
        </w:tc>
        <w:tc>
          <w:tcPr>
            <w:tcW w:w="1491" w:type="dxa"/>
          </w:tcPr>
          <w:p w14:paraId="743A22F9" w14:textId="3591934B" w:rsidR="00044099" w:rsidRPr="007D7828" w:rsidRDefault="00044099" w:rsidP="007D7828">
            <w:r w:rsidRPr="007D7828">
              <w:t xml:space="preserve">Not providing but would be willing to </w:t>
            </w:r>
          </w:p>
        </w:tc>
        <w:tc>
          <w:tcPr>
            <w:tcW w:w="1491" w:type="dxa"/>
          </w:tcPr>
          <w:p w14:paraId="755CA616" w14:textId="705A33CA" w:rsidR="00044099" w:rsidRPr="007D7828" w:rsidRDefault="004B646C" w:rsidP="007D7828">
            <w:r w:rsidRPr="007D7828">
              <w:t>N</w:t>
            </w:r>
            <w:r w:rsidR="00044099" w:rsidRPr="007D7828">
              <w:t xml:space="preserve">ot planning or considering </w:t>
            </w:r>
            <w:r w:rsidRPr="007D7828">
              <w:t>providing</w:t>
            </w:r>
            <w:r w:rsidR="00044099" w:rsidRPr="007D7828">
              <w:t xml:space="preserve"> </w:t>
            </w:r>
          </w:p>
        </w:tc>
      </w:tr>
      <w:tr w:rsidR="00425F2D" w:rsidRPr="007D7828" w14:paraId="225F4512" w14:textId="77777777" w:rsidTr="004B646C">
        <w:tc>
          <w:tcPr>
            <w:tcW w:w="4111" w:type="dxa"/>
          </w:tcPr>
          <w:p w14:paraId="7488BED2" w14:textId="078D3A5C" w:rsidR="00425F2D" w:rsidRPr="007D7828" w:rsidRDefault="00425F2D" w:rsidP="00425F2D">
            <w:r w:rsidRPr="007D7828">
              <w:t>AI</w:t>
            </w:r>
          </w:p>
        </w:tc>
        <w:tc>
          <w:tcPr>
            <w:tcW w:w="1491" w:type="dxa"/>
          </w:tcPr>
          <w:p w14:paraId="3D0D8709" w14:textId="7E4258A8" w:rsidR="00425F2D" w:rsidRPr="007D7828" w:rsidRDefault="00425F2D" w:rsidP="00425F2D">
            <w:r w:rsidRPr="007D7828">
              <w:sym w:font="Wingdings" w:char="F0A8"/>
            </w:r>
          </w:p>
        </w:tc>
        <w:tc>
          <w:tcPr>
            <w:tcW w:w="1491" w:type="dxa"/>
          </w:tcPr>
          <w:p w14:paraId="4B022AC7" w14:textId="52501B7E" w:rsidR="00425F2D" w:rsidRPr="007D7828" w:rsidRDefault="00425F2D" w:rsidP="00425F2D">
            <w:r w:rsidRPr="007D7828">
              <w:sym w:font="Wingdings" w:char="F0A8"/>
            </w:r>
          </w:p>
        </w:tc>
        <w:tc>
          <w:tcPr>
            <w:tcW w:w="1491" w:type="dxa"/>
          </w:tcPr>
          <w:p w14:paraId="2D2FEB36" w14:textId="663B915B" w:rsidR="00425F2D" w:rsidRPr="007D7828" w:rsidRDefault="00425F2D" w:rsidP="00425F2D">
            <w:r w:rsidRPr="007D7828">
              <w:sym w:font="Wingdings" w:char="F0A8"/>
            </w:r>
          </w:p>
        </w:tc>
      </w:tr>
      <w:tr w:rsidR="00425F2D" w:rsidRPr="007D7828" w14:paraId="31EBDC91" w14:textId="77777777" w:rsidTr="004B646C">
        <w:tc>
          <w:tcPr>
            <w:tcW w:w="4111" w:type="dxa"/>
          </w:tcPr>
          <w:p w14:paraId="081222DD" w14:textId="77777777" w:rsidR="00425F2D" w:rsidRPr="007D7828" w:rsidRDefault="00425F2D" w:rsidP="00425F2D">
            <w:r w:rsidRPr="007D7828">
              <w:t xml:space="preserve">Administrative capacity </w:t>
            </w:r>
          </w:p>
        </w:tc>
        <w:tc>
          <w:tcPr>
            <w:tcW w:w="1491" w:type="dxa"/>
          </w:tcPr>
          <w:p w14:paraId="3AD0252B" w14:textId="77777777" w:rsidR="00425F2D" w:rsidRPr="007D7828" w:rsidRDefault="00425F2D" w:rsidP="00425F2D">
            <w:r w:rsidRPr="007D7828">
              <w:sym w:font="Wingdings" w:char="F0A8"/>
            </w:r>
          </w:p>
        </w:tc>
        <w:tc>
          <w:tcPr>
            <w:tcW w:w="1491" w:type="dxa"/>
          </w:tcPr>
          <w:p w14:paraId="5E2EB4E4" w14:textId="77777777" w:rsidR="00425F2D" w:rsidRPr="007D7828" w:rsidRDefault="00425F2D" w:rsidP="00425F2D">
            <w:r w:rsidRPr="007D7828">
              <w:sym w:font="Wingdings" w:char="F0A8"/>
            </w:r>
          </w:p>
        </w:tc>
        <w:tc>
          <w:tcPr>
            <w:tcW w:w="1491" w:type="dxa"/>
          </w:tcPr>
          <w:p w14:paraId="40DE799A" w14:textId="77777777" w:rsidR="00425F2D" w:rsidRPr="007D7828" w:rsidRDefault="00425F2D" w:rsidP="00425F2D">
            <w:r w:rsidRPr="007D7828">
              <w:sym w:font="Wingdings" w:char="F0A8"/>
            </w:r>
          </w:p>
        </w:tc>
      </w:tr>
      <w:tr w:rsidR="00425F2D" w:rsidRPr="007D7828" w14:paraId="03BED3DB" w14:textId="77777777" w:rsidTr="004B646C">
        <w:tc>
          <w:tcPr>
            <w:tcW w:w="4111" w:type="dxa"/>
          </w:tcPr>
          <w:p w14:paraId="4079756D" w14:textId="77777777" w:rsidR="00425F2D" w:rsidRPr="007D7828" w:rsidRDefault="00425F2D" w:rsidP="00425F2D">
            <w:r w:rsidRPr="007D7828">
              <w:t xml:space="preserve">Application development </w:t>
            </w:r>
          </w:p>
        </w:tc>
        <w:tc>
          <w:tcPr>
            <w:tcW w:w="1491" w:type="dxa"/>
          </w:tcPr>
          <w:p w14:paraId="0E9AACC5" w14:textId="77777777" w:rsidR="00425F2D" w:rsidRPr="007D7828" w:rsidRDefault="00425F2D" w:rsidP="00425F2D">
            <w:r w:rsidRPr="007D7828">
              <w:sym w:font="Wingdings" w:char="F0A8"/>
            </w:r>
          </w:p>
        </w:tc>
        <w:tc>
          <w:tcPr>
            <w:tcW w:w="1491" w:type="dxa"/>
          </w:tcPr>
          <w:p w14:paraId="5EE2B0B2" w14:textId="77777777" w:rsidR="00425F2D" w:rsidRPr="007D7828" w:rsidRDefault="00425F2D" w:rsidP="00425F2D">
            <w:r w:rsidRPr="007D7828">
              <w:sym w:font="Wingdings" w:char="F0A8"/>
            </w:r>
          </w:p>
        </w:tc>
        <w:tc>
          <w:tcPr>
            <w:tcW w:w="1491" w:type="dxa"/>
          </w:tcPr>
          <w:p w14:paraId="39A1802B" w14:textId="77777777" w:rsidR="00425F2D" w:rsidRPr="007D7828" w:rsidRDefault="00425F2D" w:rsidP="00425F2D">
            <w:r w:rsidRPr="007D7828">
              <w:sym w:font="Wingdings" w:char="F0A8"/>
            </w:r>
          </w:p>
        </w:tc>
      </w:tr>
      <w:tr w:rsidR="00425F2D" w:rsidRPr="007D7828" w14:paraId="5F5A3EC4" w14:textId="77777777" w:rsidTr="004B646C">
        <w:tc>
          <w:tcPr>
            <w:tcW w:w="4111" w:type="dxa"/>
          </w:tcPr>
          <w:p w14:paraId="4AD2310E" w14:textId="77777777" w:rsidR="00425F2D" w:rsidRPr="007D7828" w:rsidRDefault="00425F2D" w:rsidP="00425F2D">
            <w:r w:rsidRPr="007D7828">
              <w:t xml:space="preserve">Citizen engagement and outreach </w:t>
            </w:r>
          </w:p>
        </w:tc>
        <w:tc>
          <w:tcPr>
            <w:tcW w:w="1491" w:type="dxa"/>
          </w:tcPr>
          <w:p w14:paraId="7CB0BE46" w14:textId="77777777" w:rsidR="00425F2D" w:rsidRPr="007D7828" w:rsidRDefault="00425F2D" w:rsidP="00425F2D">
            <w:r w:rsidRPr="007D7828">
              <w:sym w:font="Wingdings" w:char="F0A8"/>
            </w:r>
          </w:p>
        </w:tc>
        <w:tc>
          <w:tcPr>
            <w:tcW w:w="1491" w:type="dxa"/>
          </w:tcPr>
          <w:p w14:paraId="23807B9E" w14:textId="77777777" w:rsidR="00425F2D" w:rsidRPr="007D7828" w:rsidRDefault="00425F2D" w:rsidP="00425F2D">
            <w:r w:rsidRPr="007D7828">
              <w:sym w:font="Wingdings" w:char="F0A8"/>
            </w:r>
          </w:p>
        </w:tc>
        <w:tc>
          <w:tcPr>
            <w:tcW w:w="1491" w:type="dxa"/>
          </w:tcPr>
          <w:p w14:paraId="13131D5D" w14:textId="77777777" w:rsidR="00425F2D" w:rsidRPr="007D7828" w:rsidRDefault="00425F2D" w:rsidP="00425F2D">
            <w:r w:rsidRPr="007D7828">
              <w:sym w:font="Wingdings" w:char="F0A8"/>
            </w:r>
          </w:p>
        </w:tc>
      </w:tr>
      <w:tr w:rsidR="00425F2D" w:rsidRPr="007D7828" w14:paraId="1095DAE4" w14:textId="77777777" w:rsidTr="004B646C">
        <w:tc>
          <w:tcPr>
            <w:tcW w:w="4111" w:type="dxa"/>
          </w:tcPr>
          <w:p w14:paraId="668F54CC" w14:textId="6F55C748" w:rsidR="00425F2D" w:rsidRPr="007D7828" w:rsidRDefault="00425F2D" w:rsidP="00425F2D">
            <w:r w:rsidRPr="007D7828">
              <w:t xml:space="preserve">Cloud services </w:t>
            </w:r>
          </w:p>
        </w:tc>
        <w:tc>
          <w:tcPr>
            <w:tcW w:w="1491" w:type="dxa"/>
          </w:tcPr>
          <w:p w14:paraId="23B4FE90" w14:textId="0E47E76B" w:rsidR="00425F2D" w:rsidRPr="007D7828" w:rsidRDefault="00425F2D" w:rsidP="00425F2D">
            <w:r w:rsidRPr="007D7828">
              <w:sym w:font="Wingdings" w:char="F0A8"/>
            </w:r>
          </w:p>
        </w:tc>
        <w:tc>
          <w:tcPr>
            <w:tcW w:w="1491" w:type="dxa"/>
          </w:tcPr>
          <w:p w14:paraId="719695BA" w14:textId="7785B521" w:rsidR="00425F2D" w:rsidRPr="007D7828" w:rsidRDefault="00425F2D" w:rsidP="00425F2D">
            <w:r w:rsidRPr="007D7828">
              <w:sym w:font="Wingdings" w:char="F0A8"/>
            </w:r>
          </w:p>
        </w:tc>
        <w:tc>
          <w:tcPr>
            <w:tcW w:w="1491" w:type="dxa"/>
          </w:tcPr>
          <w:p w14:paraId="38FB0259" w14:textId="5F82BB35" w:rsidR="00425F2D" w:rsidRPr="007D7828" w:rsidRDefault="00425F2D" w:rsidP="00425F2D">
            <w:r w:rsidRPr="007D7828">
              <w:sym w:font="Wingdings" w:char="F0A8"/>
            </w:r>
          </w:p>
        </w:tc>
      </w:tr>
      <w:tr w:rsidR="00425F2D" w:rsidRPr="007D7828" w14:paraId="2CCBDE44" w14:textId="77777777" w:rsidTr="004B646C">
        <w:tc>
          <w:tcPr>
            <w:tcW w:w="4111" w:type="dxa"/>
          </w:tcPr>
          <w:p w14:paraId="47E38C3D" w14:textId="794E7FCF" w:rsidR="00425F2D" w:rsidRPr="007D7828" w:rsidRDefault="00425F2D" w:rsidP="00425F2D">
            <w:r w:rsidRPr="007D7828">
              <w:t>Data management</w:t>
            </w:r>
          </w:p>
        </w:tc>
        <w:tc>
          <w:tcPr>
            <w:tcW w:w="1491" w:type="dxa"/>
          </w:tcPr>
          <w:p w14:paraId="7F87D460" w14:textId="3554C2C9" w:rsidR="00425F2D" w:rsidRPr="007D7828" w:rsidRDefault="00425F2D" w:rsidP="00425F2D">
            <w:r w:rsidRPr="007D7828">
              <w:sym w:font="Wingdings" w:char="F0A8"/>
            </w:r>
          </w:p>
        </w:tc>
        <w:tc>
          <w:tcPr>
            <w:tcW w:w="1491" w:type="dxa"/>
          </w:tcPr>
          <w:p w14:paraId="18EB6D60" w14:textId="0FC16D64" w:rsidR="00425F2D" w:rsidRPr="007D7828" w:rsidRDefault="00425F2D" w:rsidP="00425F2D">
            <w:r w:rsidRPr="007D7828">
              <w:sym w:font="Wingdings" w:char="F0A8"/>
            </w:r>
          </w:p>
        </w:tc>
        <w:tc>
          <w:tcPr>
            <w:tcW w:w="1491" w:type="dxa"/>
          </w:tcPr>
          <w:p w14:paraId="1ACFB127" w14:textId="0A8E5D0A" w:rsidR="00425F2D" w:rsidRPr="007D7828" w:rsidRDefault="00425F2D" w:rsidP="00425F2D">
            <w:r w:rsidRPr="007D7828">
              <w:sym w:font="Wingdings" w:char="F0A8"/>
            </w:r>
          </w:p>
        </w:tc>
      </w:tr>
      <w:tr w:rsidR="00425F2D" w:rsidRPr="007D7828" w14:paraId="4F8CBC76" w14:textId="77777777" w:rsidTr="004B646C">
        <w:tc>
          <w:tcPr>
            <w:tcW w:w="4111" w:type="dxa"/>
          </w:tcPr>
          <w:p w14:paraId="2426D812" w14:textId="77777777" w:rsidR="00425F2D" w:rsidRPr="007D7828" w:rsidRDefault="00425F2D" w:rsidP="00425F2D">
            <w:r w:rsidRPr="007D7828">
              <w:t xml:space="preserve">Document management systems </w:t>
            </w:r>
          </w:p>
        </w:tc>
        <w:tc>
          <w:tcPr>
            <w:tcW w:w="1491" w:type="dxa"/>
          </w:tcPr>
          <w:p w14:paraId="013BEF7A" w14:textId="77777777" w:rsidR="00425F2D" w:rsidRPr="007D7828" w:rsidRDefault="00425F2D" w:rsidP="00425F2D">
            <w:r w:rsidRPr="007D7828">
              <w:sym w:font="Wingdings" w:char="F0A8"/>
            </w:r>
          </w:p>
        </w:tc>
        <w:tc>
          <w:tcPr>
            <w:tcW w:w="1491" w:type="dxa"/>
          </w:tcPr>
          <w:p w14:paraId="735ED2FD" w14:textId="77777777" w:rsidR="00425F2D" w:rsidRPr="007D7828" w:rsidRDefault="00425F2D" w:rsidP="00425F2D">
            <w:r w:rsidRPr="007D7828">
              <w:sym w:font="Wingdings" w:char="F0A8"/>
            </w:r>
          </w:p>
        </w:tc>
        <w:tc>
          <w:tcPr>
            <w:tcW w:w="1491" w:type="dxa"/>
          </w:tcPr>
          <w:p w14:paraId="17D1328B" w14:textId="77777777" w:rsidR="00425F2D" w:rsidRPr="007D7828" w:rsidRDefault="00425F2D" w:rsidP="00425F2D">
            <w:r w:rsidRPr="007D7828">
              <w:sym w:font="Wingdings" w:char="F0A8"/>
            </w:r>
          </w:p>
        </w:tc>
      </w:tr>
      <w:tr w:rsidR="00425F2D" w:rsidRPr="007D7828" w14:paraId="1D7A2B81" w14:textId="77777777" w:rsidTr="004B646C">
        <w:tc>
          <w:tcPr>
            <w:tcW w:w="4111" w:type="dxa"/>
          </w:tcPr>
          <w:p w14:paraId="6526DD05" w14:textId="77777777" w:rsidR="00425F2D" w:rsidRPr="007D7828" w:rsidRDefault="00425F2D" w:rsidP="00425F2D">
            <w:r w:rsidRPr="007D7828">
              <w:t xml:space="preserve">Document standards </w:t>
            </w:r>
          </w:p>
        </w:tc>
        <w:tc>
          <w:tcPr>
            <w:tcW w:w="1491" w:type="dxa"/>
          </w:tcPr>
          <w:p w14:paraId="1EFA0713" w14:textId="77777777" w:rsidR="00425F2D" w:rsidRPr="007D7828" w:rsidRDefault="00425F2D" w:rsidP="00425F2D">
            <w:r w:rsidRPr="007D7828">
              <w:sym w:font="Wingdings" w:char="F0A8"/>
            </w:r>
          </w:p>
        </w:tc>
        <w:tc>
          <w:tcPr>
            <w:tcW w:w="1491" w:type="dxa"/>
          </w:tcPr>
          <w:p w14:paraId="78EE19D9" w14:textId="77777777" w:rsidR="00425F2D" w:rsidRPr="007D7828" w:rsidRDefault="00425F2D" w:rsidP="00425F2D">
            <w:r w:rsidRPr="007D7828">
              <w:sym w:font="Wingdings" w:char="F0A8"/>
            </w:r>
          </w:p>
        </w:tc>
        <w:tc>
          <w:tcPr>
            <w:tcW w:w="1491" w:type="dxa"/>
          </w:tcPr>
          <w:p w14:paraId="616291A4" w14:textId="77777777" w:rsidR="00425F2D" w:rsidRPr="007D7828" w:rsidRDefault="00425F2D" w:rsidP="00425F2D">
            <w:r w:rsidRPr="007D7828">
              <w:sym w:font="Wingdings" w:char="F0A8"/>
            </w:r>
          </w:p>
        </w:tc>
      </w:tr>
      <w:tr w:rsidR="00425F2D" w:rsidRPr="007D7828" w14:paraId="5BE0FE9F" w14:textId="77777777" w:rsidTr="004B646C">
        <w:tc>
          <w:tcPr>
            <w:tcW w:w="4111" w:type="dxa"/>
          </w:tcPr>
          <w:p w14:paraId="72E3AF0E" w14:textId="77777777" w:rsidR="00425F2D" w:rsidRPr="007D7828" w:rsidRDefault="00425F2D" w:rsidP="00425F2D">
            <w:r w:rsidRPr="007D7828">
              <w:t xml:space="preserve">Hardware, software or network operations </w:t>
            </w:r>
          </w:p>
        </w:tc>
        <w:tc>
          <w:tcPr>
            <w:tcW w:w="1491" w:type="dxa"/>
          </w:tcPr>
          <w:p w14:paraId="23BF98F5" w14:textId="77777777" w:rsidR="00425F2D" w:rsidRPr="007D7828" w:rsidRDefault="00425F2D" w:rsidP="00425F2D">
            <w:r w:rsidRPr="007D7828">
              <w:sym w:font="Wingdings" w:char="F0A8"/>
            </w:r>
          </w:p>
        </w:tc>
        <w:tc>
          <w:tcPr>
            <w:tcW w:w="1491" w:type="dxa"/>
          </w:tcPr>
          <w:p w14:paraId="085BC600" w14:textId="77777777" w:rsidR="00425F2D" w:rsidRPr="007D7828" w:rsidRDefault="00425F2D" w:rsidP="00425F2D">
            <w:r w:rsidRPr="007D7828">
              <w:sym w:font="Wingdings" w:char="F0A8"/>
            </w:r>
          </w:p>
        </w:tc>
        <w:tc>
          <w:tcPr>
            <w:tcW w:w="1491" w:type="dxa"/>
          </w:tcPr>
          <w:p w14:paraId="43C79D0E" w14:textId="77777777" w:rsidR="00425F2D" w:rsidRPr="007D7828" w:rsidRDefault="00425F2D" w:rsidP="00425F2D">
            <w:r w:rsidRPr="007D7828">
              <w:sym w:font="Wingdings" w:char="F0A8"/>
            </w:r>
          </w:p>
        </w:tc>
      </w:tr>
      <w:tr w:rsidR="00425F2D" w:rsidRPr="007D7828" w14:paraId="3C1EA40C" w14:textId="77777777" w:rsidTr="004B646C">
        <w:tc>
          <w:tcPr>
            <w:tcW w:w="4111" w:type="dxa"/>
          </w:tcPr>
          <w:p w14:paraId="6195001D" w14:textId="77777777" w:rsidR="00425F2D" w:rsidRPr="007D7828" w:rsidRDefault="00425F2D" w:rsidP="00425F2D">
            <w:r w:rsidRPr="007D7828">
              <w:t xml:space="preserve">ICT management </w:t>
            </w:r>
          </w:p>
        </w:tc>
        <w:tc>
          <w:tcPr>
            <w:tcW w:w="1491" w:type="dxa"/>
          </w:tcPr>
          <w:p w14:paraId="2C323705" w14:textId="77777777" w:rsidR="00425F2D" w:rsidRPr="007D7828" w:rsidRDefault="00425F2D" w:rsidP="00425F2D">
            <w:r w:rsidRPr="007D7828">
              <w:sym w:font="Wingdings" w:char="F0A8"/>
            </w:r>
          </w:p>
        </w:tc>
        <w:tc>
          <w:tcPr>
            <w:tcW w:w="1491" w:type="dxa"/>
          </w:tcPr>
          <w:p w14:paraId="1D759688" w14:textId="77777777" w:rsidR="00425F2D" w:rsidRPr="007D7828" w:rsidRDefault="00425F2D" w:rsidP="00425F2D">
            <w:r w:rsidRPr="007D7828">
              <w:sym w:font="Wingdings" w:char="F0A8"/>
            </w:r>
          </w:p>
        </w:tc>
        <w:tc>
          <w:tcPr>
            <w:tcW w:w="1491" w:type="dxa"/>
          </w:tcPr>
          <w:p w14:paraId="431C9F78" w14:textId="77777777" w:rsidR="00425F2D" w:rsidRPr="007D7828" w:rsidRDefault="00425F2D" w:rsidP="00425F2D">
            <w:r w:rsidRPr="007D7828">
              <w:sym w:font="Wingdings" w:char="F0A8"/>
            </w:r>
          </w:p>
        </w:tc>
      </w:tr>
      <w:tr w:rsidR="00425F2D" w:rsidRPr="007D7828" w14:paraId="1DFD1A44" w14:textId="77777777" w:rsidTr="004B646C">
        <w:tc>
          <w:tcPr>
            <w:tcW w:w="4111" w:type="dxa"/>
          </w:tcPr>
          <w:p w14:paraId="7E8837F2" w14:textId="77777777" w:rsidR="00425F2D" w:rsidRPr="007D7828" w:rsidRDefault="00425F2D" w:rsidP="00425F2D">
            <w:r w:rsidRPr="007D7828">
              <w:t xml:space="preserve">ICT planning </w:t>
            </w:r>
          </w:p>
        </w:tc>
        <w:tc>
          <w:tcPr>
            <w:tcW w:w="1491" w:type="dxa"/>
          </w:tcPr>
          <w:p w14:paraId="4AD74C14" w14:textId="77777777" w:rsidR="00425F2D" w:rsidRPr="007D7828" w:rsidRDefault="00425F2D" w:rsidP="00425F2D">
            <w:r w:rsidRPr="007D7828">
              <w:sym w:font="Wingdings" w:char="F0A8"/>
            </w:r>
          </w:p>
        </w:tc>
        <w:tc>
          <w:tcPr>
            <w:tcW w:w="1491" w:type="dxa"/>
          </w:tcPr>
          <w:p w14:paraId="408E7D32" w14:textId="77777777" w:rsidR="00425F2D" w:rsidRPr="007D7828" w:rsidRDefault="00425F2D" w:rsidP="00425F2D">
            <w:r w:rsidRPr="007D7828">
              <w:sym w:font="Wingdings" w:char="F0A8"/>
            </w:r>
          </w:p>
        </w:tc>
        <w:tc>
          <w:tcPr>
            <w:tcW w:w="1491" w:type="dxa"/>
          </w:tcPr>
          <w:p w14:paraId="3565D084" w14:textId="77777777" w:rsidR="00425F2D" w:rsidRPr="007D7828" w:rsidRDefault="00425F2D" w:rsidP="00425F2D">
            <w:r w:rsidRPr="007D7828">
              <w:sym w:font="Wingdings" w:char="F0A8"/>
            </w:r>
          </w:p>
        </w:tc>
      </w:tr>
      <w:tr w:rsidR="00425F2D" w:rsidRPr="007D7828" w14:paraId="26E01151" w14:textId="77777777" w:rsidTr="004B646C">
        <w:tc>
          <w:tcPr>
            <w:tcW w:w="4111" w:type="dxa"/>
          </w:tcPr>
          <w:p w14:paraId="11E57308" w14:textId="21E7644E" w:rsidR="00425F2D" w:rsidRPr="007D7828" w:rsidRDefault="00425F2D" w:rsidP="00425F2D">
            <w:r w:rsidRPr="007D7828">
              <w:t xml:space="preserve">ICT services for members, </w:t>
            </w:r>
            <w:proofErr w:type="gramStart"/>
            <w:r w:rsidRPr="007D7828">
              <w:t>committees</w:t>
            </w:r>
            <w:proofErr w:type="gramEnd"/>
            <w:r w:rsidRPr="007D7828">
              <w:t xml:space="preserve"> plenary </w:t>
            </w:r>
          </w:p>
        </w:tc>
        <w:tc>
          <w:tcPr>
            <w:tcW w:w="1491" w:type="dxa"/>
          </w:tcPr>
          <w:p w14:paraId="2A7AA298" w14:textId="77777777" w:rsidR="00425F2D" w:rsidRPr="007D7828" w:rsidRDefault="00425F2D" w:rsidP="00425F2D">
            <w:r w:rsidRPr="007D7828">
              <w:sym w:font="Wingdings" w:char="F0A8"/>
            </w:r>
          </w:p>
        </w:tc>
        <w:tc>
          <w:tcPr>
            <w:tcW w:w="1491" w:type="dxa"/>
          </w:tcPr>
          <w:p w14:paraId="3DBC6CE6" w14:textId="77777777" w:rsidR="00425F2D" w:rsidRPr="007D7828" w:rsidRDefault="00425F2D" w:rsidP="00425F2D">
            <w:r w:rsidRPr="007D7828">
              <w:sym w:font="Wingdings" w:char="F0A8"/>
            </w:r>
          </w:p>
        </w:tc>
        <w:tc>
          <w:tcPr>
            <w:tcW w:w="1491" w:type="dxa"/>
          </w:tcPr>
          <w:p w14:paraId="00AA7891" w14:textId="77777777" w:rsidR="00425F2D" w:rsidRPr="007D7828" w:rsidRDefault="00425F2D" w:rsidP="00425F2D">
            <w:r w:rsidRPr="007D7828">
              <w:sym w:font="Wingdings" w:char="F0A8"/>
            </w:r>
          </w:p>
        </w:tc>
      </w:tr>
      <w:tr w:rsidR="00425F2D" w:rsidRPr="007D7828" w14:paraId="09B2883E" w14:textId="77777777" w:rsidTr="004B646C">
        <w:tc>
          <w:tcPr>
            <w:tcW w:w="4111" w:type="dxa"/>
          </w:tcPr>
          <w:p w14:paraId="7D052491" w14:textId="77777777" w:rsidR="00425F2D" w:rsidRPr="007D7828" w:rsidRDefault="00425F2D" w:rsidP="00425F2D">
            <w:r w:rsidRPr="007D7828">
              <w:t xml:space="preserve">Legislative process and procedures </w:t>
            </w:r>
          </w:p>
        </w:tc>
        <w:tc>
          <w:tcPr>
            <w:tcW w:w="1491" w:type="dxa"/>
          </w:tcPr>
          <w:p w14:paraId="4958D9B4" w14:textId="77777777" w:rsidR="00425F2D" w:rsidRPr="007D7828" w:rsidRDefault="00425F2D" w:rsidP="00425F2D">
            <w:r w:rsidRPr="007D7828">
              <w:sym w:font="Wingdings" w:char="F0A8"/>
            </w:r>
          </w:p>
        </w:tc>
        <w:tc>
          <w:tcPr>
            <w:tcW w:w="1491" w:type="dxa"/>
          </w:tcPr>
          <w:p w14:paraId="70A4BCC2" w14:textId="77777777" w:rsidR="00425F2D" w:rsidRPr="007D7828" w:rsidRDefault="00425F2D" w:rsidP="00425F2D">
            <w:r w:rsidRPr="007D7828">
              <w:sym w:font="Wingdings" w:char="F0A8"/>
            </w:r>
          </w:p>
        </w:tc>
        <w:tc>
          <w:tcPr>
            <w:tcW w:w="1491" w:type="dxa"/>
          </w:tcPr>
          <w:p w14:paraId="7AEA4DAB" w14:textId="77777777" w:rsidR="00425F2D" w:rsidRPr="007D7828" w:rsidRDefault="00425F2D" w:rsidP="00425F2D">
            <w:r w:rsidRPr="007D7828">
              <w:sym w:font="Wingdings" w:char="F0A8"/>
            </w:r>
          </w:p>
        </w:tc>
      </w:tr>
      <w:tr w:rsidR="00425F2D" w:rsidRPr="007D7828" w14:paraId="55441B8B" w14:textId="77777777" w:rsidTr="004B646C">
        <w:tc>
          <w:tcPr>
            <w:tcW w:w="4111" w:type="dxa"/>
          </w:tcPr>
          <w:p w14:paraId="21217463" w14:textId="77777777" w:rsidR="00425F2D" w:rsidRPr="007D7828" w:rsidRDefault="00425F2D" w:rsidP="00425F2D">
            <w:r w:rsidRPr="007D7828">
              <w:t xml:space="preserve">Library and research services </w:t>
            </w:r>
          </w:p>
        </w:tc>
        <w:tc>
          <w:tcPr>
            <w:tcW w:w="1491" w:type="dxa"/>
          </w:tcPr>
          <w:p w14:paraId="1B7AC6D8" w14:textId="77777777" w:rsidR="00425F2D" w:rsidRPr="007D7828" w:rsidRDefault="00425F2D" w:rsidP="00425F2D">
            <w:r w:rsidRPr="007D7828">
              <w:sym w:font="Wingdings" w:char="F0A8"/>
            </w:r>
          </w:p>
        </w:tc>
        <w:tc>
          <w:tcPr>
            <w:tcW w:w="1491" w:type="dxa"/>
          </w:tcPr>
          <w:p w14:paraId="502B0DE1" w14:textId="77777777" w:rsidR="00425F2D" w:rsidRPr="007D7828" w:rsidRDefault="00425F2D" w:rsidP="00425F2D">
            <w:r w:rsidRPr="007D7828">
              <w:sym w:font="Wingdings" w:char="F0A8"/>
            </w:r>
          </w:p>
        </w:tc>
        <w:tc>
          <w:tcPr>
            <w:tcW w:w="1491" w:type="dxa"/>
          </w:tcPr>
          <w:p w14:paraId="1EC06089" w14:textId="77777777" w:rsidR="00425F2D" w:rsidRPr="007D7828" w:rsidRDefault="00425F2D" w:rsidP="00425F2D">
            <w:r w:rsidRPr="007D7828">
              <w:sym w:font="Wingdings" w:char="F0A8"/>
            </w:r>
          </w:p>
        </w:tc>
      </w:tr>
      <w:tr w:rsidR="00425F2D" w:rsidRPr="007D7828" w14:paraId="76D67DF4" w14:textId="77777777" w:rsidTr="004B646C">
        <w:tc>
          <w:tcPr>
            <w:tcW w:w="4111" w:type="dxa"/>
          </w:tcPr>
          <w:p w14:paraId="30E1910B" w14:textId="77777777" w:rsidR="00425F2D" w:rsidRPr="007D7828" w:rsidRDefault="00425F2D" w:rsidP="00425F2D">
            <w:r w:rsidRPr="007D7828">
              <w:lastRenderedPageBreak/>
              <w:t xml:space="preserve">Open data </w:t>
            </w:r>
          </w:p>
        </w:tc>
        <w:tc>
          <w:tcPr>
            <w:tcW w:w="1491" w:type="dxa"/>
          </w:tcPr>
          <w:p w14:paraId="58861BE6" w14:textId="77777777" w:rsidR="00425F2D" w:rsidRPr="007D7828" w:rsidRDefault="00425F2D" w:rsidP="00425F2D">
            <w:r w:rsidRPr="007D7828">
              <w:sym w:font="Wingdings" w:char="F0A8"/>
            </w:r>
          </w:p>
        </w:tc>
        <w:tc>
          <w:tcPr>
            <w:tcW w:w="1491" w:type="dxa"/>
          </w:tcPr>
          <w:p w14:paraId="2BE93CA5" w14:textId="77777777" w:rsidR="00425F2D" w:rsidRPr="007D7828" w:rsidRDefault="00425F2D" w:rsidP="00425F2D">
            <w:r w:rsidRPr="007D7828">
              <w:sym w:font="Wingdings" w:char="F0A8"/>
            </w:r>
          </w:p>
        </w:tc>
        <w:tc>
          <w:tcPr>
            <w:tcW w:w="1491" w:type="dxa"/>
          </w:tcPr>
          <w:p w14:paraId="2DC8439C" w14:textId="77777777" w:rsidR="00425F2D" w:rsidRPr="007D7828" w:rsidRDefault="00425F2D" w:rsidP="00425F2D">
            <w:r w:rsidRPr="007D7828">
              <w:sym w:font="Wingdings" w:char="F0A8"/>
            </w:r>
          </w:p>
        </w:tc>
      </w:tr>
      <w:tr w:rsidR="00425F2D" w:rsidRPr="007D7828" w14:paraId="51F0F8E8" w14:textId="77777777" w:rsidTr="004B646C">
        <w:tc>
          <w:tcPr>
            <w:tcW w:w="4111" w:type="dxa"/>
          </w:tcPr>
          <w:p w14:paraId="1DAAE205" w14:textId="77777777" w:rsidR="00425F2D" w:rsidRPr="007D7828" w:rsidRDefault="00425F2D" w:rsidP="00425F2D">
            <w:r w:rsidRPr="007D7828">
              <w:t xml:space="preserve">Parliamentary oversight </w:t>
            </w:r>
          </w:p>
        </w:tc>
        <w:tc>
          <w:tcPr>
            <w:tcW w:w="1491" w:type="dxa"/>
          </w:tcPr>
          <w:p w14:paraId="3FAD8E57" w14:textId="77777777" w:rsidR="00425F2D" w:rsidRPr="007D7828" w:rsidRDefault="00425F2D" w:rsidP="00425F2D">
            <w:r w:rsidRPr="007D7828">
              <w:sym w:font="Wingdings" w:char="F0A8"/>
            </w:r>
          </w:p>
        </w:tc>
        <w:tc>
          <w:tcPr>
            <w:tcW w:w="1491" w:type="dxa"/>
          </w:tcPr>
          <w:p w14:paraId="003A861D" w14:textId="77777777" w:rsidR="00425F2D" w:rsidRPr="007D7828" w:rsidRDefault="00425F2D" w:rsidP="00425F2D">
            <w:r w:rsidRPr="007D7828">
              <w:sym w:font="Wingdings" w:char="F0A8"/>
            </w:r>
          </w:p>
        </w:tc>
        <w:tc>
          <w:tcPr>
            <w:tcW w:w="1491" w:type="dxa"/>
          </w:tcPr>
          <w:p w14:paraId="6037A63A" w14:textId="77777777" w:rsidR="00425F2D" w:rsidRPr="007D7828" w:rsidRDefault="00425F2D" w:rsidP="00425F2D">
            <w:r w:rsidRPr="007D7828">
              <w:sym w:font="Wingdings" w:char="F0A8"/>
            </w:r>
          </w:p>
        </w:tc>
      </w:tr>
      <w:tr w:rsidR="00425F2D" w:rsidRPr="007D7828" w14:paraId="6B31009C" w14:textId="77777777" w:rsidTr="004B646C">
        <w:tc>
          <w:tcPr>
            <w:tcW w:w="4111" w:type="dxa"/>
          </w:tcPr>
          <w:p w14:paraId="2489AB7C" w14:textId="77777777" w:rsidR="00425F2D" w:rsidRPr="007D7828" w:rsidRDefault="00425F2D" w:rsidP="00425F2D">
            <w:r w:rsidRPr="007D7828">
              <w:t xml:space="preserve">Representational procedures and practice </w:t>
            </w:r>
          </w:p>
        </w:tc>
        <w:tc>
          <w:tcPr>
            <w:tcW w:w="1491" w:type="dxa"/>
          </w:tcPr>
          <w:p w14:paraId="5084674C" w14:textId="77777777" w:rsidR="00425F2D" w:rsidRPr="007D7828" w:rsidRDefault="00425F2D" w:rsidP="00425F2D">
            <w:r w:rsidRPr="007D7828">
              <w:sym w:font="Wingdings" w:char="F0A8"/>
            </w:r>
          </w:p>
        </w:tc>
        <w:tc>
          <w:tcPr>
            <w:tcW w:w="1491" w:type="dxa"/>
          </w:tcPr>
          <w:p w14:paraId="027BB1BE" w14:textId="77777777" w:rsidR="00425F2D" w:rsidRPr="007D7828" w:rsidRDefault="00425F2D" w:rsidP="00425F2D">
            <w:r w:rsidRPr="007D7828">
              <w:sym w:font="Wingdings" w:char="F0A8"/>
            </w:r>
          </w:p>
        </w:tc>
        <w:tc>
          <w:tcPr>
            <w:tcW w:w="1491" w:type="dxa"/>
          </w:tcPr>
          <w:p w14:paraId="5E5E8569" w14:textId="77777777" w:rsidR="00425F2D" w:rsidRPr="007D7828" w:rsidRDefault="00425F2D" w:rsidP="00425F2D">
            <w:r w:rsidRPr="007D7828">
              <w:sym w:font="Wingdings" w:char="F0A8"/>
            </w:r>
          </w:p>
        </w:tc>
      </w:tr>
      <w:tr w:rsidR="00425F2D" w:rsidRPr="007D7828" w14:paraId="2D56D4DD" w14:textId="77777777" w:rsidTr="004B646C">
        <w:tc>
          <w:tcPr>
            <w:tcW w:w="4111" w:type="dxa"/>
          </w:tcPr>
          <w:p w14:paraId="51F14DFE" w14:textId="77777777" w:rsidR="00425F2D" w:rsidRPr="007D7828" w:rsidRDefault="00425F2D" w:rsidP="00425F2D">
            <w:r w:rsidRPr="007D7828">
              <w:t xml:space="preserve">Social media </w:t>
            </w:r>
          </w:p>
        </w:tc>
        <w:tc>
          <w:tcPr>
            <w:tcW w:w="1491" w:type="dxa"/>
          </w:tcPr>
          <w:p w14:paraId="3149E3B7" w14:textId="77777777" w:rsidR="00425F2D" w:rsidRPr="007D7828" w:rsidRDefault="00425F2D" w:rsidP="00425F2D">
            <w:r w:rsidRPr="007D7828">
              <w:sym w:font="Wingdings" w:char="F0A8"/>
            </w:r>
          </w:p>
        </w:tc>
        <w:tc>
          <w:tcPr>
            <w:tcW w:w="1491" w:type="dxa"/>
          </w:tcPr>
          <w:p w14:paraId="7AB1A02B" w14:textId="77777777" w:rsidR="00425F2D" w:rsidRPr="007D7828" w:rsidRDefault="00425F2D" w:rsidP="00425F2D">
            <w:r w:rsidRPr="007D7828">
              <w:sym w:font="Wingdings" w:char="F0A8"/>
            </w:r>
          </w:p>
        </w:tc>
        <w:tc>
          <w:tcPr>
            <w:tcW w:w="1491" w:type="dxa"/>
          </w:tcPr>
          <w:p w14:paraId="0B5A96C6" w14:textId="77777777" w:rsidR="00425F2D" w:rsidRPr="007D7828" w:rsidRDefault="00425F2D" w:rsidP="00425F2D">
            <w:r w:rsidRPr="007D7828">
              <w:sym w:font="Wingdings" w:char="F0A8"/>
            </w:r>
          </w:p>
        </w:tc>
      </w:tr>
      <w:tr w:rsidR="00425F2D" w:rsidRPr="007D7828" w14:paraId="36CBECFE" w14:textId="77777777" w:rsidTr="004B646C">
        <w:tc>
          <w:tcPr>
            <w:tcW w:w="4111" w:type="dxa"/>
          </w:tcPr>
          <w:p w14:paraId="7730FF31" w14:textId="77777777" w:rsidR="00425F2D" w:rsidRPr="007D7828" w:rsidRDefault="00425F2D" w:rsidP="00425F2D">
            <w:r w:rsidRPr="007D7828">
              <w:t xml:space="preserve">Staff development and training </w:t>
            </w:r>
          </w:p>
        </w:tc>
        <w:tc>
          <w:tcPr>
            <w:tcW w:w="1491" w:type="dxa"/>
          </w:tcPr>
          <w:p w14:paraId="2DBB03FF" w14:textId="77777777" w:rsidR="00425F2D" w:rsidRPr="007D7828" w:rsidRDefault="00425F2D" w:rsidP="00425F2D">
            <w:r w:rsidRPr="007D7828">
              <w:sym w:font="Wingdings" w:char="F0A8"/>
            </w:r>
          </w:p>
        </w:tc>
        <w:tc>
          <w:tcPr>
            <w:tcW w:w="1491" w:type="dxa"/>
          </w:tcPr>
          <w:p w14:paraId="7A951796" w14:textId="77777777" w:rsidR="00425F2D" w:rsidRPr="007D7828" w:rsidRDefault="00425F2D" w:rsidP="00425F2D">
            <w:r w:rsidRPr="007D7828">
              <w:sym w:font="Wingdings" w:char="F0A8"/>
            </w:r>
          </w:p>
        </w:tc>
        <w:tc>
          <w:tcPr>
            <w:tcW w:w="1491" w:type="dxa"/>
          </w:tcPr>
          <w:p w14:paraId="44B6E069" w14:textId="77777777" w:rsidR="00425F2D" w:rsidRPr="007D7828" w:rsidRDefault="00425F2D" w:rsidP="00425F2D">
            <w:r w:rsidRPr="007D7828">
              <w:sym w:font="Wingdings" w:char="F0A8"/>
            </w:r>
          </w:p>
        </w:tc>
      </w:tr>
      <w:tr w:rsidR="00425F2D" w:rsidRPr="007D7828" w14:paraId="1E2C6288" w14:textId="77777777" w:rsidTr="004B646C">
        <w:tc>
          <w:tcPr>
            <w:tcW w:w="4111" w:type="dxa"/>
          </w:tcPr>
          <w:p w14:paraId="484FA5BD" w14:textId="2E6986FF" w:rsidR="00425F2D" w:rsidRPr="007D7828" w:rsidRDefault="00425F2D" w:rsidP="00425F2D">
            <w:r w:rsidRPr="007D7828">
              <w:t>Websites</w:t>
            </w:r>
          </w:p>
        </w:tc>
        <w:tc>
          <w:tcPr>
            <w:tcW w:w="1491" w:type="dxa"/>
          </w:tcPr>
          <w:p w14:paraId="329618DB" w14:textId="77777777" w:rsidR="00425F2D" w:rsidRPr="007D7828" w:rsidRDefault="00425F2D" w:rsidP="00425F2D">
            <w:r w:rsidRPr="007D7828">
              <w:sym w:font="Wingdings" w:char="F0A8"/>
            </w:r>
          </w:p>
        </w:tc>
        <w:tc>
          <w:tcPr>
            <w:tcW w:w="1491" w:type="dxa"/>
          </w:tcPr>
          <w:p w14:paraId="43445131" w14:textId="77777777" w:rsidR="00425F2D" w:rsidRPr="007D7828" w:rsidRDefault="00425F2D" w:rsidP="00425F2D">
            <w:r w:rsidRPr="007D7828">
              <w:sym w:font="Wingdings" w:char="F0A8"/>
            </w:r>
          </w:p>
        </w:tc>
        <w:tc>
          <w:tcPr>
            <w:tcW w:w="1491" w:type="dxa"/>
          </w:tcPr>
          <w:p w14:paraId="2EEB9127" w14:textId="77777777" w:rsidR="00425F2D" w:rsidRPr="007D7828" w:rsidRDefault="00425F2D" w:rsidP="00425F2D">
            <w:r w:rsidRPr="007D7828">
              <w:sym w:font="Wingdings" w:char="F0A8"/>
            </w:r>
          </w:p>
        </w:tc>
      </w:tr>
      <w:tr w:rsidR="00425F2D" w:rsidRPr="007D7828" w14:paraId="5BA58A7D" w14:textId="77777777" w:rsidTr="004B646C">
        <w:tc>
          <w:tcPr>
            <w:tcW w:w="8584" w:type="dxa"/>
            <w:gridSpan w:val="4"/>
          </w:tcPr>
          <w:p w14:paraId="4E34D393" w14:textId="459D8311" w:rsidR="00425F2D" w:rsidRPr="007D7828" w:rsidRDefault="00425F2D" w:rsidP="00425F2D">
            <w:r w:rsidRPr="007D7828">
              <w:t>Other (please specify)</w:t>
            </w:r>
          </w:p>
        </w:tc>
      </w:tr>
    </w:tbl>
    <w:p w14:paraId="78BED751" w14:textId="77777777" w:rsidR="00044099" w:rsidRPr="007D7828" w:rsidRDefault="00044099" w:rsidP="007D7828"/>
    <w:p w14:paraId="0FEDA23F" w14:textId="36911CDF" w:rsidR="00044099" w:rsidRPr="007D7828" w:rsidRDefault="00044099" w:rsidP="00635535">
      <w:pPr>
        <w:pStyle w:val="ListParagraph"/>
        <w:numPr>
          <w:ilvl w:val="0"/>
          <w:numId w:val="9"/>
        </w:numPr>
      </w:pPr>
      <w:r w:rsidRPr="007D7828">
        <w:t xml:space="preserve">In what areas does the parliament currently </w:t>
      </w:r>
      <w:r w:rsidRPr="00590C3A">
        <w:rPr>
          <w:b/>
          <w:bCs/>
        </w:rPr>
        <w:t>receive</w:t>
      </w:r>
      <w:r w:rsidRPr="007D7828">
        <w:t xml:space="preserve"> support and/or assistance from others to help strengthen its capacity</w:t>
      </w:r>
      <w:r w:rsidR="0041099C" w:rsidRPr="007D7828">
        <w:t xml:space="preserve"> (check all that apply)?</w:t>
      </w:r>
    </w:p>
    <w:tbl>
      <w:tblPr>
        <w:tblW w:w="8584" w:type="dxa"/>
        <w:tblInd w:w="704"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6"/>
        <w:gridCol w:w="1700"/>
        <w:gridCol w:w="1563"/>
        <w:gridCol w:w="1495"/>
      </w:tblGrid>
      <w:tr w:rsidR="00044099" w:rsidRPr="007D7828" w14:paraId="570C32C4" w14:textId="77777777" w:rsidTr="00425F2D">
        <w:tc>
          <w:tcPr>
            <w:tcW w:w="3826" w:type="dxa"/>
          </w:tcPr>
          <w:p w14:paraId="2A75FC91" w14:textId="77777777" w:rsidR="00044099" w:rsidRPr="007D7828" w:rsidRDefault="00044099" w:rsidP="007D7828">
            <w:r w:rsidRPr="007D7828">
              <w:t xml:space="preserve">  </w:t>
            </w:r>
          </w:p>
        </w:tc>
        <w:tc>
          <w:tcPr>
            <w:tcW w:w="1700" w:type="dxa"/>
          </w:tcPr>
          <w:p w14:paraId="0B670A90" w14:textId="3EA4BDDE" w:rsidR="00044099" w:rsidRPr="007D7828" w:rsidRDefault="00044099" w:rsidP="007D7828">
            <w:r w:rsidRPr="007D7828">
              <w:t xml:space="preserve">Currently receive support from other parliaments </w:t>
            </w:r>
          </w:p>
        </w:tc>
        <w:tc>
          <w:tcPr>
            <w:tcW w:w="1563" w:type="dxa"/>
          </w:tcPr>
          <w:p w14:paraId="0B0CFF85" w14:textId="2F49F006" w:rsidR="00044099" w:rsidRPr="007D7828" w:rsidRDefault="00044099" w:rsidP="007D7828">
            <w:r w:rsidRPr="007D7828">
              <w:t xml:space="preserve">Currently receive support from outside organizations </w:t>
            </w:r>
          </w:p>
        </w:tc>
        <w:tc>
          <w:tcPr>
            <w:tcW w:w="1495" w:type="dxa"/>
          </w:tcPr>
          <w:p w14:paraId="0CB3568E" w14:textId="1D9F29BE" w:rsidR="00044099" w:rsidRPr="007D7828" w:rsidRDefault="00044099" w:rsidP="007D7828">
            <w:r w:rsidRPr="007D7828">
              <w:t xml:space="preserve">Do not receive support but would like to </w:t>
            </w:r>
          </w:p>
        </w:tc>
      </w:tr>
      <w:tr w:rsidR="00425F2D" w:rsidRPr="007D7828" w14:paraId="19EB4A01" w14:textId="77777777" w:rsidTr="00425F2D">
        <w:tc>
          <w:tcPr>
            <w:tcW w:w="3826" w:type="dxa"/>
          </w:tcPr>
          <w:p w14:paraId="64FCAAA7" w14:textId="77777777" w:rsidR="00425F2D" w:rsidRPr="007D7828" w:rsidRDefault="00425F2D" w:rsidP="00425F2D">
            <w:r w:rsidRPr="007D7828">
              <w:t>AI</w:t>
            </w:r>
          </w:p>
        </w:tc>
        <w:tc>
          <w:tcPr>
            <w:tcW w:w="1700" w:type="dxa"/>
          </w:tcPr>
          <w:p w14:paraId="4C2BAF05" w14:textId="689BB5E2" w:rsidR="00425F2D" w:rsidRPr="007D7828" w:rsidRDefault="00425F2D" w:rsidP="00425F2D">
            <w:r w:rsidRPr="007D7828">
              <w:sym w:font="Wingdings" w:char="F0A8"/>
            </w:r>
          </w:p>
        </w:tc>
        <w:tc>
          <w:tcPr>
            <w:tcW w:w="1563" w:type="dxa"/>
          </w:tcPr>
          <w:p w14:paraId="42E6314D" w14:textId="389D91D1" w:rsidR="00425F2D" w:rsidRPr="007D7828" w:rsidRDefault="00425F2D" w:rsidP="00425F2D">
            <w:r w:rsidRPr="007D7828">
              <w:sym w:font="Wingdings" w:char="F0A8"/>
            </w:r>
          </w:p>
        </w:tc>
        <w:tc>
          <w:tcPr>
            <w:tcW w:w="1495" w:type="dxa"/>
          </w:tcPr>
          <w:p w14:paraId="13FE32B0" w14:textId="0FEFDC4A" w:rsidR="00425F2D" w:rsidRPr="007D7828" w:rsidRDefault="00425F2D" w:rsidP="00425F2D">
            <w:r w:rsidRPr="007D7828">
              <w:sym w:font="Wingdings" w:char="F0A8"/>
            </w:r>
          </w:p>
        </w:tc>
      </w:tr>
      <w:tr w:rsidR="00425F2D" w:rsidRPr="007D7828" w14:paraId="36ABFA50" w14:textId="77777777" w:rsidTr="00425F2D">
        <w:tc>
          <w:tcPr>
            <w:tcW w:w="3826" w:type="dxa"/>
          </w:tcPr>
          <w:p w14:paraId="7282C773" w14:textId="77777777" w:rsidR="00425F2D" w:rsidRPr="007D7828" w:rsidRDefault="00425F2D" w:rsidP="00425F2D">
            <w:r w:rsidRPr="007D7828">
              <w:t xml:space="preserve">Administrative capacity </w:t>
            </w:r>
          </w:p>
        </w:tc>
        <w:tc>
          <w:tcPr>
            <w:tcW w:w="1700" w:type="dxa"/>
          </w:tcPr>
          <w:p w14:paraId="1E2A84BC" w14:textId="77777777" w:rsidR="00425F2D" w:rsidRPr="007D7828" w:rsidRDefault="00425F2D" w:rsidP="00425F2D">
            <w:r w:rsidRPr="007D7828">
              <w:sym w:font="Wingdings" w:char="F0A8"/>
            </w:r>
          </w:p>
        </w:tc>
        <w:tc>
          <w:tcPr>
            <w:tcW w:w="1563" w:type="dxa"/>
          </w:tcPr>
          <w:p w14:paraId="6032E0CF" w14:textId="77777777" w:rsidR="00425F2D" w:rsidRPr="007D7828" w:rsidRDefault="00425F2D" w:rsidP="00425F2D">
            <w:r w:rsidRPr="007D7828">
              <w:sym w:font="Wingdings" w:char="F0A8"/>
            </w:r>
          </w:p>
        </w:tc>
        <w:tc>
          <w:tcPr>
            <w:tcW w:w="1495" w:type="dxa"/>
          </w:tcPr>
          <w:p w14:paraId="1AE74E1A" w14:textId="77777777" w:rsidR="00425F2D" w:rsidRPr="007D7828" w:rsidRDefault="00425F2D" w:rsidP="00425F2D">
            <w:r w:rsidRPr="007D7828">
              <w:sym w:font="Wingdings" w:char="F0A8"/>
            </w:r>
          </w:p>
        </w:tc>
      </w:tr>
      <w:tr w:rsidR="00425F2D" w:rsidRPr="007D7828" w14:paraId="79639928" w14:textId="77777777" w:rsidTr="00425F2D">
        <w:tc>
          <w:tcPr>
            <w:tcW w:w="3826" w:type="dxa"/>
          </w:tcPr>
          <w:p w14:paraId="7EAE91BF" w14:textId="77777777" w:rsidR="00425F2D" w:rsidRPr="007D7828" w:rsidRDefault="00425F2D" w:rsidP="00425F2D">
            <w:r w:rsidRPr="007D7828">
              <w:t xml:space="preserve">Application development </w:t>
            </w:r>
          </w:p>
        </w:tc>
        <w:tc>
          <w:tcPr>
            <w:tcW w:w="1700" w:type="dxa"/>
          </w:tcPr>
          <w:p w14:paraId="0A1A3F8E" w14:textId="77777777" w:rsidR="00425F2D" w:rsidRPr="007D7828" w:rsidRDefault="00425F2D" w:rsidP="00425F2D">
            <w:r w:rsidRPr="007D7828">
              <w:sym w:font="Wingdings" w:char="F0A8"/>
            </w:r>
          </w:p>
        </w:tc>
        <w:tc>
          <w:tcPr>
            <w:tcW w:w="1563" w:type="dxa"/>
          </w:tcPr>
          <w:p w14:paraId="2C04E51B" w14:textId="77777777" w:rsidR="00425F2D" w:rsidRPr="007D7828" w:rsidRDefault="00425F2D" w:rsidP="00425F2D">
            <w:r w:rsidRPr="007D7828">
              <w:sym w:font="Wingdings" w:char="F0A8"/>
            </w:r>
          </w:p>
        </w:tc>
        <w:tc>
          <w:tcPr>
            <w:tcW w:w="1495" w:type="dxa"/>
          </w:tcPr>
          <w:p w14:paraId="52D61154" w14:textId="77777777" w:rsidR="00425F2D" w:rsidRPr="007D7828" w:rsidRDefault="00425F2D" w:rsidP="00425F2D">
            <w:r w:rsidRPr="007D7828">
              <w:sym w:font="Wingdings" w:char="F0A8"/>
            </w:r>
          </w:p>
        </w:tc>
      </w:tr>
      <w:tr w:rsidR="00425F2D" w:rsidRPr="007D7828" w14:paraId="137DDDCA" w14:textId="77777777" w:rsidTr="00425F2D">
        <w:tc>
          <w:tcPr>
            <w:tcW w:w="3826" w:type="dxa"/>
          </w:tcPr>
          <w:p w14:paraId="7CF784F8" w14:textId="77777777" w:rsidR="00425F2D" w:rsidRPr="007D7828" w:rsidRDefault="00425F2D" w:rsidP="00425F2D">
            <w:r w:rsidRPr="007D7828">
              <w:t xml:space="preserve">Citizen engagement and outreach </w:t>
            </w:r>
          </w:p>
        </w:tc>
        <w:tc>
          <w:tcPr>
            <w:tcW w:w="1700" w:type="dxa"/>
          </w:tcPr>
          <w:p w14:paraId="3EB51E99" w14:textId="77777777" w:rsidR="00425F2D" w:rsidRPr="007D7828" w:rsidRDefault="00425F2D" w:rsidP="00425F2D">
            <w:r w:rsidRPr="007D7828">
              <w:sym w:font="Wingdings" w:char="F0A8"/>
            </w:r>
          </w:p>
        </w:tc>
        <w:tc>
          <w:tcPr>
            <w:tcW w:w="1563" w:type="dxa"/>
          </w:tcPr>
          <w:p w14:paraId="45639AD7" w14:textId="77777777" w:rsidR="00425F2D" w:rsidRPr="007D7828" w:rsidRDefault="00425F2D" w:rsidP="00425F2D">
            <w:r w:rsidRPr="007D7828">
              <w:sym w:font="Wingdings" w:char="F0A8"/>
            </w:r>
          </w:p>
        </w:tc>
        <w:tc>
          <w:tcPr>
            <w:tcW w:w="1495" w:type="dxa"/>
          </w:tcPr>
          <w:p w14:paraId="1937F9FB" w14:textId="77777777" w:rsidR="00425F2D" w:rsidRPr="007D7828" w:rsidRDefault="00425F2D" w:rsidP="00425F2D">
            <w:r w:rsidRPr="007D7828">
              <w:sym w:font="Wingdings" w:char="F0A8"/>
            </w:r>
          </w:p>
        </w:tc>
      </w:tr>
      <w:tr w:rsidR="00425F2D" w:rsidRPr="007D7828" w14:paraId="1877F628" w14:textId="77777777" w:rsidTr="00425F2D">
        <w:tc>
          <w:tcPr>
            <w:tcW w:w="3826" w:type="dxa"/>
          </w:tcPr>
          <w:p w14:paraId="5EB24C6C" w14:textId="77777777" w:rsidR="00425F2D" w:rsidRPr="007D7828" w:rsidRDefault="00425F2D" w:rsidP="00425F2D">
            <w:r w:rsidRPr="007D7828">
              <w:t xml:space="preserve">Cloud services </w:t>
            </w:r>
          </w:p>
        </w:tc>
        <w:tc>
          <w:tcPr>
            <w:tcW w:w="1700" w:type="dxa"/>
          </w:tcPr>
          <w:p w14:paraId="792AB45B" w14:textId="12BC383F" w:rsidR="00425F2D" w:rsidRPr="007D7828" w:rsidRDefault="00425F2D" w:rsidP="00425F2D">
            <w:r w:rsidRPr="007D7828">
              <w:sym w:font="Wingdings" w:char="F0A8"/>
            </w:r>
          </w:p>
        </w:tc>
        <w:tc>
          <w:tcPr>
            <w:tcW w:w="1563" w:type="dxa"/>
          </w:tcPr>
          <w:p w14:paraId="76560130" w14:textId="59C6855A" w:rsidR="00425F2D" w:rsidRPr="007D7828" w:rsidRDefault="00425F2D" w:rsidP="00425F2D">
            <w:r w:rsidRPr="007D7828">
              <w:sym w:font="Wingdings" w:char="F0A8"/>
            </w:r>
          </w:p>
        </w:tc>
        <w:tc>
          <w:tcPr>
            <w:tcW w:w="1495" w:type="dxa"/>
          </w:tcPr>
          <w:p w14:paraId="5C7891A3" w14:textId="2FF6BDF0" w:rsidR="00425F2D" w:rsidRPr="007D7828" w:rsidRDefault="00425F2D" w:rsidP="00425F2D">
            <w:r w:rsidRPr="007D7828">
              <w:sym w:font="Wingdings" w:char="F0A8"/>
            </w:r>
          </w:p>
        </w:tc>
      </w:tr>
      <w:tr w:rsidR="00425F2D" w:rsidRPr="007D7828" w14:paraId="76567F58" w14:textId="77777777" w:rsidTr="00425F2D">
        <w:tc>
          <w:tcPr>
            <w:tcW w:w="3826" w:type="dxa"/>
          </w:tcPr>
          <w:p w14:paraId="4D2B0B23" w14:textId="77777777" w:rsidR="00425F2D" w:rsidRPr="007D7828" w:rsidRDefault="00425F2D" w:rsidP="00425F2D">
            <w:r w:rsidRPr="007D7828">
              <w:t>Data management</w:t>
            </w:r>
          </w:p>
        </w:tc>
        <w:tc>
          <w:tcPr>
            <w:tcW w:w="1700" w:type="dxa"/>
          </w:tcPr>
          <w:p w14:paraId="075716CF" w14:textId="27E17DC6" w:rsidR="00425F2D" w:rsidRPr="007D7828" w:rsidRDefault="00425F2D" w:rsidP="00425F2D">
            <w:r w:rsidRPr="007D7828">
              <w:sym w:font="Wingdings" w:char="F0A8"/>
            </w:r>
          </w:p>
        </w:tc>
        <w:tc>
          <w:tcPr>
            <w:tcW w:w="1563" w:type="dxa"/>
          </w:tcPr>
          <w:p w14:paraId="3312B58D" w14:textId="10A2E9C0" w:rsidR="00425F2D" w:rsidRPr="007D7828" w:rsidRDefault="00425F2D" w:rsidP="00425F2D">
            <w:r w:rsidRPr="007D7828">
              <w:sym w:font="Wingdings" w:char="F0A8"/>
            </w:r>
          </w:p>
        </w:tc>
        <w:tc>
          <w:tcPr>
            <w:tcW w:w="1495" w:type="dxa"/>
          </w:tcPr>
          <w:p w14:paraId="6FCBBE75" w14:textId="54EE35E7" w:rsidR="00425F2D" w:rsidRPr="007D7828" w:rsidRDefault="00425F2D" w:rsidP="00425F2D">
            <w:r w:rsidRPr="007D7828">
              <w:sym w:font="Wingdings" w:char="F0A8"/>
            </w:r>
          </w:p>
        </w:tc>
      </w:tr>
      <w:tr w:rsidR="00425F2D" w:rsidRPr="007D7828" w14:paraId="7541D394" w14:textId="77777777" w:rsidTr="00425F2D">
        <w:tc>
          <w:tcPr>
            <w:tcW w:w="3826" w:type="dxa"/>
          </w:tcPr>
          <w:p w14:paraId="6F604216" w14:textId="77777777" w:rsidR="00425F2D" w:rsidRPr="007D7828" w:rsidRDefault="00425F2D" w:rsidP="00425F2D">
            <w:r w:rsidRPr="007D7828">
              <w:t xml:space="preserve">Document management systems </w:t>
            </w:r>
          </w:p>
        </w:tc>
        <w:tc>
          <w:tcPr>
            <w:tcW w:w="1700" w:type="dxa"/>
          </w:tcPr>
          <w:p w14:paraId="5AD42E37" w14:textId="77777777" w:rsidR="00425F2D" w:rsidRPr="007D7828" w:rsidRDefault="00425F2D" w:rsidP="00425F2D">
            <w:r w:rsidRPr="007D7828">
              <w:sym w:font="Wingdings" w:char="F0A8"/>
            </w:r>
          </w:p>
        </w:tc>
        <w:tc>
          <w:tcPr>
            <w:tcW w:w="1563" w:type="dxa"/>
          </w:tcPr>
          <w:p w14:paraId="18FDE74C" w14:textId="77777777" w:rsidR="00425F2D" w:rsidRPr="007D7828" w:rsidRDefault="00425F2D" w:rsidP="00425F2D">
            <w:r w:rsidRPr="007D7828">
              <w:sym w:font="Wingdings" w:char="F0A8"/>
            </w:r>
          </w:p>
        </w:tc>
        <w:tc>
          <w:tcPr>
            <w:tcW w:w="1495" w:type="dxa"/>
          </w:tcPr>
          <w:p w14:paraId="5F9F16FD" w14:textId="77777777" w:rsidR="00425F2D" w:rsidRPr="007D7828" w:rsidRDefault="00425F2D" w:rsidP="00425F2D">
            <w:r w:rsidRPr="007D7828">
              <w:sym w:font="Wingdings" w:char="F0A8"/>
            </w:r>
          </w:p>
        </w:tc>
      </w:tr>
      <w:tr w:rsidR="00425F2D" w:rsidRPr="007D7828" w14:paraId="635DF160" w14:textId="77777777" w:rsidTr="00425F2D">
        <w:tc>
          <w:tcPr>
            <w:tcW w:w="3826" w:type="dxa"/>
          </w:tcPr>
          <w:p w14:paraId="795ED5A4" w14:textId="77777777" w:rsidR="00425F2D" w:rsidRPr="007D7828" w:rsidRDefault="00425F2D" w:rsidP="00425F2D">
            <w:r w:rsidRPr="007D7828">
              <w:t xml:space="preserve">Document standards </w:t>
            </w:r>
          </w:p>
        </w:tc>
        <w:tc>
          <w:tcPr>
            <w:tcW w:w="1700" w:type="dxa"/>
          </w:tcPr>
          <w:p w14:paraId="4636DE9A" w14:textId="77777777" w:rsidR="00425F2D" w:rsidRPr="007D7828" w:rsidRDefault="00425F2D" w:rsidP="00425F2D">
            <w:r w:rsidRPr="007D7828">
              <w:sym w:font="Wingdings" w:char="F0A8"/>
            </w:r>
          </w:p>
        </w:tc>
        <w:tc>
          <w:tcPr>
            <w:tcW w:w="1563" w:type="dxa"/>
          </w:tcPr>
          <w:p w14:paraId="420694AF" w14:textId="77777777" w:rsidR="00425F2D" w:rsidRPr="007D7828" w:rsidRDefault="00425F2D" w:rsidP="00425F2D">
            <w:r w:rsidRPr="007D7828">
              <w:sym w:font="Wingdings" w:char="F0A8"/>
            </w:r>
          </w:p>
        </w:tc>
        <w:tc>
          <w:tcPr>
            <w:tcW w:w="1495" w:type="dxa"/>
          </w:tcPr>
          <w:p w14:paraId="1182D625" w14:textId="77777777" w:rsidR="00425F2D" w:rsidRPr="007D7828" w:rsidRDefault="00425F2D" w:rsidP="00425F2D">
            <w:r w:rsidRPr="007D7828">
              <w:sym w:font="Wingdings" w:char="F0A8"/>
            </w:r>
          </w:p>
        </w:tc>
      </w:tr>
      <w:tr w:rsidR="00425F2D" w:rsidRPr="007D7828" w14:paraId="66516EF8" w14:textId="77777777" w:rsidTr="00425F2D">
        <w:tc>
          <w:tcPr>
            <w:tcW w:w="3826" w:type="dxa"/>
          </w:tcPr>
          <w:p w14:paraId="2601E8F6" w14:textId="77777777" w:rsidR="00425F2D" w:rsidRPr="007D7828" w:rsidRDefault="00425F2D" w:rsidP="00425F2D">
            <w:r w:rsidRPr="007D7828">
              <w:t xml:space="preserve">Hardware, software or network operations </w:t>
            </w:r>
          </w:p>
        </w:tc>
        <w:tc>
          <w:tcPr>
            <w:tcW w:w="1700" w:type="dxa"/>
          </w:tcPr>
          <w:p w14:paraId="3252ED39" w14:textId="77777777" w:rsidR="00425F2D" w:rsidRPr="007D7828" w:rsidRDefault="00425F2D" w:rsidP="00425F2D">
            <w:r w:rsidRPr="007D7828">
              <w:sym w:font="Wingdings" w:char="F0A8"/>
            </w:r>
          </w:p>
        </w:tc>
        <w:tc>
          <w:tcPr>
            <w:tcW w:w="1563" w:type="dxa"/>
          </w:tcPr>
          <w:p w14:paraId="326384F7" w14:textId="77777777" w:rsidR="00425F2D" w:rsidRPr="007D7828" w:rsidRDefault="00425F2D" w:rsidP="00425F2D">
            <w:r w:rsidRPr="007D7828">
              <w:sym w:font="Wingdings" w:char="F0A8"/>
            </w:r>
          </w:p>
        </w:tc>
        <w:tc>
          <w:tcPr>
            <w:tcW w:w="1495" w:type="dxa"/>
          </w:tcPr>
          <w:p w14:paraId="2EF0C8BB" w14:textId="77777777" w:rsidR="00425F2D" w:rsidRPr="007D7828" w:rsidRDefault="00425F2D" w:rsidP="00425F2D">
            <w:r w:rsidRPr="007D7828">
              <w:sym w:font="Wingdings" w:char="F0A8"/>
            </w:r>
          </w:p>
        </w:tc>
      </w:tr>
      <w:tr w:rsidR="00425F2D" w:rsidRPr="007D7828" w14:paraId="68EA6D39" w14:textId="77777777" w:rsidTr="00425F2D">
        <w:tc>
          <w:tcPr>
            <w:tcW w:w="3826" w:type="dxa"/>
          </w:tcPr>
          <w:p w14:paraId="5D1B1368" w14:textId="77777777" w:rsidR="00425F2D" w:rsidRPr="007D7828" w:rsidRDefault="00425F2D" w:rsidP="00425F2D">
            <w:r w:rsidRPr="007D7828">
              <w:t xml:space="preserve">ICT management </w:t>
            </w:r>
          </w:p>
        </w:tc>
        <w:tc>
          <w:tcPr>
            <w:tcW w:w="1700" w:type="dxa"/>
          </w:tcPr>
          <w:p w14:paraId="72C46B86" w14:textId="77777777" w:rsidR="00425F2D" w:rsidRPr="007D7828" w:rsidRDefault="00425F2D" w:rsidP="00425F2D">
            <w:r w:rsidRPr="007D7828">
              <w:sym w:font="Wingdings" w:char="F0A8"/>
            </w:r>
          </w:p>
        </w:tc>
        <w:tc>
          <w:tcPr>
            <w:tcW w:w="1563" w:type="dxa"/>
          </w:tcPr>
          <w:p w14:paraId="745DDF59" w14:textId="77777777" w:rsidR="00425F2D" w:rsidRPr="007D7828" w:rsidRDefault="00425F2D" w:rsidP="00425F2D">
            <w:r w:rsidRPr="007D7828">
              <w:sym w:font="Wingdings" w:char="F0A8"/>
            </w:r>
          </w:p>
        </w:tc>
        <w:tc>
          <w:tcPr>
            <w:tcW w:w="1495" w:type="dxa"/>
          </w:tcPr>
          <w:p w14:paraId="504E5A48" w14:textId="77777777" w:rsidR="00425F2D" w:rsidRPr="007D7828" w:rsidRDefault="00425F2D" w:rsidP="00425F2D">
            <w:r w:rsidRPr="007D7828">
              <w:sym w:font="Wingdings" w:char="F0A8"/>
            </w:r>
          </w:p>
        </w:tc>
      </w:tr>
      <w:tr w:rsidR="00425F2D" w:rsidRPr="007D7828" w14:paraId="739BDB13" w14:textId="77777777" w:rsidTr="00425F2D">
        <w:tc>
          <w:tcPr>
            <w:tcW w:w="3826" w:type="dxa"/>
          </w:tcPr>
          <w:p w14:paraId="046D0139" w14:textId="77777777" w:rsidR="00425F2D" w:rsidRPr="007D7828" w:rsidRDefault="00425F2D" w:rsidP="00425F2D">
            <w:r w:rsidRPr="007D7828">
              <w:t xml:space="preserve">ICT planning </w:t>
            </w:r>
          </w:p>
        </w:tc>
        <w:tc>
          <w:tcPr>
            <w:tcW w:w="1700" w:type="dxa"/>
          </w:tcPr>
          <w:p w14:paraId="64D48F31" w14:textId="77777777" w:rsidR="00425F2D" w:rsidRPr="007D7828" w:rsidRDefault="00425F2D" w:rsidP="00425F2D">
            <w:r w:rsidRPr="007D7828">
              <w:sym w:font="Wingdings" w:char="F0A8"/>
            </w:r>
          </w:p>
        </w:tc>
        <w:tc>
          <w:tcPr>
            <w:tcW w:w="1563" w:type="dxa"/>
          </w:tcPr>
          <w:p w14:paraId="49864070" w14:textId="77777777" w:rsidR="00425F2D" w:rsidRPr="007D7828" w:rsidRDefault="00425F2D" w:rsidP="00425F2D">
            <w:r w:rsidRPr="007D7828">
              <w:sym w:font="Wingdings" w:char="F0A8"/>
            </w:r>
          </w:p>
        </w:tc>
        <w:tc>
          <w:tcPr>
            <w:tcW w:w="1495" w:type="dxa"/>
          </w:tcPr>
          <w:p w14:paraId="3E62E945" w14:textId="77777777" w:rsidR="00425F2D" w:rsidRPr="007D7828" w:rsidRDefault="00425F2D" w:rsidP="00425F2D">
            <w:r w:rsidRPr="007D7828">
              <w:sym w:font="Wingdings" w:char="F0A8"/>
            </w:r>
          </w:p>
        </w:tc>
      </w:tr>
      <w:tr w:rsidR="00425F2D" w:rsidRPr="007D7828" w14:paraId="2843C100" w14:textId="77777777" w:rsidTr="00425F2D">
        <w:tc>
          <w:tcPr>
            <w:tcW w:w="3826" w:type="dxa"/>
          </w:tcPr>
          <w:p w14:paraId="3D304E08" w14:textId="1520C5FB" w:rsidR="00425F2D" w:rsidRPr="007D7828" w:rsidRDefault="00425F2D" w:rsidP="00425F2D">
            <w:r w:rsidRPr="007D7828">
              <w:t xml:space="preserve">ICT services for members, committees </w:t>
            </w:r>
            <w:r w:rsidR="004843DE">
              <w:t>or</w:t>
            </w:r>
            <w:r w:rsidRPr="007D7828">
              <w:t xml:space="preserve"> plenary </w:t>
            </w:r>
          </w:p>
        </w:tc>
        <w:tc>
          <w:tcPr>
            <w:tcW w:w="1700" w:type="dxa"/>
          </w:tcPr>
          <w:p w14:paraId="012E5291" w14:textId="77777777" w:rsidR="00425F2D" w:rsidRPr="007D7828" w:rsidRDefault="00425F2D" w:rsidP="00425F2D">
            <w:r w:rsidRPr="007D7828">
              <w:sym w:font="Wingdings" w:char="F0A8"/>
            </w:r>
          </w:p>
        </w:tc>
        <w:tc>
          <w:tcPr>
            <w:tcW w:w="1563" w:type="dxa"/>
          </w:tcPr>
          <w:p w14:paraId="692226FE" w14:textId="77777777" w:rsidR="00425F2D" w:rsidRPr="007D7828" w:rsidRDefault="00425F2D" w:rsidP="00425F2D">
            <w:r w:rsidRPr="007D7828">
              <w:sym w:font="Wingdings" w:char="F0A8"/>
            </w:r>
          </w:p>
        </w:tc>
        <w:tc>
          <w:tcPr>
            <w:tcW w:w="1495" w:type="dxa"/>
          </w:tcPr>
          <w:p w14:paraId="5E3EBF75" w14:textId="77777777" w:rsidR="00425F2D" w:rsidRPr="007D7828" w:rsidRDefault="00425F2D" w:rsidP="00425F2D">
            <w:r w:rsidRPr="007D7828">
              <w:sym w:font="Wingdings" w:char="F0A8"/>
            </w:r>
          </w:p>
        </w:tc>
      </w:tr>
      <w:tr w:rsidR="00425F2D" w:rsidRPr="007D7828" w14:paraId="7BB0DEA3" w14:textId="77777777" w:rsidTr="00425F2D">
        <w:tc>
          <w:tcPr>
            <w:tcW w:w="3826" w:type="dxa"/>
          </w:tcPr>
          <w:p w14:paraId="4A4FDA24" w14:textId="77777777" w:rsidR="00425F2D" w:rsidRPr="007D7828" w:rsidRDefault="00425F2D" w:rsidP="00425F2D">
            <w:r w:rsidRPr="007D7828">
              <w:t xml:space="preserve">Legislative process and procedures </w:t>
            </w:r>
          </w:p>
        </w:tc>
        <w:tc>
          <w:tcPr>
            <w:tcW w:w="1700" w:type="dxa"/>
          </w:tcPr>
          <w:p w14:paraId="7470794E" w14:textId="77777777" w:rsidR="00425F2D" w:rsidRPr="007D7828" w:rsidRDefault="00425F2D" w:rsidP="00425F2D">
            <w:r w:rsidRPr="007D7828">
              <w:sym w:font="Wingdings" w:char="F0A8"/>
            </w:r>
          </w:p>
        </w:tc>
        <w:tc>
          <w:tcPr>
            <w:tcW w:w="1563" w:type="dxa"/>
          </w:tcPr>
          <w:p w14:paraId="19EAAA90" w14:textId="77777777" w:rsidR="00425F2D" w:rsidRPr="007D7828" w:rsidRDefault="00425F2D" w:rsidP="00425F2D">
            <w:r w:rsidRPr="007D7828">
              <w:sym w:font="Wingdings" w:char="F0A8"/>
            </w:r>
          </w:p>
        </w:tc>
        <w:tc>
          <w:tcPr>
            <w:tcW w:w="1495" w:type="dxa"/>
          </w:tcPr>
          <w:p w14:paraId="5A9E084A" w14:textId="77777777" w:rsidR="00425F2D" w:rsidRPr="007D7828" w:rsidRDefault="00425F2D" w:rsidP="00425F2D">
            <w:r w:rsidRPr="007D7828">
              <w:sym w:font="Wingdings" w:char="F0A8"/>
            </w:r>
          </w:p>
        </w:tc>
      </w:tr>
      <w:tr w:rsidR="00425F2D" w:rsidRPr="007D7828" w14:paraId="60D56A16" w14:textId="77777777" w:rsidTr="00425F2D">
        <w:tc>
          <w:tcPr>
            <w:tcW w:w="3826" w:type="dxa"/>
          </w:tcPr>
          <w:p w14:paraId="4B5A18A9" w14:textId="77777777" w:rsidR="00425F2D" w:rsidRPr="007D7828" w:rsidRDefault="00425F2D" w:rsidP="00425F2D">
            <w:r w:rsidRPr="007D7828">
              <w:t xml:space="preserve">Library and research services </w:t>
            </w:r>
          </w:p>
        </w:tc>
        <w:tc>
          <w:tcPr>
            <w:tcW w:w="1700" w:type="dxa"/>
          </w:tcPr>
          <w:p w14:paraId="5A70F890" w14:textId="77777777" w:rsidR="00425F2D" w:rsidRPr="007D7828" w:rsidRDefault="00425F2D" w:rsidP="00425F2D">
            <w:r w:rsidRPr="007D7828">
              <w:sym w:font="Wingdings" w:char="F0A8"/>
            </w:r>
          </w:p>
        </w:tc>
        <w:tc>
          <w:tcPr>
            <w:tcW w:w="1563" w:type="dxa"/>
          </w:tcPr>
          <w:p w14:paraId="3AFC9F1A" w14:textId="77777777" w:rsidR="00425F2D" w:rsidRPr="007D7828" w:rsidRDefault="00425F2D" w:rsidP="00425F2D">
            <w:r w:rsidRPr="007D7828">
              <w:sym w:font="Wingdings" w:char="F0A8"/>
            </w:r>
          </w:p>
        </w:tc>
        <w:tc>
          <w:tcPr>
            <w:tcW w:w="1495" w:type="dxa"/>
          </w:tcPr>
          <w:p w14:paraId="08708CC7" w14:textId="77777777" w:rsidR="00425F2D" w:rsidRPr="007D7828" w:rsidRDefault="00425F2D" w:rsidP="00425F2D">
            <w:r w:rsidRPr="007D7828">
              <w:sym w:font="Wingdings" w:char="F0A8"/>
            </w:r>
          </w:p>
        </w:tc>
      </w:tr>
      <w:tr w:rsidR="00425F2D" w:rsidRPr="007D7828" w14:paraId="13F13E01" w14:textId="77777777" w:rsidTr="00425F2D">
        <w:tc>
          <w:tcPr>
            <w:tcW w:w="3826" w:type="dxa"/>
          </w:tcPr>
          <w:p w14:paraId="7653A5E1" w14:textId="77777777" w:rsidR="00425F2D" w:rsidRPr="007D7828" w:rsidRDefault="00425F2D" w:rsidP="00425F2D">
            <w:r w:rsidRPr="007D7828">
              <w:t xml:space="preserve">Open data </w:t>
            </w:r>
          </w:p>
        </w:tc>
        <w:tc>
          <w:tcPr>
            <w:tcW w:w="1700" w:type="dxa"/>
          </w:tcPr>
          <w:p w14:paraId="020FAB6B" w14:textId="77777777" w:rsidR="00425F2D" w:rsidRPr="007D7828" w:rsidRDefault="00425F2D" w:rsidP="00425F2D">
            <w:r w:rsidRPr="007D7828">
              <w:sym w:font="Wingdings" w:char="F0A8"/>
            </w:r>
          </w:p>
        </w:tc>
        <w:tc>
          <w:tcPr>
            <w:tcW w:w="1563" w:type="dxa"/>
          </w:tcPr>
          <w:p w14:paraId="2E2FD2F5" w14:textId="77777777" w:rsidR="00425F2D" w:rsidRPr="007D7828" w:rsidRDefault="00425F2D" w:rsidP="00425F2D">
            <w:r w:rsidRPr="007D7828">
              <w:sym w:font="Wingdings" w:char="F0A8"/>
            </w:r>
          </w:p>
        </w:tc>
        <w:tc>
          <w:tcPr>
            <w:tcW w:w="1495" w:type="dxa"/>
          </w:tcPr>
          <w:p w14:paraId="7BBCC57D" w14:textId="77777777" w:rsidR="00425F2D" w:rsidRPr="007D7828" w:rsidRDefault="00425F2D" w:rsidP="00425F2D">
            <w:r w:rsidRPr="007D7828">
              <w:sym w:font="Wingdings" w:char="F0A8"/>
            </w:r>
          </w:p>
        </w:tc>
      </w:tr>
      <w:tr w:rsidR="00425F2D" w:rsidRPr="007D7828" w14:paraId="51D43798" w14:textId="77777777" w:rsidTr="00425F2D">
        <w:tc>
          <w:tcPr>
            <w:tcW w:w="3826" w:type="dxa"/>
          </w:tcPr>
          <w:p w14:paraId="28E46DED" w14:textId="77777777" w:rsidR="00425F2D" w:rsidRPr="007D7828" w:rsidRDefault="00425F2D" w:rsidP="00425F2D">
            <w:r w:rsidRPr="007D7828">
              <w:t xml:space="preserve">Parliamentary oversight </w:t>
            </w:r>
          </w:p>
        </w:tc>
        <w:tc>
          <w:tcPr>
            <w:tcW w:w="1700" w:type="dxa"/>
          </w:tcPr>
          <w:p w14:paraId="5E59F476" w14:textId="77777777" w:rsidR="00425F2D" w:rsidRPr="007D7828" w:rsidRDefault="00425F2D" w:rsidP="00425F2D">
            <w:r w:rsidRPr="007D7828">
              <w:sym w:font="Wingdings" w:char="F0A8"/>
            </w:r>
          </w:p>
        </w:tc>
        <w:tc>
          <w:tcPr>
            <w:tcW w:w="1563" w:type="dxa"/>
          </w:tcPr>
          <w:p w14:paraId="3C044B21" w14:textId="77777777" w:rsidR="00425F2D" w:rsidRPr="007D7828" w:rsidRDefault="00425F2D" w:rsidP="00425F2D">
            <w:r w:rsidRPr="007D7828">
              <w:sym w:font="Wingdings" w:char="F0A8"/>
            </w:r>
          </w:p>
        </w:tc>
        <w:tc>
          <w:tcPr>
            <w:tcW w:w="1495" w:type="dxa"/>
          </w:tcPr>
          <w:p w14:paraId="0BC2F8EC" w14:textId="77777777" w:rsidR="00425F2D" w:rsidRPr="007D7828" w:rsidRDefault="00425F2D" w:rsidP="00425F2D">
            <w:r w:rsidRPr="007D7828">
              <w:sym w:font="Wingdings" w:char="F0A8"/>
            </w:r>
          </w:p>
        </w:tc>
      </w:tr>
      <w:tr w:rsidR="00425F2D" w:rsidRPr="007D7828" w14:paraId="726FF208" w14:textId="77777777" w:rsidTr="00425F2D">
        <w:tc>
          <w:tcPr>
            <w:tcW w:w="3826" w:type="dxa"/>
          </w:tcPr>
          <w:p w14:paraId="5565B575" w14:textId="77777777" w:rsidR="00425F2D" w:rsidRPr="007D7828" w:rsidRDefault="00425F2D" w:rsidP="00425F2D">
            <w:r w:rsidRPr="007D7828">
              <w:t xml:space="preserve">Representational procedures and practice </w:t>
            </w:r>
          </w:p>
        </w:tc>
        <w:tc>
          <w:tcPr>
            <w:tcW w:w="1700" w:type="dxa"/>
          </w:tcPr>
          <w:p w14:paraId="39EF3148" w14:textId="77777777" w:rsidR="00425F2D" w:rsidRPr="007D7828" w:rsidRDefault="00425F2D" w:rsidP="00425F2D">
            <w:r w:rsidRPr="007D7828">
              <w:sym w:font="Wingdings" w:char="F0A8"/>
            </w:r>
          </w:p>
        </w:tc>
        <w:tc>
          <w:tcPr>
            <w:tcW w:w="1563" w:type="dxa"/>
          </w:tcPr>
          <w:p w14:paraId="28426096" w14:textId="77777777" w:rsidR="00425F2D" w:rsidRPr="007D7828" w:rsidRDefault="00425F2D" w:rsidP="00425F2D">
            <w:r w:rsidRPr="007D7828">
              <w:sym w:font="Wingdings" w:char="F0A8"/>
            </w:r>
          </w:p>
        </w:tc>
        <w:tc>
          <w:tcPr>
            <w:tcW w:w="1495" w:type="dxa"/>
          </w:tcPr>
          <w:p w14:paraId="158034A2" w14:textId="77777777" w:rsidR="00425F2D" w:rsidRPr="007D7828" w:rsidRDefault="00425F2D" w:rsidP="00425F2D">
            <w:r w:rsidRPr="007D7828">
              <w:sym w:font="Wingdings" w:char="F0A8"/>
            </w:r>
          </w:p>
        </w:tc>
      </w:tr>
      <w:tr w:rsidR="00425F2D" w:rsidRPr="007D7828" w14:paraId="4BA5855E" w14:textId="77777777" w:rsidTr="00425F2D">
        <w:tc>
          <w:tcPr>
            <w:tcW w:w="3826" w:type="dxa"/>
          </w:tcPr>
          <w:p w14:paraId="4BA50C2D" w14:textId="77777777" w:rsidR="00425F2D" w:rsidRPr="007D7828" w:rsidRDefault="00425F2D" w:rsidP="00425F2D">
            <w:r w:rsidRPr="007D7828">
              <w:t xml:space="preserve">Social media </w:t>
            </w:r>
          </w:p>
        </w:tc>
        <w:tc>
          <w:tcPr>
            <w:tcW w:w="1700" w:type="dxa"/>
          </w:tcPr>
          <w:p w14:paraId="15D0EA26" w14:textId="77777777" w:rsidR="00425F2D" w:rsidRPr="007D7828" w:rsidRDefault="00425F2D" w:rsidP="00425F2D">
            <w:r w:rsidRPr="007D7828">
              <w:sym w:font="Wingdings" w:char="F0A8"/>
            </w:r>
          </w:p>
        </w:tc>
        <w:tc>
          <w:tcPr>
            <w:tcW w:w="1563" w:type="dxa"/>
          </w:tcPr>
          <w:p w14:paraId="0AB37871" w14:textId="77777777" w:rsidR="00425F2D" w:rsidRPr="007D7828" w:rsidRDefault="00425F2D" w:rsidP="00425F2D">
            <w:r w:rsidRPr="007D7828">
              <w:sym w:font="Wingdings" w:char="F0A8"/>
            </w:r>
          </w:p>
        </w:tc>
        <w:tc>
          <w:tcPr>
            <w:tcW w:w="1495" w:type="dxa"/>
          </w:tcPr>
          <w:p w14:paraId="22204937" w14:textId="77777777" w:rsidR="00425F2D" w:rsidRPr="007D7828" w:rsidRDefault="00425F2D" w:rsidP="00425F2D">
            <w:r w:rsidRPr="007D7828">
              <w:sym w:font="Wingdings" w:char="F0A8"/>
            </w:r>
          </w:p>
        </w:tc>
      </w:tr>
      <w:tr w:rsidR="00425F2D" w:rsidRPr="007D7828" w14:paraId="688C8DB3" w14:textId="77777777" w:rsidTr="00425F2D">
        <w:tc>
          <w:tcPr>
            <w:tcW w:w="3826" w:type="dxa"/>
          </w:tcPr>
          <w:p w14:paraId="27FA3E71" w14:textId="77777777" w:rsidR="00425F2D" w:rsidRPr="007D7828" w:rsidRDefault="00425F2D" w:rsidP="00425F2D">
            <w:r w:rsidRPr="007D7828">
              <w:t xml:space="preserve">Staff development and training </w:t>
            </w:r>
          </w:p>
        </w:tc>
        <w:tc>
          <w:tcPr>
            <w:tcW w:w="1700" w:type="dxa"/>
          </w:tcPr>
          <w:p w14:paraId="463A3FFB" w14:textId="77777777" w:rsidR="00425F2D" w:rsidRPr="007D7828" w:rsidRDefault="00425F2D" w:rsidP="00425F2D">
            <w:r w:rsidRPr="007D7828">
              <w:sym w:font="Wingdings" w:char="F0A8"/>
            </w:r>
          </w:p>
        </w:tc>
        <w:tc>
          <w:tcPr>
            <w:tcW w:w="1563" w:type="dxa"/>
          </w:tcPr>
          <w:p w14:paraId="43B54C3C" w14:textId="77777777" w:rsidR="00425F2D" w:rsidRPr="007D7828" w:rsidRDefault="00425F2D" w:rsidP="00425F2D">
            <w:r w:rsidRPr="007D7828">
              <w:sym w:font="Wingdings" w:char="F0A8"/>
            </w:r>
          </w:p>
        </w:tc>
        <w:tc>
          <w:tcPr>
            <w:tcW w:w="1495" w:type="dxa"/>
          </w:tcPr>
          <w:p w14:paraId="1D3A81A6" w14:textId="77777777" w:rsidR="00425F2D" w:rsidRPr="007D7828" w:rsidRDefault="00425F2D" w:rsidP="00425F2D">
            <w:r w:rsidRPr="007D7828">
              <w:sym w:font="Wingdings" w:char="F0A8"/>
            </w:r>
          </w:p>
        </w:tc>
      </w:tr>
      <w:tr w:rsidR="00425F2D" w:rsidRPr="007D7828" w14:paraId="529D69CF" w14:textId="77777777" w:rsidTr="00425F2D">
        <w:tc>
          <w:tcPr>
            <w:tcW w:w="3826" w:type="dxa"/>
          </w:tcPr>
          <w:p w14:paraId="73250868" w14:textId="77777777" w:rsidR="00425F2D" w:rsidRPr="007D7828" w:rsidRDefault="00425F2D" w:rsidP="00425F2D">
            <w:r w:rsidRPr="007D7828">
              <w:t>Websites</w:t>
            </w:r>
          </w:p>
        </w:tc>
        <w:tc>
          <w:tcPr>
            <w:tcW w:w="1700" w:type="dxa"/>
          </w:tcPr>
          <w:p w14:paraId="6EC06BB3" w14:textId="77777777" w:rsidR="00425F2D" w:rsidRPr="007D7828" w:rsidRDefault="00425F2D" w:rsidP="00425F2D">
            <w:r w:rsidRPr="007D7828">
              <w:sym w:font="Wingdings" w:char="F0A8"/>
            </w:r>
          </w:p>
        </w:tc>
        <w:tc>
          <w:tcPr>
            <w:tcW w:w="1563" w:type="dxa"/>
          </w:tcPr>
          <w:p w14:paraId="66F09DD9" w14:textId="77777777" w:rsidR="00425F2D" w:rsidRPr="007D7828" w:rsidRDefault="00425F2D" w:rsidP="00425F2D">
            <w:r w:rsidRPr="007D7828">
              <w:sym w:font="Wingdings" w:char="F0A8"/>
            </w:r>
          </w:p>
        </w:tc>
        <w:tc>
          <w:tcPr>
            <w:tcW w:w="1495" w:type="dxa"/>
          </w:tcPr>
          <w:p w14:paraId="37E4765C" w14:textId="77777777" w:rsidR="00425F2D" w:rsidRPr="007D7828" w:rsidRDefault="00425F2D" w:rsidP="00425F2D">
            <w:r w:rsidRPr="007D7828">
              <w:sym w:font="Wingdings" w:char="F0A8"/>
            </w:r>
          </w:p>
        </w:tc>
      </w:tr>
      <w:tr w:rsidR="00425F2D" w:rsidRPr="007D7828" w14:paraId="06C79DAC" w14:textId="77777777" w:rsidTr="004B646C">
        <w:tc>
          <w:tcPr>
            <w:tcW w:w="8584" w:type="dxa"/>
            <w:gridSpan w:val="4"/>
          </w:tcPr>
          <w:p w14:paraId="405EC66D" w14:textId="1AB9FD21" w:rsidR="00425F2D" w:rsidRPr="007D7828" w:rsidRDefault="00425F2D" w:rsidP="00425F2D">
            <w:r w:rsidRPr="007D7828">
              <w:t>Other (please specify)</w:t>
            </w:r>
          </w:p>
          <w:p w14:paraId="0EEF20BD" w14:textId="2A43F911" w:rsidR="00425F2D" w:rsidRPr="007D7828" w:rsidRDefault="00425F2D" w:rsidP="00425F2D">
            <w:r>
              <w:t xml:space="preserve"> </w:t>
            </w:r>
            <w:r w:rsidRPr="007D7828">
              <w:t xml:space="preserve"> </w:t>
            </w:r>
          </w:p>
        </w:tc>
      </w:tr>
    </w:tbl>
    <w:p w14:paraId="32F88D00" w14:textId="77777777" w:rsidR="00044099" w:rsidRPr="007D7828" w:rsidRDefault="00044099" w:rsidP="007D7828"/>
    <w:p w14:paraId="4A4EA2E9" w14:textId="77777777" w:rsidR="00C5143B" w:rsidRDefault="00C5143B">
      <w:pPr>
        <w:spacing w:after="200" w:line="276" w:lineRule="auto"/>
      </w:pPr>
      <w:r>
        <w:br w:type="page"/>
      </w:r>
    </w:p>
    <w:p w14:paraId="3E3A2ACD" w14:textId="77777777" w:rsidR="00C5143B" w:rsidRDefault="00587996" w:rsidP="00635535">
      <w:pPr>
        <w:pStyle w:val="ListParagraph"/>
        <w:numPr>
          <w:ilvl w:val="0"/>
          <w:numId w:val="9"/>
        </w:numPr>
      </w:pPr>
      <w:r w:rsidRPr="007D7828">
        <w:lastRenderedPageBreak/>
        <w:t>What are the main benefits you derive from inter-parliamentary cooperation and how could cooperation be improved?</w:t>
      </w:r>
      <w:r w:rsidRPr="007D7828">
        <w:br/>
      </w:r>
    </w:p>
    <w:tbl>
      <w:tblPr>
        <w:tblStyle w:val="TableGrid"/>
        <w:tblW w:w="0" w:type="auto"/>
        <w:tblInd w:w="720" w:type="dxa"/>
        <w:tblLook w:val="04A0" w:firstRow="1" w:lastRow="0" w:firstColumn="1" w:lastColumn="0" w:noHBand="0" w:noVBand="1"/>
      </w:tblPr>
      <w:tblGrid>
        <w:gridCol w:w="8296"/>
      </w:tblGrid>
      <w:tr w:rsidR="00C5143B" w14:paraId="45C28806" w14:textId="77777777" w:rsidTr="00C5143B">
        <w:tc>
          <w:tcPr>
            <w:tcW w:w="9016" w:type="dxa"/>
          </w:tcPr>
          <w:p w14:paraId="6D2A493A" w14:textId="77777777" w:rsidR="00C5143B" w:rsidRDefault="00C5143B" w:rsidP="00C5143B"/>
          <w:p w14:paraId="0D238687" w14:textId="77777777" w:rsidR="00C5143B" w:rsidRDefault="00C5143B" w:rsidP="00C5143B"/>
          <w:p w14:paraId="5F87FD1D" w14:textId="77777777" w:rsidR="00C5143B" w:rsidRDefault="00C5143B" w:rsidP="00C5143B"/>
          <w:p w14:paraId="2BFB3984" w14:textId="77777777" w:rsidR="00C5143B" w:rsidRDefault="00C5143B" w:rsidP="00C5143B"/>
          <w:p w14:paraId="56B3763E" w14:textId="77777777" w:rsidR="00C5143B" w:rsidRDefault="00C5143B" w:rsidP="00C5143B"/>
          <w:p w14:paraId="5A7D0DAD" w14:textId="77777777" w:rsidR="00C5143B" w:rsidRDefault="00C5143B" w:rsidP="00C5143B"/>
          <w:p w14:paraId="4B2FD732" w14:textId="77777777" w:rsidR="00C5143B" w:rsidRDefault="00C5143B" w:rsidP="00C5143B"/>
          <w:p w14:paraId="126B9F14" w14:textId="77777777" w:rsidR="00C5143B" w:rsidRDefault="00C5143B" w:rsidP="00C5143B"/>
        </w:tc>
      </w:tr>
    </w:tbl>
    <w:p w14:paraId="30E15DA8" w14:textId="024C2528" w:rsidR="00587996" w:rsidRDefault="001F426E" w:rsidP="00C5143B">
      <w:pPr>
        <w:pStyle w:val="ListParagraph"/>
      </w:pPr>
      <w:r>
        <w:br/>
      </w:r>
    </w:p>
    <w:p w14:paraId="1A99567D" w14:textId="71E630D9" w:rsidR="001F426E" w:rsidRDefault="001F426E" w:rsidP="00635535">
      <w:pPr>
        <w:pStyle w:val="ListParagraph"/>
        <w:numPr>
          <w:ilvl w:val="0"/>
          <w:numId w:val="9"/>
        </w:numPr>
      </w:pPr>
      <w:r>
        <w:t>Finally, is there anything else that you would like to share with us or any further information on an earlier answer that you feel would be interesting and useful to other parliaments?</w:t>
      </w:r>
    </w:p>
    <w:tbl>
      <w:tblPr>
        <w:tblStyle w:val="TableGrid"/>
        <w:tblW w:w="0" w:type="auto"/>
        <w:tblInd w:w="720" w:type="dxa"/>
        <w:tblLook w:val="04A0" w:firstRow="1" w:lastRow="0" w:firstColumn="1" w:lastColumn="0" w:noHBand="0" w:noVBand="1"/>
      </w:tblPr>
      <w:tblGrid>
        <w:gridCol w:w="8296"/>
      </w:tblGrid>
      <w:tr w:rsidR="00C5143B" w14:paraId="7D76373D" w14:textId="77777777" w:rsidTr="00C5143B">
        <w:tc>
          <w:tcPr>
            <w:tcW w:w="9016" w:type="dxa"/>
          </w:tcPr>
          <w:p w14:paraId="0CAAC761" w14:textId="77777777" w:rsidR="00C5143B" w:rsidRDefault="00C5143B" w:rsidP="001F426E">
            <w:pPr>
              <w:pStyle w:val="ListParagraph"/>
              <w:ind w:left="0"/>
            </w:pPr>
          </w:p>
          <w:p w14:paraId="020705DA" w14:textId="77777777" w:rsidR="00C5143B" w:rsidRDefault="00C5143B" w:rsidP="001F426E">
            <w:pPr>
              <w:pStyle w:val="ListParagraph"/>
              <w:ind w:left="0"/>
            </w:pPr>
          </w:p>
          <w:p w14:paraId="35D86188" w14:textId="77777777" w:rsidR="00C5143B" w:rsidRDefault="00C5143B" w:rsidP="001F426E">
            <w:pPr>
              <w:pStyle w:val="ListParagraph"/>
              <w:ind w:left="0"/>
            </w:pPr>
          </w:p>
          <w:p w14:paraId="4B68CF2D" w14:textId="77777777" w:rsidR="00C5143B" w:rsidRDefault="00C5143B" w:rsidP="001F426E">
            <w:pPr>
              <w:pStyle w:val="ListParagraph"/>
              <w:ind w:left="0"/>
            </w:pPr>
          </w:p>
          <w:p w14:paraId="63F35EAC" w14:textId="77777777" w:rsidR="00C5143B" w:rsidRDefault="00C5143B" w:rsidP="001F426E">
            <w:pPr>
              <w:pStyle w:val="ListParagraph"/>
              <w:ind w:left="0"/>
            </w:pPr>
          </w:p>
          <w:p w14:paraId="7F8C8B18" w14:textId="77777777" w:rsidR="00C5143B" w:rsidRDefault="00C5143B" w:rsidP="001F426E">
            <w:pPr>
              <w:pStyle w:val="ListParagraph"/>
              <w:ind w:left="0"/>
            </w:pPr>
          </w:p>
          <w:p w14:paraId="00C2ECE3" w14:textId="77777777" w:rsidR="00C5143B" w:rsidRDefault="00C5143B" w:rsidP="001F426E">
            <w:pPr>
              <w:pStyle w:val="ListParagraph"/>
              <w:ind w:left="0"/>
            </w:pPr>
          </w:p>
          <w:p w14:paraId="71163EDA" w14:textId="77777777" w:rsidR="00C5143B" w:rsidRDefault="00C5143B" w:rsidP="001F426E">
            <w:pPr>
              <w:pStyle w:val="ListParagraph"/>
              <w:ind w:left="0"/>
            </w:pPr>
          </w:p>
        </w:tc>
      </w:tr>
    </w:tbl>
    <w:p w14:paraId="6A5359AB" w14:textId="2A4CF571" w:rsidR="001F426E" w:rsidRPr="007D7828" w:rsidRDefault="001F426E" w:rsidP="001F426E">
      <w:pPr>
        <w:pStyle w:val="ListParagraph"/>
      </w:pPr>
    </w:p>
    <w:sectPr w:rsidR="001F426E" w:rsidRPr="007D7828" w:rsidSect="00A934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1831" w14:textId="77777777" w:rsidR="00C97553" w:rsidRDefault="00C97553" w:rsidP="005C43C5">
      <w:r>
        <w:separator/>
      </w:r>
    </w:p>
  </w:endnote>
  <w:endnote w:type="continuationSeparator" w:id="0">
    <w:p w14:paraId="6021B75E" w14:textId="77777777" w:rsidR="00C97553" w:rsidRDefault="00C97553" w:rsidP="005C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Medium">
    <w:charset w:val="00"/>
    <w:family w:val="swiss"/>
    <w:pitch w:val="variable"/>
    <w:sig w:usb0="600002FF" w:usb1="00000001" w:usb2="00000000" w:usb3="00000000" w:csb0="0000019F" w:csb1="00000000"/>
  </w:font>
  <w:font w:name="Fira Sans Light">
    <w:charset w:val="00"/>
    <w:family w:val="swiss"/>
    <w:pitch w:val="variable"/>
    <w:sig w:usb0="600002FF"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OBLIQUE">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2118145"/>
      <w:docPartObj>
        <w:docPartGallery w:val="Page Numbers (Bottom of Page)"/>
        <w:docPartUnique/>
      </w:docPartObj>
    </w:sdtPr>
    <w:sdtEndPr>
      <w:rPr>
        <w:rStyle w:val="PageNumber"/>
      </w:rPr>
    </w:sdtEndPr>
    <w:sdtContent>
      <w:p w14:paraId="4769FC66" w14:textId="7911FDB4" w:rsidR="00073C1E" w:rsidRDefault="00073C1E" w:rsidP="00662BD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682DF" w14:textId="77777777" w:rsidR="00073C1E" w:rsidRDefault="00073C1E" w:rsidP="00073C1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706308"/>
      <w:docPartObj>
        <w:docPartGallery w:val="Page Numbers (Bottom of Page)"/>
        <w:docPartUnique/>
      </w:docPartObj>
    </w:sdtPr>
    <w:sdtEndPr>
      <w:rPr>
        <w:rStyle w:val="PageNumber"/>
      </w:rPr>
    </w:sdtEndPr>
    <w:sdtContent>
      <w:p w14:paraId="0598C605" w14:textId="67859BCA" w:rsidR="00073C1E" w:rsidRDefault="00073C1E" w:rsidP="00662BD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465C8727" w14:textId="6026ED1F" w:rsidR="00073C1E" w:rsidRDefault="00A03997" w:rsidP="00073C1E">
    <w:pPr>
      <w:pStyle w:val="Footer"/>
      <w:ind w:firstLine="360"/>
    </w:pPr>
    <w:r>
      <w:t>IPU World e-Parliament Survey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141B" w14:textId="77777777" w:rsidR="00C97553" w:rsidRDefault="00C97553" w:rsidP="005C43C5">
      <w:r>
        <w:separator/>
      </w:r>
    </w:p>
  </w:footnote>
  <w:footnote w:type="continuationSeparator" w:id="0">
    <w:p w14:paraId="209CD94E" w14:textId="77777777" w:rsidR="00C97553" w:rsidRDefault="00C97553" w:rsidP="005C4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73AC" w14:textId="36DB02FD" w:rsidR="00576BC4" w:rsidRDefault="00576BC4">
    <w:pPr>
      <w:pStyle w:val="Header"/>
    </w:pPr>
    <w:r>
      <w:rPr>
        <w:noProof/>
      </w:rPr>
      <w:drawing>
        <wp:inline distT="0" distB="0" distL="0" distR="0" wp14:anchorId="0B0E64BA" wp14:editId="57724A67">
          <wp:extent cx="1355784" cy="1006515"/>
          <wp:effectExtent l="0" t="0" r="0" b="3175"/>
          <wp:docPr id="2113082190" name="Picture 1" descr="A blue and grey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82190" name="Picture 1" descr="A blue and grey logo with a black background&#10;&#10;Description automatically generated"/>
                  <pic:cNvPicPr/>
                </pic:nvPicPr>
                <pic:blipFill>
                  <a:blip r:embed="rId1"/>
                  <a:stretch>
                    <a:fillRect/>
                  </a:stretch>
                </pic:blipFill>
                <pic:spPr>
                  <a:xfrm>
                    <a:off x="0" y="0"/>
                    <a:ext cx="1365039" cy="10133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CD8"/>
    <w:multiLevelType w:val="hybridMultilevel"/>
    <w:tmpl w:val="43A20B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66F51"/>
    <w:multiLevelType w:val="hybridMultilevel"/>
    <w:tmpl w:val="144874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8490D"/>
    <w:multiLevelType w:val="hybridMultilevel"/>
    <w:tmpl w:val="C506F90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60046E"/>
    <w:multiLevelType w:val="hybridMultilevel"/>
    <w:tmpl w:val="408E05E8"/>
    <w:lvl w:ilvl="0" w:tplc="BF52231E">
      <w:start w:val="1"/>
      <w:numFmt w:val="bullet"/>
      <w:pStyle w:val="BulletedLis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D2064"/>
    <w:multiLevelType w:val="hybridMultilevel"/>
    <w:tmpl w:val="8842B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45220E"/>
    <w:multiLevelType w:val="hybridMultilevel"/>
    <w:tmpl w:val="7BA846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C23F7"/>
    <w:multiLevelType w:val="hybridMultilevel"/>
    <w:tmpl w:val="F80C94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A6650"/>
    <w:multiLevelType w:val="hybridMultilevel"/>
    <w:tmpl w:val="74F0B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9F01F4"/>
    <w:multiLevelType w:val="hybridMultilevel"/>
    <w:tmpl w:val="B03C78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973C2F"/>
    <w:multiLevelType w:val="hybridMultilevel"/>
    <w:tmpl w:val="6BBEF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203F1B"/>
    <w:multiLevelType w:val="hybridMultilevel"/>
    <w:tmpl w:val="120A7C7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478D0"/>
    <w:multiLevelType w:val="hybridMultilevel"/>
    <w:tmpl w:val="9516D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7244618">
    <w:abstractNumId w:val="3"/>
  </w:num>
  <w:num w:numId="2" w16cid:durableId="1783115081">
    <w:abstractNumId w:val="2"/>
  </w:num>
  <w:num w:numId="3" w16cid:durableId="912856139">
    <w:abstractNumId w:val="0"/>
  </w:num>
  <w:num w:numId="4" w16cid:durableId="1483502508">
    <w:abstractNumId w:val="7"/>
  </w:num>
  <w:num w:numId="5" w16cid:durableId="286007494">
    <w:abstractNumId w:val="9"/>
  </w:num>
  <w:num w:numId="6" w16cid:durableId="1388452325">
    <w:abstractNumId w:val="4"/>
  </w:num>
  <w:num w:numId="7" w16cid:durableId="104739035">
    <w:abstractNumId w:val="11"/>
  </w:num>
  <w:num w:numId="8" w16cid:durableId="969167542">
    <w:abstractNumId w:val="10"/>
  </w:num>
  <w:num w:numId="9" w16cid:durableId="638998831">
    <w:abstractNumId w:val="8"/>
  </w:num>
  <w:num w:numId="10" w16cid:durableId="1575506947">
    <w:abstractNumId w:val="6"/>
  </w:num>
  <w:num w:numId="11" w16cid:durableId="509879546">
    <w:abstractNumId w:val="5"/>
  </w:num>
  <w:num w:numId="12" w16cid:durableId="146685483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AF"/>
    <w:rsid w:val="0000004D"/>
    <w:rsid w:val="00000A92"/>
    <w:rsid w:val="0000153D"/>
    <w:rsid w:val="00001891"/>
    <w:rsid w:val="00001E1E"/>
    <w:rsid w:val="000032E7"/>
    <w:rsid w:val="00003BA1"/>
    <w:rsid w:val="00003DFF"/>
    <w:rsid w:val="000048C5"/>
    <w:rsid w:val="00005168"/>
    <w:rsid w:val="000051BD"/>
    <w:rsid w:val="00005B7C"/>
    <w:rsid w:val="0000715E"/>
    <w:rsid w:val="00007F28"/>
    <w:rsid w:val="0001093B"/>
    <w:rsid w:val="00010CEB"/>
    <w:rsid w:val="000111C6"/>
    <w:rsid w:val="000111D9"/>
    <w:rsid w:val="00012EDD"/>
    <w:rsid w:val="00013BEB"/>
    <w:rsid w:val="00014563"/>
    <w:rsid w:val="0001567F"/>
    <w:rsid w:val="00015E50"/>
    <w:rsid w:val="000222C0"/>
    <w:rsid w:val="00024A85"/>
    <w:rsid w:val="0002550B"/>
    <w:rsid w:val="00025FC0"/>
    <w:rsid w:val="00027061"/>
    <w:rsid w:val="0002709D"/>
    <w:rsid w:val="00027417"/>
    <w:rsid w:val="00030204"/>
    <w:rsid w:val="00030B31"/>
    <w:rsid w:val="00032DCF"/>
    <w:rsid w:val="00033021"/>
    <w:rsid w:val="00033B36"/>
    <w:rsid w:val="00034F40"/>
    <w:rsid w:val="00034FB4"/>
    <w:rsid w:val="00035BB0"/>
    <w:rsid w:val="000367B6"/>
    <w:rsid w:val="000369C6"/>
    <w:rsid w:val="00036DB4"/>
    <w:rsid w:val="00036E3F"/>
    <w:rsid w:val="00037625"/>
    <w:rsid w:val="00037A2A"/>
    <w:rsid w:val="0004146A"/>
    <w:rsid w:val="00042485"/>
    <w:rsid w:val="00043202"/>
    <w:rsid w:val="000435BB"/>
    <w:rsid w:val="00044099"/>
    <w:rsid w:val="00044111"/>
    <w:rsid w:val="00044A3A"/>
    <w:rsid w:val="00044A6A"/>
    <w:rsid w:val="00045B2D"/>
    <w:rsid w:val="000464A7"/>
    <w:rsid w:val="0004705A"/>
    <w:rsid w:val="00050728"/>
    <w:rsid w:val="00051831"/>
    <w:rsid w:val="00051A20"/>
    <w:rsid w:val="000534B3"/>
    <w:rsid w:val="0005357E"/>
    <w:rsid w:val="00053680"/>
    <w:rsid w:val="000536E3"/>
    <w:rsid w:val="00053BB7"/>
    <w:rsid w:val="00053EFA"/>
    <w:rsid w:val="00054010"/>
    <w:rsid w:val="00054299"/>
    <w:rsid w:val="000559C4"/>
    <w:rsid w:val="00056B0F"/>
    <w:rsid w:val="00061218"/>
    <w:rsid w:val="00061F52"/>
    <w:rsid w:val="000622A6"/>
    <w:rsid w:val="00062804"/>
    <w:rsid w:val="000629A6"/>
    <w:rsid w:val="0006442F"/>
    <w:rsid w:val="00066AB2"/>
    <w:rsid w:val="00067A84"/>
    <w:rsid w:val="0007201D"/>
    <w:rsid w:val="00073C1E"/>
    <w:rsid w:val="00074AAC"/>
    <w:rsid w:val="00074B1D"/>
    <w:rsid w:val="00076725"/>
    <w:rsid w:val="00076B51"/>
    <w:rsid w:val="00076BAC"/>
    <w:rsid w:val="00080777"/>
    <w:rsid w:val="00080BA0"/>
    <w:rsid w:val="000821A1"/>
    <w:rsid w:val="000821DF"/>
    <w:rsid w:val="000836DF"/>
    <w:rsid w:val="00083F72"/>
    <w:rsid w:val="00084435"/>
    <w:rsid w:val="00084CB9"/>
    <w:rsid w:val="00085174"/>
    <w:rsid w:val="00085324"/>
    <w:rsid w:val="00085402"/>
    <w:rsid w:val="00090114"/>
    <w:rsid w:val="0009068F"/>
    <w:rsid w:val="00090906"/>
    <w:rsid w:val="000919CA"/>
    <w:rsid w:val="000925F4"/>
    <w:rsid w:val="000947FE"/>
    <w:rsid w:val="00094EF5"/>
    <w:rsid w:val="000957C4"/>
    <w:rsid w:val="00097783"/>
    <w:rsid w:val="00097C58"/>
    <w:rsid w:val="00097D4E"/>
    <w:rsid w:val="000A0F19"/>
    <w:rsid w:val="000A0F1A"/>
    <w:rsid w:val="000A5E0E"/>
    <w:rsid w:val="000A6015"/>
    <w:rsid w:val="000A627F"/>
    <w:rsid w:val="000B0280"/>
    <w:rsid w:val="000B358E"/>
    <w:rsid w:val="000B3C1A"/>
    <w:rsid w:val="000B4714"/>
    <w:rsid w:val="000B507D"/>
    <w:rsid w:val="000B5471"/>
    <w:rsid w:val="000B60E5"/>
    <w:rsid w:val="000B66CB"/>
    <w:rsid w:val="000B6801"/>
    <w:rsid w:val="000B790D"/>
    <w:rsid w:val="000C309C"/>
    <w:rsid w:val="000C320D"/>
    <w:rsid w:val="000C384B"/>
    <w:rsid w:val="000C411B"/>
    <w:rsid w:val="000C58C9"/>
    <w:rsid w:val="000C5C2F"/>
    <w:rsid w:val="000C6669"/>
    <w:rsid w:val="000C7A37"/>
    <w:rsid w:val="000D1AF0"/>
    <w:rsid w:val="000D3A65"/>
    <w:rsid w:val="000D48BB"/>
    <w:rsid w:val="000D5B86"/>
    <w:rsid w:val="000D6583"/>
    <w:rsid w:val="000D688D"/>
    <w:rsid w:val="000D6ACC"/>
    <w:rsid w:val="000D6C00"/>
    <w:rsid w:val="000D7944"/>
    <w:rsid w:val="000D7BD3"/>
    <w:rsid w:val="000D7C52"/>
    <w:rsid w:val="000E033F"/>
    <w:rsid w:val="000E18D7"/>
    <w:rsid w:val="000E29A1"/>
    <w:rsid w:val="000E2B8B"/>
    <w:rsid w:val="000E3325"/>
    <w:rsid w:val="000E371C"/>
    <w:rsid w:val="000E4B01"/>
    <w:rsid w:val="000E4D08"/>
    <w:rsid w:val="000E5951"/>
    <w:rsid w:val="000E656E"/>
    <w:rsid w:val="000E725E"/>
    <w:rsid w:val="000F0243"/>
    <w:rsid w:val="000F0E8D"/>
    <w:rsid w:val="000F175F"/>
    <w:rsid w:val="000F2C33"/>
    <w:rsid w:val="000F417C"/>
    <w:rsid w:val="000F54FA"/>
    <w:rsid w:val="000F56E0"/>
    <w:rsid w:val="000F5B67"/>
    <w:rsid w:val="000F6217"/>
    <w:rsid w:val="000F6D6A"/>
    <w:rsid w:val="001012D8"/>
    <w:rsid w:val="0010262E"/>
    <w:rsid w:val="0010276C"/>
    <w:rsid w:val="00103CD6"/>
    <w:rsid w:val="001061FA"/>
    <w:rsid w:val="00106270"/>
    <w:rsid w:val="00106947"/>
    <w:rsid w:val="00106C81"/>
    <w:rsid w:val="0010769A"/>
    <w:rsid w:val="00111B65"/>
    <w:rsid w:val="001129A4"/>
    <w:rsid w:val="00112EBA"/>
    <w:rsid w:val="0011379A"/>
    <w:rsid w:val="001138F1"/>
    <w:rsid w:val="001145E1"/>
    <w:rsid w:val="001147DC"/>
    <w:rsid w:val="00114CA3"/>
    <w:rsid w:val="00115C8F"/>
    <w:rsid w:val="00115FBC"/>
    <w:rsid w:val="00116279"/>
    <w:rsid w:val="00116A07"/>
    <w:rsid w:val="00116CD5"/>
    <w:rsid w:val="0011773B"/>
    <w:rsid w:val="001178EF"/>
    <w:rsid w:val="00121057"/>
    <w:rsid w:val="0012128E"/>
    <w:rsid w:val="001214F7"/>
    <w:rsid w:val="00124218"/>
    <w:rsid w:val="001246D8"/>
    <w:rsid w:val="00132441"/>
    <w:rsid w:val="001333BC"/>
    <w:rsid w:val="00133B32"/>
    <w:rsid w:val="001342AC"/>
    <w:rsid w:val="00134AED"/>
    <w:rsid w:val="0014150D"/>
    <w:rsid w:val="0014168E"/>
    <w:rsid w:val="00142780"/>
    <w:rsid w:val="00142E3F"/>
    <w:rsid w:val="001432DC"/>
    <w:rsid w:val="00143CCD"/>
    <w:rsid w:val="00143FD4"/>
    <w:rsid w:val="001446FC"/>
    <w:rsid w:val="00144C79"/>
    <w:rsid w:val="00144E2E"/>
    <w:rsid w:val="00152C4A"/>
    <w:rsid w:val="00154F28"/>
    <w:rsid w:val="0015547A"/>
    <w:rsid w:val="0015737A"/>
    <w:rsid w:val="001606C6"/>
    <w:rsid w:val="001608C3"/>
    <w:rsid w:val="00161659"/>
    <w:rsid w:val="00163AAA"/>
    <w:rsid w:val="0016440D"/>
    <w:rsid w:val="001644A8"/>
    <w:rsid w:val="0016453F"/>
    <w:rsid w:val="00164DAC"/>
    <w:rsid w:val="001657E7"/>
    <w:rsid w:val="00165D42"/>
    <w:rsid w:val="00165E45"/>
    <w:rsid w:val="00166286"/>
    <w:rsid w:val="001670F7"/>
    <w:rsid w:val="00171328"/>
    <w:rsid w:val="001729B1"/>
    <w:rsid w:val="00172E1D"/>
    <w:rsid w:val="00174242"/>
    <w:rsid w:val="00174E1B"/>
    <w:rsid w:val="00174ED0"/>
    <w:rsid w:val="00175141"/>
    <w:rsid w:val="001754D8"/>
    <w:rsid w:val="00175F47"/>
    <w:rsid w:val="00176034"/>
    <w:rsid w:val="001766DA"/>
    <w:rsid w:val="00176DE3"/>
    <w:rsid w:val="00177F80"/>
    <w:rsid w:val="001814AA"/>
    <w:rsid w:val="001816DE"/>
    <w:rsid w:val="001823B4"/>
    <w:rsid w:val="00182814"/>
    <w:rsid w:val="00182BE8"/>
    <w:rsid w:val="00183149"/>
    <w:rsid w:val="00183244"/>
    <w:rsid w:val="001844FB"/>
    <w:rsid w:val="00184DC7"/>
    <w:rsid w:val="001856A2"/>
    <w:rsid w:val="00186A6E"/>
    <w:rsid w:val="001873D3"/>
    <w:rsid w:val="00187B4D"/>
    <w:rsid w:val="00190245"/>
    <w:rsid w:val="001905AD"/>
    <w:rsid w:val="00190C27"/>
    <w:rsid w:val="00191FE1"/>
    <w:rsid w:val="00193B3F"/>
    <w:rsid w:val="00193D39"/>
    <w:rsid w:val="00194006"/>
    <w:rsid w:val="00195270"/>
    <w:rsid w:val="00195D7D"/>
    <w:rsid w:val="00196BB3"/>
    <w:rsid w:val="001A0003"/>
    <w:rsid w:val="001A07BC"/>
    <w:rsid w:val="001A0ABD"/>
    <w:rsid w:val="001A0C99"/>
    <w:rsid w:val="001A1821"/>
    <w:rsid w:val="001A2A53"/>
    <w:rsid w:val="001A324E"/>
    <w:rsid w:val="001A4012"/>
    <w:rsid w:val="001A460E"/>
    <w:rsid w:val="001A463B"/>
    <w:rsid w:val="001A54FE"/>
    <w:rsid w:val="001A5B20"/>
    <w:rsid w:val="001A6653"/>
    <w:rsid w:val="001B062F"/>
    <w:rsid w:val="001B219D"/>
    <w:rsid w:val="001B3031"/>
    <w:rsid w:val="001B36A8"/>
    <w:rsid w:val="001B3815"/>
    <w:rsid w:val="001B4A5F"/>
    <w:rsid w:val="001B4D13"/>
    <w:rsid w:val="001B71D9"/>
    <w:rsid w:val="001C2085"/>
    <w:rsid w:val="001C21DF"/>
    <w:rsid w:val="001C3092"/>
    <w:rsid w:val="001C44C5"/>
    <w:rsid w:val="001C4581"/>
    <w:rsid w:val="001C58A6"/>
    <w:rsid w:val="001C6453"/>
    <w:rsid w:val="001C7241"/>
    <w:rsid w:val="001C72C9"/>
    <w:rsid w:val="001C7365"/>
    <w:rsid w:val="001C7964"/>
    <w:rsid w:val="001C7C42"/>
    <w:rsid w:val="001D0A44"/>
    <w:rsid w:val="001D1216"/>
    <w:rsid w:val="001D1F80"/>
    <w:rsid w:val="001D5144"/>
    <w:rsid w:val="001D5826"/>
    <w:rsid w:val="001D6AD0"/>
    <w:rsid w:val="001D6E9C"/>
    <w:rsid w:val="001D7404"/>
    <w:rsid w:val="001E000D"/>
    <w:rsid w:val="001E0179"/>
    <w:rsid w:val="001E3BA7"/>
    <w:rsid w:val="001E4840"/>
    <w:rsid w:val="001E4964"/>
    <w:rsid w:val="001E4CCF"/>
    <w:rsid w:val="001E524C"/>
    <w:rsid w:val="001E608D"/>
    <w:rsid w:val="001E6C7E"/>
    <w:rsid w:val="001F0AA4"/>
    <w:rsid w:val="001F10EF"/>
    <w:rsid w:val="001F1569"/>
    <w:rsid w:val="001F2A08"/>
    <w:rsid w:val="001F3F88"/>
    <w:rsid w:val="001F426E"/>
    <w:rsid w:val="001F6BA2"/>
    <w:rsid w:val="001F7C0A"/>
    <w:rsid w:val="00201810"/>
    <w:rsid w:val="00202AE6"/>
    <w:rsid w:val="0020322D"/>
    <w:rsid w:val="00205184"/>
    <w:rsid w:val="002055C5"/>
    <w:rsid w:val="00206C1A"/>
    <w:rsid w:val="002112AD"/>
    <w:rsid w:val="00215149"/>
    <w:rsid w:val="002163D7"/>
    <w:rsid w:val="00216564"/>
    <w:rsid w:val="002172BA"/>
    <w:rsid w:val="002173C5"/>
    <w:rsid w:val="00217D5C"/>
    <w:rsid w:val="00217E87"/>
    <w:rsid w:val="00220AFE"/>
    <w:rsid w:val="00221FAF"/>
    <w:rsid w:val="0022232D"/>
    <w:rsid w:val="00224AFE"/>
    <w:rsid w:val="00224C46"/>
    <w:rsid w:val="002273B8"/>
    <w:rsid w:val="0023071F"/>
    <w:rsid w:val="00230BE2"/>
    <w:rsid w:val="00233868"/>
    <w:rsid w:val="00233AD8"/>
    <w:rsid w:val="00234CE6"/>
    <w:rsid w:val="002356BE"/>
    <w:rsid w:val="00235A38"/>
    <w:rsid w:val="00240194"/>
    <w:rsid w:val="00240B60"/>
    <w:rsid w:val="00242033"/>
    <w:rsid w:val="00244D05"/>
    <w:rsid w:val="0024550F"/>
    <w:rsid w:val="0024759D"/>
    <w:rsid w:val="00250C01"/>
    <w:rsid w:val="00251000"/>
    <w:rsid w:val="0025127B"/>
    <w:rsid w:val="00252F8B"/>
    <w:rsid w:val="002537E9"/>
    <w:rsid w:val="00254470"/>
    <w:rsid w:val="0025687C"/>
    <w:rsid w:val="002576BF"/>
    <w:rsid w:val="00262FAE"/>
    <w:rsid w:val="002630B5"/>
    <w:rsid w:val="00263783"/>
    <w:rsid w:val="002648BA"/>
    <w:rsid w:val="00266706"/>
    <w:rsid w:val="002670EA"/>
    <w:rsid w:val="00267336"/>
    <w:rsid w:val="00272584"/>
    <w:rsid w:val="002729C0"/>
    <w:rsid w:val="00273C62"/>
    <w:rsid w:val="0027413C"/>
    <w:rsid w:val="002754D6"/>
    <w:rsid w:val="00276522"/>
    <w:rsid w:val="00276AEE"/>
    <w:rsid w:val="00277E77"/>
    <w:rsid w:val="00277EEE"/>
    <w:rsid w:val="002829B0"/>
    <w:rsid w:val="00282B6F"/>
    <w:rsid w:val="00282F27"/>
    <w:rsid w:val="00283070"/>
    <w:rsid w:val="00283770"/>
    <w:rsid w:val="0028395F"/>
    <w:rsid w:val="00283E3E"/>
    <w:rsid w:val="0028523C"/>
    <w:rsid w:val="00285D8B"/>
    <w:rsid w:val="00286481"/>
    <w:rsid w:val="002870C5"/>
    <w:rsid w:val="002871D4"/>
    <w:rsid w:val="00291CFB"/>
    <w:rsid w:val="00292DE0"/>
    <w:rsid w:val="0029369D"/>
    <w:rsid w:val="00293DA8"/>
    <w:rsid w:val="002945CD"/>
    <w:rsid w:val="00294BE9"/>
    <w:rsid w:val="00297F45"/>
    <w:rsid w:val="002A07F3"/>
    <w:rsid w:val="002A0B50"/>
    <w:rsid w:val="002A13B9"/>
    <w:rsid w:val="002A1410"/>
    <w:rsid w:val="002A1F34"/>
    <w:rsid w:val="002A28AA"/>
    <w:rsid w:val="002A2922"/>
    <w:rsid w:val="002A2FD5"/>
    <w:rsid w:val="002A3073"/>
    <w:rsid w:val="002A3495"/>
    <w:rsid w:val="002A34FD"/>
    <w:rsid w:val="002A3FF4"/>
    <w:rsid w:val="002A4335"/>
    <w:rsid w:val="002A5009"/>
    <w:rsid w:val="002A5B47"/>
    <w:rsid w:val="002A6B53"/>
    <w:rsid w:val="002A6C71"/>
    <w:rsid w:val="002A6E80"/>
    <w:rsid w:val="002B02CC"/>
    <w:rsid w:val="002B03FE"/>
    <w:rsid w:val="002B0548"/>
    <w:rsid w:val="002B1500"/>
    <w:rsid w:val="002B1A55"/>
    <w:rsid w:val="002B1C82"/>
    <w:rsid w:val="002B31E8"/>
    <w:rsid w:val="002B3273"/>
    <w:rsid w:val="002B380A"/>
    <w:rsid w:val="002B3B54"/>
    <w:rsid w:val="002B4823"/>
    <w:rsid w:val="002B50F6"/>
    <w:rsid w:val="002B597A"/>
    <w:rsid w:val="002B7728"/>
    <w:rsid w:val="002B7F42"/>
    <w:rsid w:val="002C0C03"/>
    <w:rsid w:val="002C132F"/>
    <w:rsid w:val="002C1418"/>
    <w:rsid w:val="002C5D1D"/>
    <w:rsid w:val="002C600A"/>
    <w:rsid w:val="002C6A47"/>
    <w:rsid w:val="002C6B81"/>
    <w:rsid w:val="002C7A8D"/>
    <w:rsid w:val="002D117C"/>
    <w:rsid w:val="002D129E"/>
    <w:rsid w:val="002D1389"/>
    <w:rsid w:val="002D14A3"/>
    <w:rsid w:val="002D2726"/>
    <w:rsid w:val="002D367C"/>
    <w:rsid w:val="002D448C"/>
    <w:rsid w:val="002D4D27"/>
    <w:rsid w:val="002D4D33"/>
    <w:rsid w:val="002D69EE"/>
    <w:rsid w:val="002D7144"/>
    <w:rsid w:val="002D71E7"/>
    <w:rsid w:val="002D7684"/>
    <w:rsid w:val="002E0243"/>
    <w:rsid w:val="002E146A"/>
    <w:rsid w:val="002E15A2"/>
    <w:rsid w:val="002E1915"/>
    <w:rsid w:val="002E3810"/>
    <w:rsid w:val="002E5119"/>
    <w:rsid w:val="002E5F54"/>
    <w:rsid w:val="002E65C3"/>
    <w:rsid w:val="002E712C"/>
    <w:rsid w:val="002E775B"/>
    <w:rsid w:val="002E7CE4"/>
    <w:rsid w:val="002F12F6"/>
    <w:rsid w:val="002F381B"/>
    <w:rsid w:val="002F3D62"/>
    <w:rsid w:val="002F3FF9"/>
    <w:rsid w:val="002F42E3"/>
    <w:rsid w:val="002F4473"/>
    <w:rsid w:val="002F4A3F"/>
    <w:rsid w:val="002F5575"/>
    <w:rsid w:val="002F6D31"/>
    <w:rsid w:val="002F7137"/>
    <w:rsid w:val="002F71F0"/>
    <w:rsid w:val="00300444"/>
    <w:rsid w:val="00301B77"/>
    <w:rsid w:val="00302822"/>
    <w:rsid w:val="00304110"/>
    <w:rsid w:val="00304730"/>
    <w:rsid w:val="003047F6"/>
    <w:rsid w:val="0030534F"/>
    <w:rsid w:val="0030570D"/>
    <w:rsid w:val="00306FDE"/>
    <w:rsid w:val="00310D1F"/>
    <w:rsid w:val="00312776"/>
    <w:rsid w:val="00313723"/>
    <w:rsid w:val="003162FF"/>
    <w:rsid w:val="00316609"/>
    <w:rsid w:val="00320DF8"/>
    <w:rsid w:val="00321F86"/>
    <w:rsid w:val="00321F8A"/>
    <w:rsid w:val="00323148"/>
    <w:rsid w:val="00323BAC"/>
    <w:rsid w:val="00324971"/>
    <w:rsid w:val="0033168D"/>
    <w:rsid w:val="003321E1"/>
    <w:rsid w:val="0033220D"/>
    <w:rsid w:val="0033320D"/>
    <w:rsid w:val="003333F4"/>
    <w:rsid w:val="003334E0"/>
    <w:rsid w:val="00337B25"/>
    <w:rsid w:val="00337C0C"/>
    <w:rsid w:val="003401AB"/>
    <w:rsid w:val="003406C3"/>
    <w:rsid w:val="00340D63"/>
    <w:rsid w:val="00340EF4"/>
    <w:rsid w:val="00341281"/>
    <w:rsid w:val="00341731"/>
    <w:rsid w:val="0034317E"/>
    <w:rsid w:val="00343409"/>
    <w:rsid w:val="00343442"/>
    <w:rsid w:val="0034355E"/>
    <w:rsid w:val="00343C59"/>
    <w:rsid w:val="003440D8"/>
    <w:rsid w:val="00346ACD"/>
    <w:rsid w:val="00347A70"/>
    <w:rsid w:val="00347B41"/>
    <w:rsid w:val="003518C7"/>
    <w:rsid w:val="003526EF"/>
    <w:rsid w:val="003527B7"/>
    <w:rsid w:val="0035318F"/>
    <w:rsid w:val="00353993"/>
    <w:rsid w:val="00354001"/>
    <w:rsid w:val="00354E05"/>
    <w:rsid w:val="0035572C"/>
    <w:rsid w:val="00355E2E"/>
    <w:rsid w:val="00357039"/>
    <w:rsid w:val="00357B58"/>
    <w:rsid w:val="00360DCA"/>
    <w:rsid w:val="0036115D"/>
    <w:rsid w:val="00363CAB"/>
    <w:rsid w:val="00365452"/>
    <w:rsid w:val="003654CE"/>
    <w:rsid w:val="00365E2F"/>
    <w:rsid w:val="00366534"/>
    <w:rsid w:val="00367D17"/>
    <w:rsid w:val="00370206"/>
    <w:rsid w:val="00370843"/>
    <w:rsid w:val="00370F3B"/>
    <w:rsid w:val="003713E9"/>
    <w:rsid w:val="00371A04"/>
    <w:rsid w:val="00373C8C"/>
    <w:rsid w:val="00374BB4"/>
    <w:rsid w:val="00375703"/>
    <w:rsid w:val="003758F9"/>
    <w:rsid w:val="00376B48"/>
    <w:rsid w:val="003771A0"/>
    <w:rsid w:val="00377C8A"/>
    <w:rsid w:val="00377DB2"/>
    <w:rsid w:val="003806FD"/>
    <w:rsid w:val="00381581"/>
    <w:rsid w:val="003818AD"/>
    <w:rsid w:val="00382DA4"/>
    <w:rsid w:val="00383993"/>
    <w:rsid w:val="00385BD6"/>
    <w:rsid w:val="00386A2E"/>
    <w:rsid w:val="00386D82"/>
    <w:rsid w:val="00386EAC"/>
    <w:rsid w:val="00391062"/>
    <w:rsid w:val="0039301D"/>
    <w:rsid w:val="003930D6"/>
    <w:rsid w:val="00393A49"/>
    <w:rsid w:val="003943FB"/>
    <w:rsid w:val="003954CA"/>
    <w:rsid w:val="00395F47"/>
    <w:rsid w:val="003964CD"/>
    <w:rsid w:val="00397213"/>
    <w:rsid w:val="003A0C8F"/>
    <w:rsid w:val="003A1525"/>
    <w:rsid w:val="003A23B3"/>
    <w:rsid w:val="003A4023"/>
    <w:rsid w:val="003A41BF"/>
    <w:rsid w:val="003A4406"/>
    <w:rsid w:val="003A723D"/>
    <w:rsid w:val="003A740F"/>
    <w:rsid w:val="003B09AD"/>
    <w:rsid w:val="003B13E1"/>
    <w:rsid w:val="003B2BE1"/>
    <w:rsid w:val="003B3753"/>
    <w:rsid w:val="003B3B32"/>
    <w:rsid w:val="003B4E05"/>
    <w:rsid w:val="003B5853"/>
    <w:rsid w:val="003B5FF1"/>
    <w:rsid w:val="003B6C10"/>
    <w:rsid w:val="003B7F2A"/>
    <w:rsid w:val="003C0017"/>
    <w:rsid w:val="003C1B47"/>
    <w:rsid w:val="003C3793"/>
    <w:rsid w:val="003C6239"/>
    <w:rsid w:val="003D0B46"/>
    <w:rsid w:val="003D154B"/>
    <w:rsid w:val="003D159E"/>
    <w:rsid w:val="003D19C8"/>
    <w:rsid w:val="003D2971"/>
    <w:rsid w:val="003D2FE4"/>
    <w:rsid w:val="003D5BA4"/>
    <w:rsid w:val="003D6B14"/>
    <w:rsid w:val="003D7E33"/>
    <w:rsid w:val="003E013D"/>
    <w:rsid w:val="003E0783"/>
    <w:rsid w:val="003E361A"/>
    <w:rsid w:val="003E4531"/>
    <w:rsid w:val="003E544D"/>
    <w:rsid w:val="003E5B29"/>
    <w:rsid w:val="003E5FC0"/>
    <w:rsid w:val="003E6031"/>
    <w:rsid w:val="003E63C5"/>
    <w:rsid w:val="003E7E7A"/>
    <w:rsid w:val="003F058A"/>
    <w:rsid w:val="003F10EF"/>
    <w:rsid w:val="003F13C2"/>
    <w:rsid w:val="003F17AB"/>
    <w:rsid w:val="003F299C"/>
    <w:rsid w:val="003F2CF4"/>
    <w:rsid w:val="003F37C8"/>
    <w:rsid w:val="003F3FD5"/>
    <w:rsid w:val="003F43BA"/>
    <w:rsid w:val="003F49CC"/>
    <w:rsid w:val="003F4CE5"/>
    <w:rsid w:val="003F581B"/>
    <w:rsid w:val="003F725E"/>
    <w:rsid w:val="004005A7"/>
    <w:rsid w:val="00402E95"/>
    <w:rsid w:val="00403A8E"/>
    <w:rsid w:val="00403D08"/>
    <w:rsid w:val="00404DD3"/>
    <w:rsid w:val="00405210"/>
    <w:rsid w:val="004073DB"/>
    <w:rsid w:val="00407462"/>
    <w:rsid w:val="00410630"/>
    <w:rsid w:val="0041099C"/>
    <w:rsid w:val="004127E7"/>
    <w:rsid w:val="00413FEC"/>
    <w:rsid w:val="00416C82"/>
    <w:rsid w:val="004206C2"/>
    <w:rsid w:val="00422F5F"/>
    <w:rsid w:val="00423DD1"/>
    <w:rsid w:val="00423EFE"/>
    <w:rsid w:val="00425840"/>
    <w:rsid w:val="00425B49"/>
    <w:rsid w:val="00425F2D"/>
    <w:rsid w:val="004264F2"/>
    <w:rsid w:val="00427DB0"/>
    <w:rsid w:val="00430546"/>
    <w:rsid w:val="00430A26"/>
    <w:rsid w:val="00432DF4"/>
    <w:rsid w:val="004339AA"/>
    <w:rsid w:val="00435FE0"/>
    <w:rsid w:val="004406C3"/>
    <w:rsid w:val="0044088B"/>
    <w:rsid w:val="00440B9A"/>
    <w:rsid w:val="0044161B"/>
    <w:rsid w:val="00442515"/>
    <w:rsid w:val="0044313A"/>
    <w:rsid w:val="004437CF"/>
    <w:rsid w:val="00443A35"/>
    <w:rsid w:val="00444044"/>
    <w:rsid w:val="00446A38"/>
    <w:rsid w:val="004479BB"/>
    <w:rsid w:val="00447A1E"/>
    <w:rsid w:val="00447FA3"/>
    <w:rsid w:val="004500B4"/>
    <w:rsid w:val="004502B7"/>
    <w:rsid w:val="00450AB7"/>
    <w:rsid w:val="00451178"/>
    <w:rsid w:val="0045345F"/>
    <w:rsid w:val="00453534"/>
    <w:rsid w:val="00454932"/>
    <w:rsid w:val="004549BC"/>
    <w:rsid w:val="00457671"/>
    <w:rsid w:val="004579DD"/>
    <w:rsid w:val="004579F8"/>
    <w:rsid w:val="00460067"/>
    <w:rsid w:val="00460601"/>
    <w:rsid w:val="004607F3"/>
    <w:rsid w:val="00460915"/>
    <w:rsid w:val="00460F0A"/>
    <w:rsid w:val="00463C57"/>
    <w:rsid w:val="00463EAC"/>
    <w:rsid w:val="004643AF"/>
    <w:rsid w:val="00465313"/>
    <w:rsid w:val="00465BB6"/>
    <w:rsid w:val="00473BE9"/>
    <w:rsid w:val="004751B7"/>
    <w:rsid w:val="0047555E"/>
    <w:rsid w:val="00475825"/>
    <w:rsid w:val="004759A0"/>
    <w:rsid w:val="00476F49"/>
    <w:rsid w:val="00477B78"/>
    <w:rsid w:val="004801AF"/>
    <w:rsid w:val="00480A6F"/>
    <w:rsid w:val="00480E77"/>
    <w:rsid w:val="0048112D"/>
    <w:rsid w:val="004813A1"/>
    <w:rsid w:val="004829B0"/>
    <w:rsid w:val="004833F0"/>
    <w:rsid w:val="00483B9B"/>
    <w:rsid w:val="004843DE"/>
    <w:rsid w:val="0048470A"/>
    <w:rsid w:val="0048477B"/>
    <w:rsid w:val="00484906"/>
    <w:rsid w:val="00486147"/>
    <w:rsid w:val="004862E1"/>
    <w:rsid w:val="00486EB1"/>
    <w:rsid w:val="004929A8"/>
    <w:rsid w:val="00492EDA"/>
    <w:rsid w:val="004937BB"/>
    <w:rsid w:val="004947A5"/>
    <w:rsid w:val="004948C0"/>
    <w:rsid w:val="00494C74"/>
    <w:rsid w:val="00495098"/>
    <w:rsid w:val="00496583"/>
    <w:rsid w:val="00496A2B"/>
    <w:rsid w:val="00497349"/>
    <w:rsid w:val="004A0133"/>
    <w:rsid w:val="004A3825"/>
    <w:rsid w:val="004A4BD9"/>
    <w:rsid w:val="004A6425"/>
    <w:rsid w:val="004A6CF0"/>
    <w:rsid w:val="004A6DEE"/>
    <w:rsid w:val="004B0AA3"/>
    <w:rsid w:val="004B1930"/>
    <w:rsid w:val="004B22F2"/>
    <w:rsid w:val="004B289D"/>
    <w:rsid w:val="004B3116"/>
    <w:rsid w:val="004B3C44"/>
    <w:rsid w:val="004B3E43"/>
    <w:rsid w:val="004B48EE"/>
    <w:rsid w:val="004B5C00"/>
    <w:rsid w:val="004B6229"/>
    <w:rsid w:val="004B646C"/>
    <w:rsid w:val="004B6734"/>
    <w:rsid w:val="004B6C04"/>
    <w:rsid w:val="004B7F00"/>
    <w:rsid w:val="004C00C5"/>
    <w:rsid w:val="004C03AB"/>
    <w:rsid w:val="004C08E8"/>
    <w:rsid w:val="004C0C08"/>
    <w:rsid w:val="004C23F1"/>
    <w:rsid w:val="004C3FC7"/>
    <w:rsid w:val="004C4BBD"/>
    <w:rsid w:val="004C64CF"/>
    <w:rsid w:val="004C6A04"/>
    <w:rsid w:val="004C7490"/>
    <w:rsid w:val="004C783A"/>
    <w:rsid w:val="004C799C"/>
    <w:rsid w:val="004D064E"/>
    <w:rsid w:val="004D278E"/>
    <w:rsid w:val="004D3833"/>
    <w:rsid w:val="004D49AA"/>
    <w:rsid w:val="004D59DA"/>
    <w:rsid w:val="004D63A0"/>
    <w:rsid w:val="004D65BB"/>
    <w:rsid w:val="004D6BAF"/>
    <w:rsid w:val="004D744C"/>
    <w:rsid w:val="004E003C"/>
    <w:rsid w:val="004E01D3"/>
    <w:rsid w:val="004E105B"/>
    <w:rsid w:val="004E208A"/>
    <w:rsid w:val="004E24FE"/>
    <w:rsid w:val="004E5331"/>
    <w:rsid w:val="004E5D00"/>
    <w:rsid w:val="004E69E4"/>
    <w:rsid w:val="004E700B"/>
    <w:rsid w:val="004E7721"/>
    <w:rsid w:val="004F114F"/>
    <w:rsid w:val="004F1312"/>
    <w:rsid w:val="004F1722"/>
    <w:rsid w:val="004F45D2"/>
    <w:rsid w:val="004F565C"/>
    <w:rsid w:val="004F647A"/>
    <w:rsid w:val="004F66B3"/>
    <w:rsid w:val="00500905"/>
    <w:rsid w:val="0050132E"/>
    <w:rsid w:val="005015CF"/>
    <w:rsid w:val="0050195F"/>
    <w:rsid w:val="005022AD"/>
    <w:rsid w:val="00502EDE"/>
    <w:rsid w:val="00505A58"/>
    <w:rsid w:val="00505B89"/>
    <w:rsid w:val="00507509"/>
    <w:rsid w:val="0051002E"/>
    <w:rsid w:val="0051099E"/>
    <w:rsid w:val="005124A3"/>
    <w:rsid w:val="00515373"/>
    <w:rsid w:val="00515517"/>
    <w:rsid w:val="00516989"/>
    <w:rsid w:val="00516DF2"/>
    <w:rsid w:val="005175C3"/>
    <w:rsid w:val="00517EE4"/>
    <w:rsid w:val="00520D8B"/>
    <w:rsid w:val="0052350F"/>
    <w:rsid w:val="00523793"/>
    <w:rsid w:val="00523D90"/>
    <w:rsid w:val="005246F0"/>
    <w:rsid w:val="0052491A"/>
    <w:rsid w:val="005256AF"/>
    <w:rsid w:val="00525B74"/>
    <w:rsid w:val="00526761"/>
    <w:rsid w:val="00527303"/>
    <w:rsid w:val="00527790"/>
    <w:rsid w:val="0053154A"/>
    <w:rsid w:val="005320DB"/>
    <w:rsid w:val="00532718"/>
    <w:rsid w:val="005328D9"/>
    <w:rsid w:val="005329EA"/>
    <w:rsid w:val="0053313E"/>
    <w:rsid w:val="005331E0"/>
    <w:rsid w:val="00533C86"/>
    <w:rsid w:val="00534640"/>
    <w:rsid w:val="005348F6"/>
    <w:rsid w:val="005356CD"/>
    <w:rsid w:val="00535E0E"/>
    <w:rsid w:val="00536E62"/>
    <w:rsid w:val="00537160"/>
    <w:rsid w:val="005428D1"/>
    <w:rsid w:val="00543555"/>
    <w:rsid w:val="00547242"/>
    <w:rsid w:val="00547975"/>
    <w:rsid w:val="00547BAB"/>
    <w:rsid w:val="00547C98"/>
    <w:rsid w:val="00550BA0"/>
    <w:rsid w:val="00550C84"/>
    <w:rsid w:val="005538A9"/>
    <w:rsid w:val="00554414"/>
    <w:rsid w:val="00555069"/>
    <w:rsid w:val="00556FF7"/>
    <w:rsid w:val="00562C4A"/>
    <w:rsid w:val="00563AAC"/>
    <w:rsid w:val="00563DEB"/>
    <w:rsid w:val="00564871"/>
    <w:rsid w:val="00565B82"/>
    <w:rsid w:val="005661D5"/>
    <w:rsid w:val="00567648"/>
    <w:rsid w:val="00567C7A"/>
    <w:rsid w:val="00570273"/>
    <w:rsid w:val="00570CAC"/>
    <w:rsid w:val="00571793"/>
    <w:rsid w:val="00571B8E"/>
    <w:rsid w:val="00572056"/>
    <w:rsid w:val="00572265"/>
    <w:rsid w:val="005722A1"/>
    <w:rsid w:val="00573F86"/>
    <w:rsid w:val="00574C3E"/>
    <w:rsid w:val="00575DFD"/>
    <w:rsid w:val="005767B0"/>
    <w:rsid w:val="00576BC4"/>
    <w:rsid w:val="00577AC0"/>
    <w:rsid w:val="00581534"/>
    <w:rsid w:val="00581E17"/>
    <w:rsid w:val="00581FE3"/>
    <w:rsid w:val="0058205E"/>
    <w:rsid w:val="00582071"/>
    <w:rsid w:val="00583C5D"/>
    <w:rsid w:val="005846CD"/>
    <w:rsid w:val="0058586C"/>
    <w:rsid w:val="00586071"/>
    <w:rsid w:val="00587996"/>
    <w:rsid w:val="00590C3A"/>
    <w:rsid w:val="00592254"/>
    <w:rsid w:val="005925A9"/>
    <w:rsid w:val="005951B0"/>
    <w:rsid w:val="00596D67"/>
    <w:rsid w:val="0059740E"/>
    <w:rsid w:val="00597F14"/>
    <w:rsid w:val="005A0589"/>
    <w:rsid w:val="005A20AB"/>
    <w:rsid w:val="005A2C02"/>
    <w:rsid w:val="005A48CB"/>
    <w:rsid w:val="005B01BD"/>
    <w:rsid w:val="005B0744"/>
    <w:rsid w:val="005B0B74"/>
    <w:rsid w:val="005B0F2C"/>
    <w:rsid w:val="005B110D"/>
    <w:rsid w:val="005B2951"/>
    <w:rsid w:val="005B4AF5"/>
    <w:rsid w:val="005B5D11"/>
    <w:rsid w:val="005B6F75"/>
    <w:rsid w:val="005B7482"/>
    <w:rsid w:val="005B7C63"/>
    <w:rsid w:val="005C029D"/>
    <w:rsid w:val="005C0D14"/>
    <w:rsid w:val="005C17AF"/>
    <w:rsid w:val="005C1B15"/>
    <w:rsid w:val="005C24F9"/>
    <w:rsid w:val="005C43C5"/>
    <w:rsid w:val="005C4536"/>
    <w:rsid w:val="005C4822"/>
    <w:rsid w:val="005C4BAC"/>
    <w:rsid w:val="005C56FA"/>
    <w:rsid w:val="005C5F62"/>
    <w:rsid w:val="005D0BE2"/>
    <w:rsid w:val="005D0EFC"/>
    <w:rsid w:val="005D20E9"/>
    <w:rsid w:val="005D3C6E"/>
    <w:rsid w:val="005D422F"/>
    <w:rsid w:val="005D53F2"/>
    <w:rsid w:val="005D5990"/>
    <w:rsid w:val="005D6E1C"/>
    <w:rsid w:val="005D6F16"/>
    <w:rsid w:val="005D7547"/>
    <w:rsid w:val="005D76C5"/>
    <w:rsid w:val="005D7CE8"/>
    <w:rsid w:val="005E04FF"/>
    <w:rsid w:val="005E2398"/>
    <w:rsid w:val="005E2678"/>
    <w:rsid w:val="005E2746"/>
    <w:rsid w:val="005E3879"/>
    <w:rsid w:val="005E3CC3"/>
    <w:rsid w:val="005E4285"/>
    <w:rsid w:val="005E5C5A"/>
    <w:rsid w:val="005F3487"/>
    <w:rsid w:val="005F4348"/>
    <w:rsid w:val="005F4761"/>
    <w:rsid w:val="005F4C61"/>
    <w:rsid w:val="005F5187"/>
    <w:rsid w:val="005F6905"/>
    <w:rsid w:val="005F6F25"/>
    <w:rsid w:val="006007EA"/>
    <w:rsid w:val="00601344"/>
    <w:rsid w:val="00601B99"/>
    <w:rsid w:val="00601FCE"/>
    <w:rsid w:val="0060254F"/>
    <w:rsid w:val="00603A13"/>
    <w:rsid w:val="006041AE"/>
    <w:rsid w:val="00604C4C"/>
    <w:rsid w:val="00606A33"/>
    <w:rsid w:val="0061031C"/>
    <w:rsid w:val="0061083E"/>
    <w:rsid w:val="00610F85"/>
    <w:rsid w:val="00612A96"/>
    <w:rsid w:val="00614E85"/>
    <w:rsid w:val="00615ECF"/>
    <w:rsid w:val="00616582"/>
    <w:rsid w:val="00616B1E"/>
    <w:rsid w:val="00616EBA"/>
    <w:rsid w:val="00617FEA"/>
    <w:rsid w:val="00620EC5"/>
    <w:rsid w:val="006215F2"/>
    <w:rsid w:val="0062173D"/>
    <w:rsid w:val="00624304"/>
    <w:rsid w:val="00624953"/>
    <w:rsid w:val="006253B6"/>
    <w:rsid w:val="0062782C"/>
    <w:rsid w:val="00631274"/>
    <w:rsid w:val="00632651"/>
    <w:rsid w:val="0063394C"/>
    <w:rsid w:val="00633CC8"/>
    <w:rsid w:val="00634A8E"/>
    <w:rsid w:val="00635380"/>
    <w:rsid w:val="00635398"/>
    <w:rsid w:val="00635535"/>
    <w:rsid w:val="00635E2E"/>
    <w:rsid w:val="00636289"/>
    <w:rsid w:val="006375C2"/>
    <w:rsid w:val="00637F30"/>
    <w:rsid w:val="006411E1"/>
    <w:rsid w:val="006415DB"/>
    <w:rsid w:val="006429B7"/>
    <w:rsid w:val="006433D1"/>
    <w:rsid w:val="006443FB"/>
    <w:rsid w:val="00644792"/>
    <w:rsid w:val="00645810"/>
    <w:rsid w:val="00645E54"/>
    <w:rsid w:val="00652825"/>
    <w:rsid w:val="00652A5F"/>
    <w:rsid w:val="00652C99"/>
    <w:rsid w:val="0065335B"/>
    <w:rsid w:val="006533E4"/>
    <w:rsid w:val="00655210"/>
    <w:rsid w:val="006559A3"/>
    <w:rsid w:val="00655EEB"/>
    <w:rsid w:val="00657FE8"/>
    <w:rsid w:val="006604D9"/>
    <w:rsid w:val="00661309"/>
    <w:rsid w:val="00661B0F"/>
    <w:rsid w:val="00662B33"/>
    <w:rsid w:val="00662FB1"/>
    <w:rsid w:val="00663E89"/>
    <w:rsid w:val="00666715"/>
    <w:rsid w:val="0066674A"/>
    <w:rsid w:val="00667716"/>
    <w:rsid w:val="00671F2F"/>
    <w:rsid w:val="006734DD"/>
    <w:rsid w:val="00674D01"/>
    <w:rsid w:val="00675F7C"/>
    <w:rsid w:val="00676A6E"/>
    <w:rsid w:val="00677626"/>
    <w:rsid w:val="00680402"/>
    <w:rsid w:val="00680535"/>
    <w:rsid w:val="00680857"/>
    <w:rsid w:val="00680B3F"/>
    <w:rsid w:val="00680C73"/>
    <w:rsid w:val="006815DF"/>
    <w:rsid w:val="00682741"/>
    <w:rsid w:val="00683799"/>
    <w:rsid w:val="00684637"/>
    <w:rsid w:val="00684B62"/>
    <w:rsid w:val="006850B5"/>
    <w:rsid w:val="006854A2"/>
    <w:rsid w:val="006859FD"/>
    <w:rsid w:val="0068658F"/>
    <w:rsid w:val="00686BE5"/>
    <w:rsid w:val="00687770"/>
    <w:rsid w:val="00690A23"/>
    <w:rsid w:val="00693235"/>
    <w:rsid w:val="00693C38"/>
    <w:rsid w:val="00693FD8"/>
    <w:rsid w:val="00694322"/>
    <w:rsid w:val="00695D36"/>
    <w:rsid w:val="006977E4"/>
    <w:rsid w:val="006A0349"/>
    <w:rsid w:val="006A12DD"/>
    <w:rsid w:val="006A15DD"/>
    <w:rsid w:val="006A1ACA"/>
    <w:rsid w:val="006A1CB7"/>
    <w:rsid w:val="006A22F0"/>
    <w:rsid w:val="006A2D94"/>
    <w:rsid w:val="006A49C8"/>
    <w:rsid w:val="006A60D6"/>
    <w:rsid w:val="006A6F3C"/>
    <w:rsid w:val="006A7E19"/>
    <w:rsid w:val="006B04C5"/>
    <w:rsid w:val="006B162B"/>
    <w:rsid w:val="006B244E"/>
    <w:rsid w:val="006B276B"/>
    <w:rsid w:val="006B41E6"/>
    <w:rsid w:val="006B4C21"/>
    <w:rsid w:val="006B519C"/>
    <w:rsid w:val="006B70EA"/>
    <w:rsid w:val="006B742B"/>
    <w:rsid w:val="006B7EAB"/>
    <w:rsid w:val="006C1C9E"/>
    <w:rsid w:val="006C32EA"/>
    <w:rsid w:val="006C43B4"/>
    <w:rsid w:val="006C4EE5"/>
    <w:rsid w:val="006C6329"/>
    <w:rsid w:val="006C686C"/>
    <w:rsid w:val="006C7770"/>
    <w:rsid w:val="006D0F4A"/>
    <w:rsid w:val="006D3660"/>
    <w:rsid w:val="006D3E69"/>
    <w:rsid w:val="006E0460"/>
    <w:rsid w:val="006E4D74"/>
    <w:rsid w:val="006E69D1"/>
    <w:rsid w:val="006F1362"/>
    <w:rsid w:val="006F1A75"/>
    <w:rsid w:val="006F6338"/>
    <w:rsid w:val="00700D5B"/>
    <w:rsid w:val="00701344"/>
    <w:rsid w:val="007015A3"/>
    <w:rsid w:val="0070292A"/>
    <w:rsid w:val="007038B6"/>
    <w:rsid w:val="007042DE"/>
    <w:rsid w:val="00704367"/>
    <w:rsid w:val="00704A97"/>
    <w:rsid w:val="00704CBB"/>
    <w:rsid w:val="00705B1D"/>
    <w:rsid w:val="00707281"/>
    <w:rsid w:val="00707319"/>
    <w:rsid w:val="00707C3A"/>
    <w:rsid w:val="0071008E"/>
    <w:rsid w:val="00710232"/>
    <w:rsid w:val="00710440"/>
    <w:rsid w:val="007140C7"/>
    <w:rsid w:val="0071646E"/>
    <w:rsid w:val="007177CC"/>
    <w:rsid w:val="0072023A"/>
    <w:rsid w:val="00720A2B"/>
    <w:rsid w:val="00721176"/>
    <w:rsid w:val="00721C1D"/>
    <w:rsid w:val="00721EFD"/>
    <w:rsid w:val="00722395"/>
    <w:rsid w:val="00722537"/>
    <w:rsid w:val="0072320A"/>
    <w:rsid w:val="00724DC7"/>
    <w:rsid w:val="00726EED"/>
    <w:rsid w:val="007304A6"/>
    <w:rsid w:val="00731092"/>
    <w:rsid w:val="007311C4"/>
    <w:rsid w:val="00731B13"/>
    <w:rsid w:val="007327C3"/>
    <w:rsid w:val="007328DA"/>
    <w:rsid w:val="007343FD"/>
    <w:rsid w:val="00735C0F"/>
    <w:rsid w:val="00736662"/>
    <w:rsid w:val="00736A0C"/>
    <w:rsid w:val="00736B77"/>
    <w:rsid w:val="00736FE0"/>
    <w:rsid w:val="00737465"/>
    <w:rsid w:val="00737651"/>
    <w:rsid w:val="00737F41"/>
    <w:rsid w:val="00740BD3"/>
    <w:rsid w:val="00741C9E"/>
    <w:rsid w:val="007421CF"/>
    <w:rsid w:val="00742F62"/>
    <w:rsid w:val="007456EA"/>
    <w:rsid w:val="00746E39"/>
    <w:rsid w:val="00746F71"/>
    <w:rsid w:val="00750758"/>
    <w:rsid w:val="00750EC0"/>
    <w:rsid w:val="00751324"/>
    <w:rsid w:val="0075194D"/>
    <w:rsid w:val="00751A82"/>
    <w:rsid w:val="00752F54"/>
    <w:rsid w:val="00753753"/>
    <w:rsid w:val="00753850"/>
    <w:rsid w:val="00753D2D"/>
    <w:rsid w:val="007542E6"/>
    <w:rsid w:val="00756428"/>
    <w:rsid w:val="00756C76"/>
    <w:rsid w:val="00760D9F"/>
    <w:rsid w:val="007621A8"/>
    <w:rsid w:val="00762FCA"/>
    <w:rsid w:val="0076304F"/>
    <w:rsid w:val="007638C3"/>
    <w:rsid w:val="00763ABF"/>
    <w:rsid w:val="00763E17"/>
    <w:rsid w:val="00763F44"/>
    <w:rsid w:val="007645C1"/>
    <w:rsid w:val="00764804"/>
    <w:rsid w:val="0076569B"/>
    <w:rsid w:val="007677B3"/>
    <w:rsid w:val="00770275"/>
    <w:rsid w:val="00770F6B"/>
    <w:rsid w:val="00773173"/>
    <w:rsid w:val="00773DD2"/>
    <w:rsid w:val="0077418B"/>
    <w:rsid w:val="00774305"/>
    <w:rsid w:val="0077482A"/>
    <w:rsid w:val="00774857"/>
    <w:rsid w:val="00774F54"/>
    <w:rsid w:val="00776083"/>
    <w:rsid w:val="00776209"/>
    <w:rsid w:val="00776BC6"/>
    <w:rsid w:val="00776FA9"/>
    <w:rsid w:val="00777B5B"/>
    <w:rsid w:val="007809EC"/>
    <w:rsid w:val="00781DE5"/>
    <w:rsid w:val="00782725"/>
    <w:rsid w:val="00782BFE"/>
    <w:rsid w:val="00783FEE"/>
    <w:rsid w:val="0078538F"/>
    <w:rsid w:val="007858DE"/>
    <w:rsid w:val="007869A0"/>
    <w:rsid w:val="00787451"/>
    <w:rsid w:val="00787906"/>
    <w:rsid w:val="007914A7"/>
    <w:rsid w:val="00794325"/>
    <w:rsid w:val="00795389"/>
    <w:rsid w:val="007960B8"/>
    <w:rsid w:val="007A05E5"/>
    <w:rsid w:val="007A0945"/>
    <w:rsid w:val="007A2B33"/>
    <w:rsid w:val="007A2F79"/>
    <w:rsid w:val="007A3F01"/>
    <w:rsid w:val="007B0B36"/>
    <w:rsid w:val="007B153D"/>
    <w:rsid w:val="007B1AC5"/>
    <w:rsid w:val="007B1DF1"/>
    <w:rsid w:val="007B36C5"/>
    <w:rsid w:val="007B6EC1"/>
    <w:rsid w:val="007B73D9"/>
    <w:rsid w:val="007B7BC7"/>
    <w:rsid w:val="007C0266"/>
    <w:rsid w:val="007C0983"/>
    <w:rsid w:val="007C1D99"/>
    <w:rsid w:val="007C1FF9"/>
    <w:rsid w:val="007C332C"/>
    <w:rsid w:val="007C4274"/>
    <w:rsid w:val="007C45D8"/>
    <w:rsid w:val="007C4F7D"/>
    <w:rsid w:val="007C5C40"/>
    <w:rsid w:val="007C68D6"/>
    <w:rsid w:val="007D0858"/>
    <w:rsid w:val="007D0AC3"/>
    <w:rsid w:val="007D122C"/>
    <w:rsid w:val="007D2414"/>
    <w:rsid w:val="007D2920"/>
    <w:rsid w:val="007D294D"/>
    <w:rsid w:val="007D3AF6"/>
    <w:rsid w:val="007D3AFB"/>
    <w:rsid w:val="007D4045"/>
    <w:rsid w:val="007D456C"/>
    <w:rsid w:val="007D47C1"/>
    <w:rsid w:val="007D6B4C"/>
    <w:rsid w:val="007D739E"/>
    <w:rsid w:val="007D7730"/>
    <w:rsid w:val="007D7828"/>
    <w:rsid w:val="007E021D"/>
    <w:rsid w:val="007E04C4"/>
    <w:rsid w:val="007E123F"/>
    <w:rsid w:val="007E129C"/>
    <w:rsid w:val="007E17E3"/>
    <w:rsid w:val="007E1D6B"/>
    <w:rsid w:val="007E1EC7"/>
    <w:rsid w:val="007E25D3"/>
    <w:rsid w:val="007E5C17"/>
    <w:rsid w:val="007E5D3F"/>
    <w:rsid w:val="007E62F2"/>
    <w:rsid w:val="007E6BC8"/>
    <w:rsid w:val="007E709E"/>
    <w:rsid w:val="007F03BB"/>
    <w:rsid w:val="007F1D38"/>
    <w:rsid w:val="007F3380"/>
    <w:rsid w:val="007F361F"/>
    <w:rsid w:val="007F3A93"/>
    <w:rsid w:val="007F3D8E"/>
    <w:rsid w:val="007F41E1"/>
    <w:rsid w:val="007F573B"/>
    <w:rsid w:val="007F62D9"/>
    <w:rsid w:val="008008F9"/>
    <w:rsid w:val="00800E23"/>
    <w:rsid w:val="00800F9C"/>
    <w:rsid w:val="008013E5"/>
    <w:rsid w:val="0080191D"/>
    <w:rsid w:val="008019DE"/>
    <w:rsid w:val="00802496"/>
    <w:rsid w:val="0080252E"/>
    <w:rsid w:val="0080772A"/>
    <w:rsid w:val="00811391"/>
    <w:rsid w:val="00813E18"/>
    <w:rsid w:val="00814057"/>
    <w:rsid w:val="008140E8"/>
    <w:rsid w:val="00814342"/>
    <w:rsid w:val="00814CC0"/>
    <w:rsid w:val="00815B18"/>
    <w:rsid w:val="00815E2C"/>
    <w:rsid w:val="00816F15"/>
    <w:rsid w:val="00817A8D"/>
    <w:rsid w:val="00820730"/>
    <w:rsid w:val="00822848"/>
    <w:rsid w:val="008237DE"/>
    <w:rsid w:val="008241F4"/>
    <w:rsid w:val="008244D2"/>
    <w:rsid w:val="008248B2"/>
    <w:rsid w:val="00824D54"/>
    <w:rsid w:val="0082776E"/>
    <w:rsid w:val="008303E1"/>
    <w:rsid w:val="00831041"/>
    <w:rsid w:val="00834030"/>
    <w:rsid w:val="00836502"/>
    <w:rsid w:val="00836C05"/>
    <w:rsid w:val="00837005"/>
    <w:rsid w:val="00842E63"/>
    <w:rsid w:val="00843446"/>
    <w:rsid w:val="00843DF6"/>
    <w:rsid w:val="0084413F"/>
    <w:rsid w:val="0084433C"/>
    <w:rsid w:val="00844EB7"/>
    <w:rsid w:val="00844FF1"/>
    <w:rsid w:val="00845090"/>
    <w:rsid w:val="0084521C"/>
    <w:rsid w:val="00845B0C"/>
    <w:rsid w:val="00846D97"/>
    <w:rsid w:val="008507BA"/>
    <w:rsid w:val="00851043"/>
    <w:rsid w:val="008511B1"/>
    <w:rsid w:val="00851C83"/>
    <w:rsid w:val="00854922"/>
    <w:rsid w:val="00854D68"/>
    <w:rsid w:val="00861A8D"/>
    <w:rsid w:val="00861E6B"/>
    <w:rsid w:val="00862449"/>
    <w:rsid w:val="00862E1F"/>
    <w:rsid w:val="008641BC"/>
    <w:rsid w:val="00865DD7"/>
    <w:rsid w:val="008667CD"/>
    <w:rsid w:val="008675DD"/>
    <w:rsid w:val="00867B6B"/>
    <w:rsid w:val="00872CC0"/>
    <w:rsid w:val="00875E37"/>
    <w:rsid w:val="00875EAA"/>
    <w:rsid w:val="00876481"/>
    <w:rsid w:val="00876B24"/>
    <w:rsid w:val="00877551"/>
    <w:rsid w:val="0087798A"/>
    <w:rsid w:val="00880215"/>
    <w:rsid w:val="00883BF3"/>
    <w:rsid w:val="008855F5"/>
    <w:rsid w:val="00886BB9"/>
    <w:rsid w:val="00886D24"/>
    <w:rsid w:val="00886E93"/>
    <w:rsid w:val="00887925"/>
    <w:rsid w:val="00887AC9"/>
    <w:rsid w:val="00890342"/>
    <w:rsid w:val="008914DA"/>
    <w:rsid w:val="008917D7"/>
    <w:rsid w:val="008924D6"/>
    <w:rsid w:val="008927E9"/>
    <w:rsid w:val="008939DD"/>
    <w:rsid w:val="0089524A"/>
    <w:rsid w:val="00896589"/>
    <w:rsid w:val="008973C4"/>
    <w:rsid w:val="008977E8"/>
    <w:rsid w:val="008979FC"/>
    <w:rsid w:val="00897F7C"/>
    <w:rsid w:val="008A020A"/>
    <w:rsid w:val="008A03D4"/>
    <w:rsid w:val="008A08AF"/>
    <w:rsid w:val="008A0E8A"/>
    <w:rsid w:val="008A186E"/>
    <w:rsid w:val="008A288A"/>
    <w:rsid w:val="008A317E"/>
    <w:rsid w:val="008A36DE"/>
    <w:rsid w:val="008A4B8F"/>
    <w:rsid w:val="008A513A"/>
    <w:rsid w:val="008A6B4D"/>
    <w:rsid w:val="008A6C38"/>
    <w:rsid w:val="008A6F0A"/>
    <w:rsid w:val="008A7BC6"/>
    <w:rsid w:val="008B00D0"/>
    <w:rsid w:val="008B10A9"/>
    <w:rsid w:val="008B10CD"/>
    <w:rsid w:val="008B1DDA"/>
    <w:rsid w:val="008B20EE"/>
    <w:rsid w:val="008B2EB9"/>
    <w:rsid w:val="008B3846"/>
    <w:rsid w:val="008B3C95"/>
    <w:rsid w:val="008B4197"/>
    <w:rsid w:val="008B54B1"/>
    <w:rsid w:val="008B5623"/>
    <w:rsid w:val="008B6F9B"/>
    <w:rsid w:val="008B7EE7"/>
    <w:rsid w:val="008C050A"/>
    <w:rsid w:val="008C0D12"/>
    <w:rsid w:val="008C0FEC"/>
    <w:rsid w:val="008C157B"/>
    <w:rsid w:val="008C2EB6"/>
    <w:rsid w:val="008C31E6"/>
    <w:rsid w:val="008C48EF"/>
    <w:rsid w:val="008C595D"/>
    <w:rsid w:val="008C5E9B"/>
    <w:rsid w:val="008C6C1E"/>
    <w:rsid w:val="008C77D6"/>
    <w:rsid w:val="008C79E0"/>
    <w:rsid w:val="008D013A"/>
    <w:rsid w:val="008D04AA"/>
    <w:rsid w:val="008D0710"/>
    <w:rsid w:val="008D08B5"/>
    <w:rsid w:val="008D269E"/>
    <w:rsid w:val="008D4028"/>
    <w:rsid w:val="008D5265"/>
    <w:rsid w:val="008D55FA"/>
    <w:rsid w:val="008D5813"/>
    <w:rsid w:val="008D59EF"/>
    <w:rsid w:val="008D5C06"/>
    <w:rsid w:val="008D61BD"/>
    <w:rsid w:val="008D61E4"/>
    <w:rsid w:val="008D62D4"/>
    <w:rsid w:val="008D65A2"/>
    <w:rsid w:val="008D70AB"/>
    <w:rsid w:val="008D78A7"/>
    <w:rsid w:val="008E1E03"/>
    <w:rsid w:val="008E1E81"/>
    <w:rsid w:val="008E29E1"/>
    <w:rsid w:val="008E338F"/>
    <w:rsid w:val="008E3C68"/>
    <w:rsid w:val="008E3EBA"/>
    <w:rsid w:val="008E404B"/>
    <w:rsid w:val="008E54AD"/>
    <w:rsid w:val="008E5B5E"/>
    <w:rsid w:val="008E7210"/>
    <w:rsid w:val="008E7D94"/>
    <w:rsid w:val="008E7F3B"/>
    <w:rsid w:val="008F0FEF"/>
    <w:rsid w:val="008F10EF"/>
    <w:rsid w:val="008F15AA"/>
    <w:rsid w:val="008F2F7D"/>
    <w:rsid w:val="008F3147"/>
    <w:rsid w:val="00901772"/>
    <w:rsid w:val="00902240"/>
    <w:rsid w:val="00902431"/>
    <w:rsid w:val="00903018"/>
    <w:rsid w:val="009031AA"/>
    <w:rsid w:val="00904D69"/>
    <w:rsid w:val="009062D9"/>
    <w:rsid w:val="009113F6"/>
    <w:rsid w:val="0091143A"/>
    <w:rsid w:val="0091180C"/>
    <w:rsid w:val="00911C0E"/>
    <w:rsid w:val="00912EC1"/>
    <w:rsid w:val="009130BA"/>
    <w:rsid w:val="009142A5"/>
    <w:rsid w:val="00915924"/>
    <w:rsid w:val="00916835"/>
    <w:rsid w:val="009168F3"/>
    <w:rsid w:val="00917C69"/>
    <w:rsid w:val="009216EE"/>
    <w:rsid w:val="00921DA3"/>
    <w:rsid w:val="009225D0"/>
    <w:rsid w:val="00923650"/>
    <w:rsid w:val="009236F9"/>
    <w:rsid w:val="00923B58"/>
    <w:rsid w:val="00923CB7"/>
    <w:rsid w:val="00924279"/>
    <w:rsid w:val="00925EB2"/>
    <w:rsid w:val="009260EA"/>
    <w:rsid w:val="009271EA"/>
    <w:rsid w:val="009272FC"/>
    <w:rsid w:val="00927A2E"/>
    <w:rsid w:val="00927A5F"/>
    <w:rsid w:val="00931497"/>
    <w:rsid w:val="009323E5"/>
    <w:rsid w:val="0093244C"/>
    <w:rsid w:val="00933A11"/>
    <w:rsid w:val="00933E64"/>
    <w:rsid w:val="009342A5"/>
    <w:rsid w:val="00934599"/>
    <w:rsid w:val="00934C0B"/>
    <w:rsid w:val="00935AD6"/>
    <w:rsid w:val="00936573"/>
    <w:rsid w:val="009367E8"/>
    <w:rsid w:val="00941BC0"/>
    <w:rsid w:val="0094320C"/>
    <w:rsid w:val="009445C8"/>
    <w:rsid w:val="00944C3A"/>
    <w:rsid w:val="00945185"/>
    <w:rsid w:val="00946243"/>
    <w:rsid w:val="00947B4F"/>
    <w:rsid w:val="00947D7B"/>
    <w:rsid w:val="009503E6"/>
    <w:rsid w:val="00950406"/>
    <w:rsid w:val="009513AB"/>
    <w:rsid w:val="00951471"/>
    <w:rsid w:val="00951676"/>
    <w:rsid w:val="00951793"/>
    <w:rsid w:val="00951E5A"/>
    <w:rsid w:val="00952169"/>
    <w:rsid w:val="00952885"/>
    <w:rsid w:val="009536FC"/>
    <w:rsid w:val="009537CD"/>
    <w:rsid w:val="00953E97"/>
    <w:rsid w:val="00954089"/>
    <w:rsid w:val="0095417E"/>
    <w:rsid w:val="00954916"/>
    <w:rsid w:val="00955808"/>
    <w:rsid w:val="00955D43"/>
    <w:rsid w:val="0095769C"/>
    <w:rsid w:val="00960C18"/>
    <w:rsid w:val="00961A46"/>
    <w:rsid w:val="009630D0"/>
    <w:rsid w:val="00964AE6"/>
    <w:rsid w:val="009658E3"/>
    <w:rsid w:val="00965B8D"/>
    <w:rsid w:val="00965F41"/>
    <w:rsid w:val="00966BF2"/>
    <w:rsid w:val="00970A0C"/>
    <w:rsid w:val="009718EB"/>
    <w:rsid w:val="00971B26"/>
    <w:rsid w:val="0097275E"/>
    <w:rsid w:val="00972EFC"/>
    <w:rsid w:val="00973281"/>
    <w:rsid w:val="00973FBB"/>
    <w:rsid w:val="009752EF"/>
    <w:rsid w:val="00976149"/>
    <w:rsid w:val="00977BB4"/>
    <w:rsid w:val="009818E0"/>
    <w:rsid w:val="00981DA1"/>
    <w:rsid w:val="009820FF"/>
    <w:rsid w:val="00982D66"/>
    <w:rsid w:val="00982FAD"/>
    <w:rsid w:val="00983188"/>
    <w:rsid w:val="00983787"/>
    <w:rsid w:val="00985414"/>
    <w:rsid w:val="0098584E"/>
    <w:rsid w:val="00985980"/>
    <w:rsid w:val="00990918"/>
    <w:rsid w:val="00991872"/>
    <w:rsid w:val="00993216"/>
    <w:rsid w:val="009A1717"/>
    <w:rsid w:val="009A1937"/>
    <w:rsid w:val="009A2166"/>
    <w:rsid w:val="009A2353"/>
    <w:rsid w:val="009A3A9B"/>
    <w:rsid w:val="009A4279"/>
    <w:rsid w:val="009A48A7"/>
    <w:rsid w:val="009A5851"/>
    <w:rsid w:val="009A5F82"/>
    <w:rsid w:val="009A6C74"/>
    <w:rsid w:val="009A756D"/>
    <w:rsid w:val="009A764B"/>
    <w:rsid w:val="009A7A3D"/>
    <w:rsid w:val="009B0306"/>
    <w:rsid w:val="009B1413"/>
    <w:rsid w:val="009B2422"/>
    <w:rsid w:val="009B281B"/>
    <w:rsid w:val="009B33E0"/>
    <w:rsid w:val="009B38A5"/>
    <w:rsid w:val="009B4B1D"/>
    <w:rsid w:val="009B4D21"/>
    <w:rsid w:val="009C2138"/>
    <w:rsid w:val="009C2A06"/>
    <w:rsid w:val="009C538C"/>
    <w:rsid w:val="009C57E8"/>
    <w:rsid w:val="009C67FB"/>
    <w:rsid w:val="009C7B0B"/>
    <w:rsid w:val="009C7BFB"/>
    <w:rsid w:val="009C7FEE"/>
    <w:rsid w:val="009D06BA"/>
    <w:rsid w:val="009D0C87"/>
    <w:rsid w:val="009D0DC9"/>
    <w:rsid w:val="009D194A"/>
    <w:rsid w:val="009D2012"/>
    <w:rsid w:val="009D37B5"/>
    <w:rsid w:val="009D481F"/>
    <w:rsid w:val="009D4D3C"/>
    <w:rsid w:val="009D6010"/>
    <w:rsid w:val="009D6181"/>
    <w:rsid w:val="009D69B7"/>
    <w:rsid w:val="009D6B89"/>
    <w:rsid w:val="009E1595"/>
    <w:rsid w:val="009E18D9"/>
    <w:rsid w:val="009E1987"/>
    <w:rsid w:val="009E2B5E"/>
    <w:rsid w:val="009E38F0"/>
    <w:rsid w:val="009E4208"/>
    <w:rsid w:val="009E5324"/>
    <w:rsid w:val="009E572E"/>
    <w:rsid w:val="009E5B32"/>
    <w:rsid w:val="009E6218"/>
    <w:rsid w:val="009E7872"/>
    <w:rsid w:val="009F083A"/>
    <w:rsid w:val="009F10C7"/>
    <w:rsid w:val="009F11EF"/>
    <w:rsid w:val="009F25A4"/>
    <w:rsid w:val="009F2BEC"/>
    <w:rsid w:val="009F3032"/>
    <w:rsid w:val="009F3DD5"/>
    <w:rsid w:val="009F70B3"/>
    <w:rsid w:val="00A015C7"/>
    <w:rsid w:val="00A01BBC"/>
    <w:rsid w:val="00A025B1"/>
    <w:rsid w:val="00A02604"/>
    <w:rsid w:val="00A03997"/>
    <w:rsid w:val="00A04F1C"/>
    <w:rsid w:val="00A061D2"/>
    <w:rsid w:val="00A07314"/>
    <w:rsid w:val="00A1049A"/>
    <w:rsid w:val="00A12D11"/>
    <w:rsid w:val="00A13815"/>
    <w:rsid w:val="00A13D6F"/>
    <w:rsid w:val="00A1493F"/>
    <w:rsid w:val="00A15608"/>
    <w:rsid w:val="00A167FC"/>
    <w:rsid w:val="00A16FC7"/>
    <w:rsid w:val="00A17A90"/>
    <w:rsid w:val="00A2006F"/>
    <w:rsid w:val="00A20C99"/>
    <w:rsid w:val="00A2118D"/>
    <w:rsid w:val="00A22741"/>
    <w:rsid w:val="00A22EFA"/>
    <w:rsid w:val="00A23F33"/>
    <w:rsid w:val="00A23F90"/>
    <w:rsid w:val="00A2426D"/>
    <w:rsid w:val="00A24A2F"/>
    <w:rsid w:val="00A250CA"/>
    <w:rsid w:val="00A25690"/>
    <w:rsid w:val="00A25866"/>
    <w:rsid w:val="00A259AE"/>
    <w:rsid w:val="00A271B7"/>
    <w:rsid w:val="00A27EEE"/>
    <w:rsid w:val="00A312D1"/>
    <w:rsid w:val="00A3255B"/>
    <w:rsid w:val="00A335D7"/>
    <w:rsid w:val="00A33C1A"/>
    <w:rsid w:val="00A343CA"/>
    <w:rsid w:val="00A3547F"/>
    <w:rsid w:val="00A3582E"/>
    <w:rsid w:val="00A35844"/>
    <w:rsid w:val="00A35BEB"/>
    <w:rsid w:val="00A368CB"/>
    <w:rsid w:val="00A36A5B"/>
    <w:rsid w:val="00A40519"/>
    <w:rsid w:val="00A40854"/>
    <w:rsid w:val="00A41398"/>
    <w:rsid w:val="00A41778"/>
    <w:rsid w:val="00A4214F"/>
    <w:rsid w:val="00A43819"/>
    <w:rsid w:val="00A446BC"/>
    <w:rsid w:val="00A44A26"/>
    <w:rsid w:val="00A45214"/>
    <w:rsid w:val="00A45CEC"/>
    <w:rsid w:val="00A47D9B"/>
    <w:rsid w:val="00A50838"/>
    <w:rsid w:val="00A519F7"/>
    <w:rsid w:val="00A5206A"/>
    <w:rsid w:val="00A568B2"/>
    <w:rsid w:val="00A62781"/>
    <w:rsid w:val="00A643B6"/>
    <w:rsid w:val="00A6504E"/>
    <w:rsid w:val="00A665BD"/>
    <w:rsid w:val="00A666D1"/>
    <w:rsid w:val="00A670B4"/>
    <w:rsid w:val="00A67362"/>
    <w:rsid w:val="00A67F3B"/>
    <w:rsid w:val="00A709D1"/>
    <w:rsid w:val="00A70FA2"/>
    <w:rsid w:val="00A712D2"/>
    <w:rsid w:val="00A721EE"/>
    <w:rsid w:val="00A72FAA"/>
    <w:rsid w:val="00A7336A"/>
    <w:rsid w:val="00A73A9A"/>
    <w:rsid w:val="00A744A2"/>
    <w:rsid w:val="00A74B73"/>
    <w:rsid w:val="00A75792"/>
    <w:rsid w:val="00A75D9E"/>
    <w:rsid w:val="00A75EC8"/>
    <w:rsid w:val="00A77259"/>
    <w:rsid w:val="00A77C4D"/>
    <w:rsid w:val="00A809D3"/>
    <w:rsid w:val="00A812CD"/>
    <w:rsid w:val="00A81D0F"/>
    <w:rsid w:val="00A83E04"/>
    <w:rsid w:val="00A85344"/>
    <w:rsid w:val="00A862CC"/>
    <w:rsid w:val="00A86FE9"/>
    <w:rsid w:val="00A87A4F"/>
    <w:rsid w:val="00A906EA"/>
    <w:rsid w:val="00A91F8D"/>
    <w:rsid w:val="00A928C0"/>
    <w:rsid w:val="00A93497"/>
    <w:rsid w:val="00A93F4E"/>
    <w:rsid w:val="00A944D2"/>
    <w:rsid w:val="00A9567B"/>
    <w:rsid w:val="00A958DD"/>
    <w:rsid w:val="00A96B22"/>
    <w:rsid w:val="00A97E2A"/>
    <w:rsid w:val="00AA0363"/>
    <w:rsid w:val="00AA0918"/>
    <w:rsid w:val="00AA1D6C"/>
    <w:rsid w:val="00AA210C"/>
    <w:rsid w:val="00AA2ECE"/>
    <w:rsid w:val="00AA3CA5"/>
    <w:rsid w:val="00AA3F24"/>
    <w:rsid w:val="00AA3F93"/>
    <w:rsid w:val="00AA4406"/>
    <w:rsid w:val="00AA52C5"/>
    <w:rsid w:val="00AA5534"/>
    <w:rsid w:val="00AA55DB"/>
    <w:rsid w:val="00AA7219"/>
    <w:rsid w:val="00AA7464"/>
    <w:rsid w:val="00AB0037"/>
    <w:rsid w:val="00AB012B"/>
    <w:rsid w:val="00AB02A7"/>
    <w:rsid w:val="00AB0611"/>
    <w:rsid w:val="00AB0B59"/>
    <w:rsid w:val="00AB0CC3"/>
    <w:rsid w:val="00AB101B"/>
    <w:rsid w:val="00AB1FBD"/>
    <w:rsid w:val="00AB218E"/>
    <w:rsid w:val="00AB2871"/>
    <w:rsid w:val="00AB39F5"/>
    <w:rsid w:val="00AB4A32"/>
    <w:rsid w:val="00AB4AE7"/>
    <w:rsid w:val="00AC0A31"/>
    <w:rsid w:val="00AC0DA0"/>
    <w:rsid w:val="00AC0E31"/>
    <w:rsid w:val="00AC247C"/>
    <w:rsid w:val="00AC2CF3"/>
    <w:rsid w:val="00AC3744"/>
    <w:rsid w:val="00AC6907"/>
    <w:rsid w:val="00AC7026"/>
    <w:rsid w:val="00AD0332"/>
    <w:rsid w:val="00AD12EA"/>
    <w:rsid w:val="00AD1B29"/>
    <w:rsid w:val="00AD1F13"/>
    <w:rsid w:val="00AD21B3"/>
    <w:rsid w:val="00AD2530"/>
    <w:rsid w:val="00AD27DA"/>
    <w:rsid w:val="00AD2F36"/>
    <w:rsid w:val="00AD68F2"/>
    <w:rsid w:val="00AD6B35"/>
    <w:rsid w:val="00AD7AA3"/>
    <w:rsid w:val="00AE1334"/>
    <w:rsid w:val="00AE1B12"/>
    <w:rsid w:val="00AE1F91"/>
    <w:rsid w:val="00AE25FB"/>
    <w:rsid w:val="00AE2B8E"/>
    <w:rsid w:val="00AE52F3"/>
    <w:rsid w:val="00AE5FB6"/>
    <w:rsid w:val="00AE7403"/>
    <w:rsid w:val="00AE7A4C"/>
    <w:rsid w:val="00AF0021"/>
    <w:rsid w:val="00AF096C"/>
    <w:rsid w:val="00AF0B54"/>
    <w:rsid w:val="00AF24EE"/>
    <w:rsid w:val="00AF3E6C"/>
    <w:rsid w:val="00AF4C36"/>
    <w:rsid w:val="00AF52DA"/>
    <w:rsid w:val="00AF5674"/>
    <w:rsid w:val="00AF642F"/>
    <w:rsid w:val="00AF64C1"/>
    <w:rsid w:val="00AF7E4B"/>
    <w:rsid w:val="00B019F8"/>
    <w:rsid w:val="00B04AE2"/>
    <w:rsid w:val="00B07A23"/>
    <w:rsid w:val="00B101E0"/>
    <w:rsid w:val="00B11585"/>
    <w:rsid w:val="00B11A56"/>
    <w:rsid w:val="00B13460"/>
    <w:rsid w:val="00B1564B"/>
    <w:rsid w:val="00B15D95"/>
    <w:rsid w:val="00B16702"/>
    <w:rsid w:val="00B20186"/>
    <w:rsid w:val="00B204B7"/>
    <w:rsid w:val="00B2181F"/>
    <w:rsid w:val="00B219A4"/>
    <w:rsid w:val="00B22238"/>
    <w:rsid w:val="00B23E81"/>
    <w:rsid w:val="00B2404D"/>
    <w:rsid w:val="00B25B31"/>
    <w:rsid w:val="00B25EE2"/>
    <w:rsid w:val="00B26221"/>
    <w:rsid w:val="00B26476"/>
    <w:rsid w:val="00B26E91"/>
    <w:rsid w:val="00B2782B"/>
    <w:rsid w:val="00B27930"/>
    <w:rsid w:val="00B27BEF"/>
    <w:rsid w:val="00B303B3"/>
    <w:rsid w:val="00B30766"/>
    <w:rsid w:val="00B339E4"/>
    <w:rsid w:val="00B33E79"/>
    <w:rsid w:val="00B34EB6"/>
    <w:rsid w:val="00B35B25"/>
    <w:rsid w:val="00B35F71"/>
    <w:rsid w:val="00B35F85"/>
    <w:rsid w:val="00B3651A"/>
    <w:rsid w:val="00B3753D"/>
    <w:rsid w:val="00B37A41"/>
    <w:rsid w:val="00B400A9"/>
    <w:rsid w:val="00B432E5"/>
    <w:rsid w:val="00B43350"/>
    <w:rsid w:val="00B43942"/>
    <w:rsid w:val="00B43C51"/>
    <w:rsid w:val="00B4438D"/>
    <w:rsid w:val="00B47903"/>
    <w:rsid w:val="00B50653"/>
    <w:rsid w:val="00B51A03"/>
    <w:rsid w:val="00B53127"/>
    <w:rsid w:val="00B533D4"/>
    <w:rsid w:val="00B53AF2"/>
    <w:rsid w:val="00B54B5A"/>
    <w:rsid w:val="00B55470"/>
    <w:rsid w:val="00B55AEE"/>
    <w:rsid w:val="00B55C27"/>
    <w:rsid w:val="00B5604E"/>
    <w:rsid w:val="00B570F7"/>
    <w:rsid w:val="00B57557"/>
    <w:rsid w:val="00B57F58"/>
    <w:rsid w:val="00B57FE6"/>
    <w:rsid w:val="00B61A09"/>
    <w:rsid w:val="00B63381"/>
    <w:rsid w:val="00B63FC4"/>
    <w:rsid w:val="00B641E9"/>
    <w:rsid w:val="00B65F40"/>
    <w:rsid w:val="00B67B7E"/>
    <w:rsid w:val="00B67EF1"/>
    <w:rsid w:val="00B70060"/>
    <w:rsid w:val="00B72775"/>
    <w:rsid w:val="00B730E1"/>
    <w:rsid w:val="00B733F1"/>
    <w:rsid w:val="00B75449"/>
    <w:rsid w:val="00B758AF"/>
    <w:rsid w:val="00B76BEE"/>
    <w:rsid w:val="00B825F6"/>
    <w:rsid w:val="00B82941"/>
    <w:rsid w:val="00B8369C"/>
    <w:rsid w:val="00B86352"/>
    <w:rsid w:val="00B876CC"/>
    <w:rsid w:val="00B909DB"/>
    <w:rsid w:val="00B90A4C"/>
    <w:rsid w:val="00B90CD5"/>
    <w:rsid w:val="00B91CAE"/>
    <w:rsid w:val="00B91F76"/>
    <w:rsid w:val="00B91FD9"/>
    <w:rsid w:val="00B92044"/>
    <w:rsid w:val="00B92E44"/>
    <w:rsid w:val="00B94DC8"/>
    <w:rsid w:val="00B9569C"/>
    <w:rsid w:val="00B95B42"/>
    <w:rsid w:val="00B963F9"/>
    <w:rsid w:val="00B9737B"/>
    <w:rsid w:val="00B979F4"/>
    <w:rsid w:val="00B97FCB"/>
    <w:rsid w:val="00BA0219"/>
    <w:rsid w:val="00BA0818"/>
    <w:rsid w:val="00BA0DB3"/>
    <w:rsid w:val="00BA11F7"/>
    <w:rsid w:val="00BA163F"/>
    <w:rsid w:val="00BA16E6"/>
    <w:rsid w:val="00BA2915"/>
    <w:rsid w:val="00BA2AA0"/>
    <w:rsid w:val="00BA2CA8"/>
    <w:rsid w:val="00BA4248"/>
    <w:rsid w:val="00BA4814"/>
    <w:rsid w:val="00BA5731"/>
    <w:rsid w:val="00BB00B1"/>
    <w:rsid w:val="00BB0746"/>
    <w:rsid w:val="00BB59B3"/>
    <w:rsid w:val="00BB6D9F"/>
    <w:rsid w:val="00BB6ED2"/>
    <w:rsid w:val="00BB71B3"/>
    <w:rsid w:val="00BB729D"/>
    <w:rsid w:val="00BB72AD"/>
    <w:rsid w:val="00BC0690"/>
    <w:rsid w:val="00BC0E2A"/>
    <w:rsid w:val="00BC1D3B"/>
    <w:rsid w:val="00BC2236"/>
    <w:rsid w:val="00BC465B"/>
    <w:rsid w:val="00BC49A3"/>
    <w:rsid w:val="00BC4DAF"/>
    <w:rsid w:val="00BC645A"/>
    <w:rsid w:val="00BC687A"/>
    <w:rsid w:val="00BC6F7C"/>
    <w:rsid w:val="00BC7143"/>
    <w:rsid w:val="00BC7AAA"/>
    <w:rsid w:val="00BD031A"/>
    <w:rsid w:val="00BD0F55"/>
    <w:rsid w:val="00BD184E"/>
    <w:rsid w:val="00BD2432"/>
    <w:rsid w:val="00BD251E"/>
    <w:rsid w:val="00BD3116"/>
    <w:rsid w:val="00BD378F"/>
    <w:rsid w:val="00BD4197"/>
    <w:rsid w:val="00BD5400"/>
    <w:rsid w:val="00BD67B2"/>
    <w:rsid w:val="00BD7C30"/>
    <w:rsid w:val="00BE0EAD"/>
    <w:rsid w:val="00BE1147"/>
    <w:rsid w:val="00BE2393"/>
    <w:rsid w:val="00BE2E10"/>
    <w:rsid w:val="00BE4910"/>
    <w:rsid w:val="00BE4959"/>
    <w:rsid w:val="00BE4C9B"/>
    <w:rsid w:val="00BE5337"/>
    <w:rsid w:val="00BE5A0C"/>
    <w:rsid w:val="00BE6EEC"/>
    <w:rsid w:val="00BE75D8"/>
    <w:rsid w:val="00BE77DC"/>
    <w:rsid w:val="00BF04BC"/>
    <w:rsid w:val="00BF05EF"/>
    <w:rsid w:val="00BF0E35"/>
    <w:rsid w:val="00BF21DA"/>
    <w:rsid w:val="00BF4942"/>
    <w:rsid w:val="00BF5AC9"/>
    <w:rsid w:val="00BF7695"/>
    <w:rsid w:val="00C005F1"/>
    <w:rsid w:val="00C0086B"/>
    <w:rsid w:val="00C00DE5"/>
    <w:rsid w:val="00C01028"/>
    <w:rsid w:val="00C0125A"/>
    <w:rsid w:val="00C01787"/>
    <w:rsid w:val="00C02D58"/>
    <w:rsid w:val="00C03DD7"/>
    <w:rsid w:val="00C042CB"/>
    <w:rsid w:val="00C062BE"/>
    <w:rsid w:val="00C062CC"/>
    <w:rsid w:val="00C06B2A"/>
    <w:rsid w:val="00C07216"/>
    <w:rsid w:val="00C10433"/>
    <w:rsid w:val="00C11E4B"/>
    <w:rsid w:val="00C11F0B"/>
    <w:rsid w:val="00C12B23"/>
    <w:rsid w:val="00C17B75"/>
    <w:rsid w:val="00C20839"/>
    <w:rsid w:val="00C20E83"/>
    <w:rsid w:val="00C210B8"/>
    <w:rsid w:val="00C23028"/>
    <w:rsid w:val="00C251BF"/>
    <w:rsid w:val="00C25964"/>
    <w:rsid w:val="00C25F26"/>
    <w:rsid w:val="00C26E73"/>
    <w:rsid w:val="00C2768A"/>
    <w:rsid w:val="00C3255A"/>
    <w:rsid w:val="00C32577"/>
    <w:rsid w:val="00C32630"/>
    <w:rsid w:val="00C332D6"/>
    <w:rsid w:val="00C34873"/>
    <w:rsid w:val="00C35311"/>
    <w:rsid w:val="00C3562D"/>
    <w:rsid w:val="00C35CCF"/>
    <w:rsid w:val="00C366D1"/>
    <w:rsid w:val="00C4241A"/>
    <w:rsid w:val="00C43A46"/>
    <w:rsid w:val="00C44552"/>
    <w:rsid w:val="00C4456B"/>
    <w:rsid w:val="00C462E0"/>
    <w:rsid w:val="00C464ED"/>
    <w:rsid w:val="00C4709C"/>
    <w:rsid w:val="00C50255"/>
    <w:rsid w:val="00C5062E"/>
    <w:rsid w:val="00C5139A"/>
    <w:rsid w:val="00C5143B"/>
    <w:rsid w:val="00C51944"/>
    <w:rsid w:val="00C53022"/>
    <w:rsid w:val="00C56E66"/>
    <w:rsid w:val="00C57619"/>
    <w:rsid w:val="00C60C01"/>
    <w:rsid w:val="00C60C11"/>
    <w:rsid w:val="00C60D34"/>
    <w:rsid w:val="00C61D9A"/>
    <w:rsid w:val="00C6366C"/>
    <w:rsid w:val="00C63BE0"/>
    <w:rsid w:val="00C64426"/>
    <w:rsid w:val="00C65DEE"/>
    <w:rsid w:val="00C705E3"/>
    <w:rsid w:val="00C7090F"/>
    <w:rsid w:val="00C713A8"/>
    <w:rsid w:val="00C7206C"/>
    <w:rsid w:val="00C720BC"/>
    <w:rsid w:val="00C72A10"/>
    <w:rsid w:val="00C72A1D"/>
    <w:rsid w:val="00C74F68"/>
    <w:rsid w:val="00C768F1"/>
    <w:rsid w:val="00C804E0"/>
    <w:rsid w:val="00C81521"/>
    <w:rsid w:val="00C834CC"/>
    <w:rsid w:val="00C84224"/>
    <w:rsid w:val="00C85562"/>
    <w:rsid w:val="00C8594D"/>
    <w:rsid w:val="00C870F1"/>
    <w:rsid w:val="00C87C7B"/>
    <w:rsid w:val="00C90021"/>
    <w:rsid w:val="00C905E0"/>
    <w:rsid w:val="00C924E0"/>
    <w:rsid w:val="00C9254D"/>
    <w:rsid w:val="00C92FBB"/>
    <w:rsid w:val="00C948F1"/>
    <w:rsid w:val="00C950D0"/>
    <w:rsid w:val="00C95C88"/>
    <w:rsid w:val="00C95E29"/>
    <w:rsid w:val="00C97513"/>
    <w:rsid w:val="00C97553"/>
    <w:rsid w:val="00CA033A"/>
    <w:rsid w:val="00CA0713"/>
    <w:rsid w:val="00CA098B"/>
    <w:rsid w:val="00CA13B0"/>
    <w:rsid w:val="00CA2785"/>
    <w:rsid w:val="00CA4D05"/>
    <w:rsid w:val="00CB08AA"/>
    <w:rsid w:val="00CB0DB6"/>
    <w:rsid w:val="00CB1160"/>
    <w:rsid w:val="00CB2340"/>
    <w:rsid w:val="00CB2397"/>
    <w:rsid w:val="00CB2C58"/>
    <w:rsid w:val="00CB431A"/>
    <w:rsid w:val="00CB5013"/>
    <w:rsid w:val="00CB632F"/>
    <w:rsid w:val="00CB6C84"/>
    <w:rsid w:val="00CB6E08"/>
    <w:rsid w:val="00CB6F1B"/>
    <w:rsid w:val="00CB6F39"/>
    <w:rsid w:val="00CB752F"/>
    <w:rsid w:val="00CB7780"/>
    <w:rsid w:val="00CC1D59"/>
    <w:rsid w:val="00CC2258"/>
    <w:rsid w:val="00CC2B4B"/>
    <w:rsid w:val="00CC3D29"/>
    <w:rsid w:val="00CC4A5F"/>
    <w:rsid w:val="00CC4BD8"/>
    <w:rsid w:val="00CC4E82"/>
    <w:rsid w:val="00CC5CCA"/>
    <w:rsid w:val="00CC7764"/>
    <w:rsid w:val="00CD0E68"/>
    <w:rsid w:val="00CD29AD"/>
    <w:rsid w:val="00CD2CB8"/>
    <w:rsid w:val="00CD39B2"/>
    <w:rsid w:val="00CD4BFF"/>
    <w:rsid w:val="00CD4E82"/>
    <w:rsid w:val="00CD59FB"/>
    <w:rsid w:val="00CE0924"/>
    <w:rsid w:val="00CE12B6"/>
    <w:rsid w:val="00CE164D"/>
    <w:rsid w:val="00CE22A5"/>
    <w:rsid w:val="00CE230D"/>
    <w:rsid w:val="00CE2399"/>
    <w:rsid w:val="00CE4283"/>
    <w:rsid w:val="00CE454C"/>
    <w:rsid w:val="00CE46BC"/>
    <w:rsid w:val="00CE4A1D"/>
    <w:rsid w:val="00CE68A7"/>
    <w:rsid w:val="00CE6C39"/>
    <w:rsid w:val="00CE7D2D"/>
    <w:rsid w:val="00CE7E1F"/>
    <w:rsid w:val="00CE7EE6"/>
    <w:rsid w:val="00CF1337"/>
    <w:rsid w:val="00CF267B"/>
    <w:rsid w:val="00CF2696"/>
    <w:rsid w:val="00CF4281"/>
    <w:rsid w:val="00CF520F"/>
    <w:rsid w:val="00CF68DD"/>
    <w:rsid w:val="00CF7E88"/>
    <w:rsid w:val="00D009CB"/>
    <w:rsid w:val="00D00BDA"/>
    <w:rsid w:val="00D00DBF"/>
    <w:rsid w:val="00D016EA"/>
    <w:rsid w:val="00D044FD"/>
    <w:rsid w:val="00D0711E"/>
    <w:rsid w:val="00D14624"/>
    <w:rsid w:val="00D14973"/>
    <w:rsid w:val="00D149F0"/>
    <w:rsid w:val="00D14BAA"/>
    <w:rsid w:val="00D14C07"/>
    <w:rsid w:val="00D164CF"/>
    <w:rsid w:val="00D20730"/>
    <w:rsid w:val="00D21FFD"/>
    <w:rsid w:val="00D22D97"/>
    <w:rsid w:val="00D24C08"/>
    <w:rsid w:val="00D2627C"/>
    <w:rsid w:val="00D26E3C"/>
    <w:rsid w:val="00D27D86"/>
    <w:rsid w:val="00D27F72"/>
    <w:rsid w:val="00D30CC7"/>
    <w:rsid w:val="00D32765"/>
    <w:rsid w:val="00D32903"/>
    <w:rsid w:val="00D3454D"/>
    <w:rsid w:val="00D35748"/>
    <w:rsid w:val="00D363C8"/>
    <w:rsid w:val="00D41D6C"/>
    <w:rsid w:val="00D4261D"/>
    <w:rsid w:val="00D431E9"/>
    <w:rsid w:val="00D447D0"/>
    <w:rsid w:val="00D465CB"/>
    <w:rsid w:val="00D46830"/>
    <w:rsid w:val="00D50C72"/>
    <w:rsid w:val="00D517B3"/>
    <w:rsid w:val="00D5197F"/>
    <w:rsid w:val="00D522EE"/>
    <w:rsid w:val="00D531D0"/>
    <w:rsid w:val="00D540CE"/>
    <w:rsid w:val="00D56E01"/>
    <w:rsid w:val="00D61224"/>
    <w:rsid w:val="00D6202A"/>
    <w:rsid w:val="00D64EA4"/>
    <w:rsid w:val="00D65284"/>
    <w:rsid w:val="00D65617"/>
    <w:rsid w:val="00D660B3"/>
    <w:rsid w:val="00D666BA"/>
    <w:rsid w:val="00D74090"/>
    <w:rsid w:val="00D772E5"/>
    <w:rsid w:val="00D813E4"/>
    <w:rsid w:val="00D820BE"/>
    <w:rsid w:val="00D8329D"/>
    <w:rsid w:val="00D83CBD"/>
    <w:rsid w:val="00D83FD0"/>
    <w:rsid w:val="00D841E4"/>
    <w:rsid w:val="00D8475C"/>
    <w:rsid w:val="00D8501C"/>
    <w:rsid w:val="00D85EC5"/>
    <w:rsid w:val="00D85EEC"/>
    <w:rsid w:val="00D86233"/>
    <w:rsid w:val="00D9147D"/>
    <w:rsid w:val="00D91833"/>
    <w:rsid w:val="00D937C7"/>
    <w:rsid w:val="00D93943"/>
    <w:rsid w:val="00D94480"/>
    <w:rsid w:val="00D947E0"/>
    <w:rsid w:val="00D94C82"/>
    <w:rsid w:val="00D95104"/>
    <w:rsid w:val="00D952DD"/>
    <w:rsid w:val="00D95961"/>
    <w:rsid w:val="00D97870"/>
    <w:rsid w:val="00DA06D8"/>
    <w:rsid w:val="00DA1075"/>
    <w:rsid w:val="00DA2F7A"/>
    <w:rsid w:val="00DA3744"/>
    <w:rsid w:val="00DA3E12"/>
    <w:rsid w:val="00DA483B"/>
    <w:rsid w:val="00DA4EFD"/>
    <w:rsid w:val="00DA5763"/>
    <w:rsid w:val="00DA5ED7"/>
    <w:rsid w:val="00DA717C"/>
    <w:rsid w:val="00DA78AD"/>
    <w:rsid w:val="00DA7AEF"/>
    <w:rsid w:val="00DB15D0"/>
    <w:rsid w:val="00DB2A40"/>
    <w:rsid w:val="00DB40E5"/>
    <w:rsid w:val="00DB5385"/>
    <w:rsid w:val="00DB6C3B"/>
    <w:rsid w:val="00DB72B3"/>
    <w:rsid w:val="00DB79EE"/>
    <w:rsid w:val="00DB7B13"/>
    <w:rsid w:val="00DB7E4A"/>
    <w:rsid w:val="00DC0239"/>
    <w:rsid w:val="00DC0997"/>
    <w:rsid w:val="00DC26A9"/>
    <w:rsid w:val="00DC2939"/>
    <w:rsid w:val="00DC2D7B"/>
    <w:rsid w:val="00DC2D80"/>
    <w:rsid w:val="00DC315B"/>
    <w:rsid w:val="00DC3209"/>
    <w:rsid w:val="00DC3604"/>
    <w:rsid w:val="00DC371A"/>
    <w:rsid w:val="00DC4ACE"/>
    <w:rsid w:val="00DC58E4"/>
    <w:rsid w:val="00DC5A8B"/>
    <w:rsid w:val="00DC5FC5"/>
    <w:rsid w:val="00DC602F"/>
    <w:rsid w:val="00DC6B08"/>
    <w:rsid w:val="00DC6E5B"/>
    <w:rsid w:val="00DC75A2"/>
    <w:rsid w:val="00DD006E"/>
    <w:rsid w:val="00DD0DF5"/>
    <w:rsid w:val="00DD1DF1"/>
    <w:rsid w:val="00DD378B"/>
    <w:rsid w:val="00DD39AC"/>
    <w:rsid w:val="00DD4459"/>
    <w:rsid w:val="00DD5132"/>
    <w:rsid w:val="00DD5E8A"/>
    <w:rsid w:val="00DD73E2"/>
    <w:rsid w:val="00DE1952"/>
    <w:rsid w:val="00DE1F04"/>
    <w:rsid w:val="00DE2163"/>
    <w:rsid w:val="00DE2173"/>
    <w:rsid w:val="00DE464D"/>
    <w:rsid w:val="00DE6022"/>
    <w:rsid w:val="00DE7BCB"/>
    <w:rsid w:val="00DF09B1"/>
    <w:rsid w:val="00DF270D"/>
    <w:rsid w:val="00DF2809"/>
    <w:rsid w:val="00DF3064"/>
    <w:rsid w:val="00DF499C"/>
    <w:rsid w:val="00DF7929"/>
    <w:rsid w:val="00E005BD"/>
    <w:rsid w:val="00E022A7"/>
    <w:rsid w:val="00E038F1"/>
    <w:rsid w:val="00E03CC9"/>
    <w:rsid w:val="00E04609"/>
    <w:rsid w:val="00E052CF"/>
    <w:rsid w:val="00E05C6F"/>
    <w:rsid w:val="00E05FAE"/>
    <w:rsid w:val="00E063BD"/>
    <w:rsid w:val="00E11189"/>
    <w:rsid w:val="00E11F2F"/>
    <w:rsid w:val="00E135C1"/>
    <w:rsid w:val="00E141B4"/>
    <w:rsid w:val="00E1472E"/>
    <w:rsid w:val="00E14980"/>
    <w:rsid w:val="00E151DF"/>
    <w:rsid w:val="00E173C3"/>
    <w:rsid w:val="00E1760A"/>
    <w:rsid w:val="00E20FD3"/>
    <w:rsid w:val="00E2204B"/>
    <w:rsid w:val="00E24522"/>
    <w:rsid w:val="00E27684"/>
    <w:rsid w:val="00E3005F"/>
    <w:rsid w:val="00E30365"/>
    <w:rsid w:val="00E31843"/>
    <w:rsid w:val="00E3238F"/>
    <w:rsid w:val="00E3460D"/>
    <w:rsid w:val="00E366FE"/>
    <w:rsid w:val="00E36ECC"/>
    <w:rsid w:val="00E37045"/>
    <w:rsid w:val="00E373F3"/>
    <w:rsid w:val="00E40387"/>
    <w:rsid w:val="00E406AE"/>
    <w:rsid w:val="00E4171B"/>
    <w:rsid w:val="00E41CDA"/>
    <w:rsid w:val="00E41D6A"/>
    <w:rsid w:val="00E447F0"/>
    <w:rsid w:val="00E4507A"/>
    <w:rsid w:val="00E4575F"/>
    <w:rsid w:val="00E47E95"/>
    <w:rsid w:val="00E503F8"/>
    <w:rsid w:val="00E5133A"/>
    <w:rsid w:val="00E5376B"/>
    <w:rsid w:val="00E538FF"/>
    <w:rsid w:val="00E541E6"/>
    <w:rsid w:val="00E542A1"/>
    <w:rsid w:val="00E549F3"/>
    <w:rsid w:val="00E5657B"/>
    <w:rsid w:val="00E637D7"/>
    <w:rsid w:val="00E64BF9"/>
    <w:rsid w:val="00E64FFF"/>
    <w:rsid w:val="00E66DBA"/>
    <w:rsid w:val="00E66E6C"/>
    <w:rsid w:val="00E67088"/>
    <w:rsid w:val="00E678B1"/>
    <w:rsid w:val="00E67BC5"/>
    <w:rsid w:val="00E67F1A"/>
    <w:rsid w:val="00E70188"/>
    <w:rsid w:val="00E71030"/>
    <w:rsid w:val="00E711D5"/>
    <w:rsid w:val="00E71D1E"/>
    <w:rsid w:val="00E726A8"/>
    <w:rsid w:val="00E72BCF"/>
    <w:rsid w:val="00E7446F"/>
    <w:rsid w:val="00E74B1B"/>
    <w:rsid w:val="00E75784"/>
    <w:rsid w:val="00E75858"/>
    <w:rsid w:val="00E77171"/>
    <w:rsid w:val="00E773D4"/>
    <w:rsid w:val="00E77472"/>
    <w:rsid w:val="00E774FD"/>
    <w:rsid w:val="00E8138F"/>
    <w:rsid w:val="00E81CEA"/>
    <w:rsid w:val="00E8478C"/>
    <w:rsid w:val="00E84C25"/>
    <w:rsid w:val="00E86251"/>
    <w:rsid w:val="00E87621"/>
    <w:rsid w:val="00E91438"/>
    <w:rsid w:val="00E91892"/>
    <w:rsid w:val="00E91FA0"/>
    <w:rsid w:val="00E91FFF"/>
    <w:rsid w:val="00E9220B"/>
    <w:rsid w:val="00E92C35"/>
    <w:rsid w:val="00E92EBF"/>
    <w:rsid w:val="00E93631"/>
    <w:rsid w:val="00E95752"/>
    <w:rsid w:val="00E95FAC"/>
    <w:rsid w:val="00E97046"/>
    <w:rsid w:val="00EA0204"/>
    <w:rsid w:val="00EA02C2"/>
    <w:rsid w:val="00EA04D1"/>
    <w:rsid w:val="00EA1ABC"/>
    <w:rsid w:val="00EA2B10"/>
    <w:rsid w:val="00EA2FCB"/>
    <w:rsid w:val="00EA3158"/>
    <w:rsid w:val="00EA43B6"/>
    <w:rsid w:val="00EA49A1"/>
    <w:rsid w:val="00EA4BA8"/>
    <w:rsid w:val="00EA5F3C"/>
    <w:rsid w:val="00EA60D5"/>
    <w:rsid w:val="00EA6193"/>
    <w:rsid w:val="00EA7010"/>
    <w:rsid w:val="00EB0772"/>
    <w:rsid w:val="00EB0E40"/>
    <w:rsid w:val="00EB1351"/>
    <w:rsid w:val="00EB1BEE"/>
    <w:rsid w:val="00EB23EA"/>
    <w:rsid w:val="00EB260D"/>
    <w:rsid w:val="00EB30DA"/>
    <w:rsid w:val="00EB3446"/>
    <w:rsid w:val="00EB3745"/>
    <w:rsid w:val="00EB4AFF"/>
    <w:rsid w:val="00EB72F5"/>
    <w:rsid w:val="00EB77AC"/>
    <w:rsid w:val="00EB7E24"/>
    <w:rsid w:val="00EC08C2"/>
    <w:rsid w:val="00EC0A6B"/>
    <w:rsid w:val="00EC0C71"/>
    <w:rsid w:val="00EC281E"/>
    <w:rsid w:val="00EC2F00"/>
    <w:rsid w:val="00EC4335"/>
    <w:rsid w:val="00EC48D0"/>
    <w:rsid w:val="00EC4EBD"/>
    <w:rsid w:val="00EC5C85"/>
    <w:rsid w:val="00EC75EC"/>
    <w:rsid w:val="00EC7F2B"/>
    <w:rsid w:val="00ED01B2"/>
    <w:rsid w:val="00ED0522"/>
    <w:rsid w:val="00ED07BA"/>
    <w:rsid w:val="00ED1284"/>
    <w:rsid w:val="00ED1A66"/>
    <w:rsid w:val="00ED200E"/>
    <w:rsid w:val="00ED25C1"/>
    <w:rsid w:val="00ED33CE"/>
    <w:rsid w:val="00ED3655"/>
    <w:rsid w:val="00ED36B8"/>
    <w:rsid w:val="00ED479F"/>
    <w:rsid w:val="00ED4E35"/>
    <w:rsid w:val="00ED5C6F"/>
    <w:rsid w:val="00ED6055"/>
    <w:rsid w:val="00ED70CE"/>
    <w:rsid w:val="00ED738D"/>
    <w:rsid w:val="00EE009A"/>
    <w:rsid w:val="00EE037A"/>
    <w:rsid w:val="00EE04D6"/>
    <w:rsid w:val="00EE1477"/>
    <w:rsid w:val="00EE2211"/>
    <w:rsid w:val="00EE2520"/>
    <w:rsid w:val="00EE3EA1"/>
    <w:rsid w:val="00EE63AD"/>
    <w:rsid w:val="00EE6BC9"/>
    <w:rsid w:val="00EE7198"/>
    <w:rsid w:val="00EE7A46"/>
    <w:rsid w:val="00EF044C"/>
    <w:rsid w:val="00EF40E0"/>
    <w:rsid w:val="00EF46C4"/>
    <w:rsid w:val="00EF7471"/>
    <w:rsid w:val="00EF76E1"/>
    <w:rsid w:val="00EF788B"/>
    <w:rsid w:val="00F008F7"/>
    <w:rsid w:val="00F00CBD"/>
    <w:rsid w:val="00F0102A"/>
    <w:rsid w:val="00F01CD2"/>
    <w:rsid w:val="00F02B2E"/>
    <w:rsid w:val="00F0331F"/>
    <w:rsid w:val="00F03E6F"/>
    <w:rsid w:val="00F04B88"/>
    <w:rsid w:val="00F07F5E"/>
    <w:rsid w:val="00F10404"/>
    <w:rsid w:val="00F10701"/>
    <w:rsid w:val="00F118BE"/>
    <w:rsid w:val="00F11E11"/>
    <w:rsid w:val="00F1248E"/>
    <w:rsid w:val="00F12B8A"/>
    <w:rsid w:val="00F13031"/>
    <w:rsid w:val="00F1370B"/>
    <w:rsid w:val="00F13B3B"/>
    <w:rsid w:val="00F13C0E"/>
    <w:rsid w:val="00F15D5F"/>
    <w:rsid w:val="00F15FDF"/>
    <w:rsid w:val="00F16BD8"/>
    <w:rsid w:val="00F17F1D"/>
    <w:rsid w:val="00F206B6"/>
    <w:rsid w:val="00F216B7"/>
    <w:rsid w:val="00F22AA2"/>
    <w:rsid w:val="00F23B0F"/>
    <w:rsid w:val="00F2425E"/>
    <w:rsid w:val="00F24E33"/>
    <w:rsid w:val="00F2629A"/>
    <w:rsid w:val="00F2653D"/>
    <w:rsid w:val="00F26FEF"/>
    <w:rsid w:val="00F300A8"/>
    <w:rsid w:val="00F30E25"/>
    <w:rsid w:val="00F34B01"/>
    <w:rsid w:val="00F3565C"/>
    <w:rsid w:val="00F3572E"/>
    <w:rsid w:val="00F359BE"/>
    <w:rsid w:val="00F35CB9"/>
    <w:rsid w:val="00F370CB"/>
    <w:rsid w:val="00F37ADC"/>
    <w:rsid w:val="00F37C78"/>
    <w:rsid w:val="00F401D1"/>
    <w:rsid w:val="00F406D2"/>
    <w:rsid w:val="00F40F75"/>
    <w:rsid w:val="00F42058"/>
    <w:rsid w:val="00F4221E"/>
    <w:rsid w:val="00F42E6C"/>
    <w:rsid w:val="00F43A3C"/>
    <w:rsid w:val="00F455AE"/>
    <w:rsid w:val="00F46856"/>
    <w:rsid w:val="00F51F07"/>
    <w:rsid w:val="00F52FCF"/>
    <w:rsid w:val="00F53465"/>
    <w:rsid w:val="00F5351C"/>
    <w:rsid w:val="00F5389D"/>
    <w:rsid w:val="00F54095"/>
    <w:rsid w:val="00F55227"/>
    <w:rsid w:val="00F56CA1"/>
    <w:rsid w:val="00F60B7D"/>
    <w:rsid w:val="00F632EB"/>
    <w:rsid w:val="00F63A60"/>
    <w:rsid w:val="00F6569A"/>
    <w:rsid w:val="00F65F8C"/>
    <w:rsid w:val="00F661C9"/>
    <w:rsid w:val="00F66E9D"/>
    <w:rsid w:val="00F66EDD"/>
    <w:rsid w:val="00F67349"/>
    <w:rsid w:val="00F67760"/>
    <w:rsid w:val="00F678A8"/>
    <w:rsid w:val="00F70078"/>
    <w:rsid w:val="00F7173A"/>
    <w:rsid w:val="00F72062"/>
    <w:rsid w:val="00F74063"/>
    <w:rsid w:val="00F74C2E"/>
    <w:rsid w:val="00F750D7"/>
    <w:rsid w:val="00F8060E"/>
    <w:rsid w:val="00F81B44"/>
    <w:rsid w:val="00F81D0F"/>
    <w:rsid w:val="00F827D8"/>
    <w:rsid w:val="00F8301C"/>
    <w:rsid w:val="00F86101"/>
    <w:rsid w:val="00F863E2"/>
    <w:rsid w:val="00F8660C"/>
    <w:rsid w:val="00F8732B"/>
    <w:rsid w:val="00F8785E"/>
    <w:rsid w:val="00F90752"/>
    <w:rsid w:val="00F91610"/>
    <w:rsid w:val="00F9192F"/>
    <w:rsid w:val="00F91AD5"/>
    <w:rsid w:val="00F93153"/>
    <w:rsid w:val="00F9325A"/>
    <w:rsid w:val="00F942BF"/>
    <w:rsid w:val="00F943A1"/>
    <w:rsid w:val="00F947F0"/>
    <w:rsid w:val="00F95191"/>
    <w:rsid w:val="00F960EF"/>
    <w:rsid w:val="00F9634C"/>
    <w:rsid w:val="00F9641F"/>
    <w:rsid w:val="00F96C67"/>
    <w:rsid w:val="00F971DC"/>
    <w:rsid w:val="00F97860"/>
    <w:rsid w:val="00FA0260"/>
    <w:rsid w:val="00FA1C6E"/>
    <w:rsid w:val="00FA249A"/>
    <w:rsid w:val="00FA29C8"/>
    <w:rsid w:val="00FA2CF2"/>
    <w:rsid w:val="00FA42A4"/>
    <w:rsid w:val="00FA45D5"/>
    <w:rsid w:val="00FA479A"/>
    <w:rsid w:val="00FA494B"/>
    <w:rsid w:val="00FA666E"/>
    <w:rsid w:val="00FA7915"/>
    <w:rsid w:val="00FA7CA4"/>
    <w:rsid w:val="00FB08EF"/>
    <w:rsid w:val="00FB1265"/>
    <w:rsid w:val="00FB1510"/>
    <w:rsid w:val="00FB234C"/>
    <w:rsid w:val="00FB28D9"/>
    <w:rsid w:val="00FB2C86"/>
    <w:rsid w:val="00FB4C79"/>
    <w:rsid w:val="00FB4CAF"/>
    <w:rsid w:val="00FB52C8"/>
    <w:rsid w:val="00FB5A17"/>
    <w:rsid w:val="00FB64C9"/>
    <w:rsid w:val="00FB6AB1"/>
    <w:rsid w:val="00FB7B82"/>
    <w:rsid w:val="00FC046D"/>
    <w:rsid w:val="00FC0C67"/>
    <w:rsid w:val="00FC0D30"/>
    <w:rsid w:val="00FC152D"/>
    <w:rsid w:val="00FC16C5"/>
    <w:rsid w:val="00FC1BE8"/>
    <w:rsid w:val="00FC1FB0"/>
    <w:rsid w:val="00FC2E66"/>
    <w:rsid w:val="00FC2EDD"/>
    <w:rsid w:val="00FC323A"/>
    <w:rsid w:val="00FC3557"/>
    <w:rsid w:val="00FC3D3B"/>
    <w:rsid w:val="00FC4797"/>
    <w:rsid w:val="00FC4864"/>
    <w:rsid w:val="00FC79DE"/>
    <w:rsid w:val="00FC7A67"/>
    <w:rsid w:val="00FC7FCC"/>
    <w:rsid w:val="00FD0AE2"/>
    <w:rsid w:val="00FD0EB6"/>
    <w:rsid w:val="00FD0ED5"/>
    <w:rsid w:val="00FD1DF0"/>
    <w:rsid w:val="00FD1F77"/>
    <w:rsid w:val="00FD2BB4"/>
    <w:rsid w:val="00FD368E"/>
    <w:rsid w:val="00FD3C12"/>
    <w:rsid w:val="00FD3C16"/>
    <w:rsid w:val="00FD46C4"/>
    <w:rsid w:val="00FD566A"/>
    <w:rsid w:val="00FD5D73"/>
    <w:rsid w:val="00FD6FE0"/>
    <w:rsid w:val="00FE0535"/>
    <w:rsid w:val="00FE1868"/>
    <w:rsid w:val="00FE1E5D"/>
    <w:rsid w:val="00FE2756"/>
    <w:rsid w:val="00FE37D3"/>
    <w:rsid w:val="00FE3AC5"/>
    <w:rsid w:val="00FE4D10"/>
    <w:rsid w:val="00FE532F"/>
    <w:rsid w:val="00FE5A35"/>
    <w:rsid w:val="00FF05BF"/>
    <w:rsid w:val="00FF1045"/>
    <w:rsid w:val="00FF15B3"/>
    <w:rsid w:val="00FF1D3F"/>
    <w:rsid w:val="00FF1EEC"/>
    <w:rsid w:val="00FF1F78"/>
    <w:rsid w:val="00FF2202"/>
    <w:rsid w:val="00FF352B"/>
    <w:rsid w:val="00FF3D59"/>
    <w:rsid w:val="00FF4B54"/>
    <w:rsid w:val="00FF5795"/>
    <w:rsid w:val="00FF57D5"/>
    <w:rsid w:val="00FF66CC"/>
    <w:rsid w:val="00FF6C4B"/>
    <w:rsid w:val="00FF74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B54ADA"/>
  <w15:docId w15:val="{042A2093-5C07-5540-A50F-41A28B7F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32"/>
    <w:pPr>
      <w:spacing w:after="0" w:line="288" w:lineRule="auto"/>
    </w:pPr>
    <w:rPr>
      <w:rFonts w:ascii="Arial" w:hAnsi="Arial"/>
    </w:rPr>
  </w:style>
  <w:style w:type="paragraph" w:styleId="Heading1">
    <w:name w:val="heading 1"/>
    <w:basedOn w:val="Normal"/>
    <w:next w:val="Normal"/>
    <w:link w:val="Heading1Char"/>
    <w:uiPriority w:val="9"/>
    <w:qFormat/>
    <w:rsid w:val="00523793"/>
    <w:pPr>
      <w:keepNext/>
      <w:keepLines/>
      <w:spacing w:before="360"/>
      <w:outlineLvl w:val="0"/>
    </w:pPr>
    <w:rPr>
      <w:rFonts w:eastAsiaTheme="majorEastAsia" w:cs="Times New Roman (Headings CS)"/>
      <w:bCs/>
      <w:color w:val="215868" w:themeColor="accent5" w:themeShade="80"/>
      <w:spacing w:val="-10"/>
      <w:sz w:val="44"/>
      <w:szCs w:val="28"/>
    </w:rPr>
  </w:style>
  <w:style w:type="paragraph" w:styleId="Heading2">
    <w:name w:val="heading 2"/>
    <w:basedOn w:val="Normal"/>
    <w:next w:val="Normal"/>
    <w:link w:val="Heading2Char"/>
    <w:uiPriority w:val="9"/>
    <w:unhideWhenUsed/>
    <w:qFormat/>
    <w:rsid w:val="00710232"/>
    <w:pPr>
      <w:keepNext/>
      <w:keepLines/>
      <w:spacing w:before="240" w:after="120"/>
      <w:outlineLvl w:val="1"/>
    </w:pPr>
    <w:rPr>
      <w:rFonts w:eastAsiaTheme="majorEastAsia" w:cstheme="majorBidi"/>
      <w:bCs/>
      <w:color w:val="215868" w:themeColor="accent5" w:themeShade="80"/>
      <w:sz w:val="32"/>
      <w:szCs w:val="26"/>
    </w:rPr>
  </w:style>
  <w:style w:type="paragraph" w:styleId="Heading3">
    <w:name w:val="heading 3"/>
    <w:basedOn w:val="Normal"/>
    <w:next w:val="Normal"/>
    <w:link w:val="Heading3Char"/>
    <w:uiPriority w:val="9"/>
    <w:unhideWhenUsed/>
    <w:qFormat/>
    <w:rsid w:val="00B53127"/>
    <w:pPr>
      <w:keepNext/>
      <w:keepLines/>
      <w:spacing w:before="240" w:after="240"/>
      <w:outlineLvl w:val="2"/>
    </w:pPr>
    <w:rPr>
      <w:rFonts w:ascii="Fira Sans" w:eastAsiaTheme="majorEastAsia" w:hAnsi="Fira Sans" w:cstheme="majorBidi"/>
      <w:bCs/>
      <w:color w:val="215868" w:themeColor="accent5" w:themeShade="80"/>
      <w:sz w:val="24"/>
    </w:rPr>
  </w:style>
  <w:style w:type="paragraph" w:styleId="Heading4">
    <w:name w:val="heading 4"/>
    <w:basedOn w:val="Normal"/>
    <w:next w:val="Normal"/>
    <w:link w:val="Heading4Char"/>
    <w:uiPriority w:val="9"/>
    <w:unhideWhenUsed/>
    <w:qFormat/>
    <w:rsid w:val="00076725"/>
    <w:pPr>
      <w:keepNext/>
      <w:keepLines/>
      <w:spacing w:before="40"/>
      <w:outlineLvl w:val="3"/>
    </w:pPr>
    <w:rPr>
      <w:rFonts w:ascii="Fira Sans" w:eastAsiaTheme="majorEastAsia" w:hAnsi="Fira Sans" w:cstheme="majorBidi"/>
      <w:iCs/>
    </w:rPr>
  </w:style>
  <w:style w:type="paragraph" w:styleId="Heading5">
    <w:name w:val="heading 5"/>
    <w:basedOn w:val="Normal"/>
    <w:next w:val="Normal"/>
    <w:link w:val="Heading5Char"/>
    <w:uiPriority w:val="9"/>
    <w:unhideWhenUsed/>
    <w:qFormat/>
    <w:rsid w:val="00E541E6"/>
    <w:pPr>
      <w:keepNext/>
      <w:keepLines/>
      <w:spacing w:before="200" w:line="276" w:lineRule="auto"/>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674D01"/>
    <w:pPr>
      <w:keepNext/>
      <w:keepLines/>
      <w:spacing w:before="200" w:after="40" w:line="276" w:lineRule="auto"/>
      <w:outlineLvl w:val="5"/>
    </w:pPr>
    <w:rPr>
      <w:rFonts w:ascii="Calibri" w:eastAsia="Calibri" w:hAnsi="Calibri" w:cs="Calibri"/>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793"/>
    <w:rPr>
      <w:rFonts w:ascii="Arial" w:eastAsiaTheme="majorEastAsia" w:hAnsi="Arial" w:cs="Times New Roman (Headings CS)"/>
      <w:bCs/>
      <w:color w:val="215868" w:themeColor="accent5" w:themeShade="80"/>
      <w:spacing w:val="-10"/>
      <w:sz w:val="44"/>
      <w:szCs w:val="28"/>
    </w:rPr>
  </w:style>
  <w:style w:type="character" w:customStyle="1" w:styleId="Heading2Char">
    <w:name w:val="Heading 2 Char"/>
    <w:basedOn w:val="DefaultParagraphFont"/>
    <w:link w:val="Heading2"/>
    <w:uiPriority w:val="9"/>
    <w:rsid w:val="00710232"/>
    <w:rPr>
      <w:rFonts w:ascii="Arial" w:eastAsiaTheme="majorEastAsia" w:hAnsi="Arial" w:cstheme="majorBidi"/>
      <w:bCs/>
      <w:color w:val="215868" w:themeColor="accent5" w:themeShade="80"/>
      <w:sz w:val="32"/>
      <w:szCs w:val="26"/>
    </w:rPr>
  </w:style>
  <w:style w:type="character" w:customStyle="1" w:styleId="Heading3Char">
    <w:name w:val="Heading 3 Char"/>
    <w:basedOn w:val="DefaultParagraphFont"/>
    <w:link w:val="Heading3"/>
    <w:uiPriority w:val="9"/>
    <w:rsid w:val="00B53127"/>
    <w:rPr>
      <w:rFonts w:ascii="Fira Sans" w:eastAsiaTheme="majorEastAsia" w:hAnsi="Fira Sans" w:cstheme="majorBidi"/>
      <w:bCs/>
      <w:color w:val="215868" w:themeColor="accent5" w:themeShade="80"/>
      <w:sz w:val="24"/>
    </w:rPr>
  </w:style>
  <w:style w:type="character" w:customStyle="1" w:styleId="Heading4Char">
    <w:name w:val="Heading 4 Char"/>
    <w:basedOn w:val="DefaultParagraphFont"/>
    <w:link w:val="Heading4"/>
    <w:uiPriority w:val="9"/>
    <w:rsid w:val="00076725"/>
    <w:rPr>
      <w:rFonts w:ascii="Fira Sans" w:eastAsiaTheme="majorEastAsia" w:hAnsi="Fira Sans" w:cstheme="majorBidi"/>
      <w:iCs/>
    </w:rPr>
  </w:style>
  <w:style w:type="character" w:customStyle="1" w:styleId="Heading5Char">
    <w:name w:val="Heading 5 Char"/>
    <w:basedOn w:val="DefaultParagraphFont"/>
    <w:link w:val="Heading5"/>
    <w:uiPriority w:val="9"/>
    <w:rsid w:val="00E541E6"/>
    <w:rPr>
      <w:rFonts w:ascii="Cambria" w:eastAsia="Times New Roman" w:hAnsi="Cambria" w:cs="Times New Roman"/>
      <w:color w:val="243F60"/>
    </w:rPr>
  </w:style>
  <w:style w:type="paragraph" w:styleId="BalloonText">
    <w:name w:val="Balloon Text"/>
    <w:basedOn w:val="Normal"/>
    <w:link w:val="BalloonTextChar"/>
    <w:uiPriority w:val="99"/>
    <w:semiHidden/>
    <w:unhideWhenUsed/>
    <w:rsid w:val="00B219A4"/>
    <w:rPr>
      <w:rFonts w:ascii="Tahoma" w:hAnsi="Tahoma" w:cs="Tahoma"/>
      <w:sz w:val="16"/>
      <w:szCs w:val="16"/>
    </w:rPr>
  </w:style>
  <w:style w:type="character" w:customStyle="1" w:styleId="BalloonTextChar">
    <w:name w:val="Balloon Text Char"/>
    <w:basedOn w:val="DefaultParagraphFont"/>
    <w:link w:val="BalloonText"/>
    <w:uiPriority w:val="99"/>
    <w:semiHidden/>
    <w:rsid w:val="00B219A4"/>
    <w:rPr>
      <w:rFonts w:ascii="Tahoma" w:hAnsi="Tahoma" w:cs="Tahoma"/>
      <w:sz w:val="16"/>
      <w:szCs w:val="16"/>
    </w:rPr>
  </w:style>
  <w:style w:type="paragraph" w:customStyle="1" w:styleId="BulletedList">
    <w:name w:val="Bulleted List"/>
    <w:basedOn w:val="Normal"/>
    <w:link w:val="BulletedListChar"/>
    <w:qFormat/>
    <w:rsid w:val="00C01028"/>
    <w:pPr>
      <w:numPr>
        <w:numId w:val="1"/>
      </w:numPr>
      <w:contextualSpacing/>
    </w:pPr>
  </w:style>
  <w:style w:type="character" w:customStyle="1" w:styleId="BulletedListChar">
    <w:name w:val="Bulleted List Char"/>
    <w:basedOn w:val="DefaultParagraphFont"/>
    <w:link w:val="BulletedList"/>
    <w:rsid w:val="00C01028"/>
    <w:rPr>
      <w:rFonts w:ascii="Arial" w:hAnsi="Arial"/>
    </w:rPr>
  </w:style>
  <w:style w:type="paragraph" w:styleId="Title">
    <w:name w:val="Title"/>
    <w:basedOn w:val="Normal"/>
    <w:next w:val="Normal"/>
    <w:link w:val="TitleChar"/>
    <w:uiPriority w:val="10"/>
    <w:qFormat/>
    <w:rsid w:val="004D744C"/>
    <w:pPr>
      <w:spacing w:before="480" w:after="480"/>
      <w:contextualSpacing/>
    </w:pPr>
    <w:rPr>
      <w:rFonts w:ascii="Fira Sans Medium" w:eastAsiaTheme="majorEastAsia" w:hAnsi="Fira Sans Medium" w:cstheme="majorBidi"/>
      <w:color w:val="215868" w:themeColor="accent5" w:themeShade="80"/>
      <w:spacing w:val="5"/>
      <w:kern w:val="28"/>
      <w:sz w:val="44"/>
      <w:szCs w:val="52"/>
    </w:rPr>
  </w:style>
  <w:style w:type="character" w:customStyle="1" w:styleId="TitleChar">
    <w:name w:val="Title Char"/>
    <w:basedOn w:val="DefaultParagraphFont"/>
    <w:link w:val="Title"/>
    <w:uiPriority w:val="10"/>
    <w:rsid w:val="004D744C"/>
    <w:rPr>
      <w:rFonts w:ascii="Fira Sans Medium" w:eastAsiaTheme="majorEastAsia" w:hAnsi="Fira Sans Medium" w:cstheme="majorBidi"/>
      <w:color w:val="215868" w:themeColor="accent5" w:themeShade="80"/>
      <w:spacing w:val="5"/>
      <w:kern w:val="28"/>
      <w:sz w:val="44"/>
      <w:szCs w:val="52"/>
    </w:rPr>
  </w:style>
  <w:style w:type="paragraph" w:styleId="Subtitle">
    <w:name w:val="Subtitle"/>
    <w:basedOn w:val="Normal"/>
    <w:next w:val="Normal"/>
    <w:link w:val="SubtitleChar"/>
    <w:uiPriority w:val="11"/>
    <w:qFormat/>
    <w:rsid w:val="004D744C"/>
    <w:pPr>
      <w:numPr>
        <w:ilvl w:val="1"/>
      </w:numPr>
      <w:spacing w:before="240" w:after="360"/>
    </w:pPr>
    <w:rPr>
      <w:rFonts w:ascii="Fira Sans Medium" w:eastAsiaTheme="majorEastAsia" w:hAnsi="Fira Sans Medium" w:cstheme="majorBidi"/>
      <w:iCs/>
      <w:color w:val="215868" w:themeColor="accent5" w:themeShade="80"/>
      <w:sz w:val="32"/>
      <w:szCs w:val="24"/>
    </w:rPr>
  </w:style>
  <w:style w:type="character" w:customStyle="1" w:styleId="SubtitleChar">
    <w:name w:val="Subtitle Char"/>
    <w:basedOn w:val="DefaultParagraphFont"/>
    <w:link w:val="Subtitle"/>
    <w:uiPriority w:val="11"/>
    <w:rsid w:val="004D744C"/>
    <w:rPr>
      <w:rFonts w:ascii="Fira Sans Medium" w:eastAsiaTheme="majorEastAsia" w:hAnsi="Fira Sans Medium" w:cstheme="majorBidi"/>
      <w:iCs/>
      <w:color w:val="215868" w:themeColor="accent5" w:themeShade="80"/>
      <w:sz w:val="32"/>
      <w:szCs w:val="24"/>
    </w:rPr>
  </w:style>
  <w:style w:type="paragraph" w:customStyle="1" w:styleId="Important">
    <w:name w:val="Important"/>
    <w:basedOn w:val="Normal"/>
    <w:qFormat/>
    <w:rsid w:val="00FB4C79"/>
    <w:pPr>
      <w:ind w:left="1134" w:right="1089"/>
    </w:pPr>
    <w:rPr>
      <w:rFonts w:ascii="Fira Sans Medium" w:hAnsi="Fira Sans Medium"/>
      <w:bCs/>
      <w:color w:val="E36C0A" w:themeColor="accent6" w:themeShade="BF"/>
      <w:sz w:val="28"/>
    </w:rPr>
  </w:style>
  <w:style w:type="paragraph" w:styleId="Header">
    <w:name w:val="header"/>
    <w:basedOn w:val="Normal"/>
    <w:link w:val="HeaderChar"/>
    <w:uiPriority w:val="99"/>
    <w:unhideWhenUsed/>
    <w:rsid w:val="008D78A7"/>
    <w:pPr>
      <w:tabs>
        <w:tab w:val="center" w:pos="4513"/>
        <w:tab w:val="right" w:pos="9026"/>
      </w:tabs>
    </w:pPr>
    <w:rPr>
      <w:color w:val="215868" w:themeColor="accent5" w:themeShade="80"/>
      <w:sz w:val="18"/>
    </w:rPr>
  </w:style>
  <w:style w:type="character" w:customStyle="1" w:styleId="HeaderChar">
    <w:name w:val="Header Char"/>
    <w:basedOn w:val="DefaultParagraphFont"/>
    <w:link w:val="Header"/>
    <w:uiPriority w:val="99"/>
    <w:rsid w:val="008D78A7"/>
    <w:rPr>
      <w:rFonts w:ascii="Fira Sans Light" w:hAnsi="Fira Sans Light"/>
      <w:color w:val="215868" w:themeColor="accent5" w:themeShade="80"/>
      <w:sz w:val="18"/>
    </w:rPr>
  </w:style>
  <w:style w:type="paragraph" w:styleId="Footer">
    <w:name w:val="footer"/>
    <w:basedOn w:val="Normal"/>
    <w:link w:val="FooterChar"/>
    <w:uiPriority w:val="99"/>
    <w:unhideWhenUsed/>
    <w:rsid w:val="008D78A7"/>
    <w:pPr>
      <w:tabs>
        <w:tab w:val="center" w:pos="4513"/>
        <w:tab w:val="right" w:pos="9026"/>
      </w:tabs>
    </w:pPr>
    <w:rPr>
      <w:color w:val="006666"/>
      <w:sz w:val="18"/>
    </w:rPr>
  </w:style>
  <w:style w:type="character" w:customStyle="1" w:styleId="FooterChar">
    <w:name w:val="Footer Char"/>
    <w:basedOn w:val="DefaultParagraphFont"/>
    <w:link w:val="Footer"/>
    <w:uiPriority w:val="99"/>
    <w:rsid w:val="008D78A7"/>
    <w:rPr>
      <w:rFonts w:ascii="Fira Sans Light" w:hAnsi="Fira Sans Light"/>
      <w:color w:val="006666"/>
      <w:sz w:val="18"/>
    </w:rPr>
  </w:style>
  <w:style w:type="character" w:styleId="CommentReference">
    <w:name w:val="annotation reference"/>
    <w:basedOn w:val="DefaultParagraphFont"/>
    <w:uiPriority w:val="99"/>
    <w:semiHidden/>
    <w:unhideWhenUsed/>
    <w:rsid w:val="00FC1BE8"/>
    <w:rPr>
      <w:sz w:val="18"/>
      <w:szCs w:val="18"/>
    </w:rPr>
  </w:style>
  <w:style w:type="paragraph" w:styleId="CommentText">
    <w:name w:val="annotation text"/>
    <w:basedOn w:val="Normal"/>
    <w:link w:val="CommentTextChar"/>
    <w:uiPriority w:val="99"/>
    <w:unhideWhenUsed/>
    <w:rsid w:val="00FC1BE8"/>
    <w:rPr>
      <w:sz w:val="24"/>
      <w:szCs w:val="24"/>
    </w:rPr>
  </w:style>
  <w:style w:type="character" w:customStyle="1" w:styleId="CommentTextChar">
    <w:name w:val="Comment Text Char"/>
    <w:basedOn w:val="DefaultParagraphFont"/>
    <w:link w:val="CommentText"/>
    <w:uiPriority w:val="99"/>
    <w:rsid w:val="00FC1BE8"/>
    <w:rPr>
      <w:rFonts w:ascii="Fira Sans Light" w:hAnsi="Fira Sans Light"/>
      <w:sz w:val="24"/>
      <w:szCs w:val="24"/>
    </w:rPr>
  </w:style>
  <w:style w:type="paragraph" w:styleId="CommentSubject">
    <w:name w:val="annotation subject"/>
    <w:basedOn w:val="CommentText"/>
    <w:next w:val="CommentText"/>
    <w:link w:val="CommentSubjectChar"/>
    <w:uiPriority w:val="99"/>
    <w:semiHidden/>
    <w:unhideWhenUsed/>
    <w:rsid w:val="00FC1BE8"/>
    <w:rPr>
      <w:b/>
      <w:bCs/>
      <w:sz w:val="20"/>
      <w:szCs w:val="20"/>
    </w:rPr>
  </w:style>
  <w:style w:type="character" w:customStyle="1" w:styleId="CommentSubjectChar">
    <w:name w:val="Comment Subject Char"/>
    <w:basedOn w:val="CommentTextChar"/>
    <w:link w:val="CommentSubject"/>
    <w:uiPriority w:val="99"/>
    <w:semiHidden/>
    <w:rsid w:val="00FC1BE8"/>
    <w:rPr>
      <w:rFonts w:ascii="Fira Sans Light" w:hAnsi="Fira Sans Light"/>
      <w:b/>
      <w:bCs/>
      <w:sz w:val="20"/>
      <w:szCs w:val="20"/>
    </w:rPr>
  </w:style>
  <w:style w:type="paragraph" w:styleId="ListParagraph">
    <w:name w:val="List Paragraph"/>
    <w:basedOn w:val="Normal"/>
    <w:uiPriority w:val="34"/>
    <w:qFormat/>
    <w:rsid w:val="003B3B32"/>
    <w:pPr>
      <w:ind w:left="720"/>
      <w:contextualSpacing/>
    </w:pPr>
  </w:style>
  <w:style w:type="table" w:styleId="TableGrid">
    <w:name w:val="Table Grid"/>
    <w:basedOn w:val="TableNormal"/>
    <w:uiPriority w:val="39"/>
    <w:rsid w:val="00730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1"/>
    <w:unhideWhenUsed/>
    <w:qFormat/>
    <w:rsid w:val="00BE1147"/>
    <w:pPr>
      <w:ind w:left="170" w:hanging="170"/>
    </w:pPr>
    <w:rPr>
      <w:sz w:val="18"/>
      <w:szCs w:val="20"/>
    </w:rPr>
  </w:style>
  <w:style w:type="character" w:customStyle="1" w:styleId="FootnoteTextChar">
    <w:name w:val="Footnote Text Char"/>
    <w:basedOn w:val="DefaultParagraphFont"/>
    <w:link w:val="FootnoteText"/>
    <w:uiPriority w:val="99"/>
    <w:rsid w:val="00BE1147"/>
    <w:rPr>
      <w:rFonts w:ascii="Fira Sans Light" w:hAnsi="Fira Sans Light"/>
      <w:sz w:val="18"/>
      <w:szCs w:val="20"/>
    </w:rPr>
  </w:style>
  <w:style w:type="character" w:styleId="FootnoteReference">
    <w:name w:val="footnote reference"/>
    <w:basedOn w:val="DefaultParagraphFont"/>
    <w:uiPriority w:val="2"/>
    <w:unhideWhenUsed/>
    <w:qFormat/>
    <w:rsid w:val="004D744C"/>
    <w:rPr>
      <w:vertAlign w:val="superscript"/>
    </w:rPr>
  </w:style>
  <w:style w:type="paragraph" w:styleId="Caption">
    <w:name w:val="caption"/>
    <w:basedOn w:val="Normal"/>
    <w:next w:val="Normal"/>
    <w:uiPriority w:val="35"/>
    <w:unhideWhenUsed/>
    <w:qFormat/>
    <w:rsid w:val="00D016EA"/>
    <w:pPr>
      <w:jc w:val="center"/>
    </w:pPr>
    <w:rPr>
      <w:iCs/>
      <w:sz w:val="18"/>
      <w:szCs w:val="18"/>
    </w:rPr>
  </w:style>
  <w:style w:type="table" w:styleId="PlainTable1">
    <w:name w:val="Plain Table 1"/>
    <w:basedOn w:val="TableNormal"/>
    <w:uiPriority w:val="41"/>
    <w:rsid w:val="004D74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016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16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sestudy">
    <w:name w:val="Case study"/>
    <w:basedOn w:val="Normal"/>
    <w:qFormat/>
    <w:rsid w:val="00076725"/>
    <w:p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line="276" w:lineRule="auto"/>
      <w:ind w:left="567" w:right="567"/>
    </w:pPr>
    <w:rPr>
      <w:rFonts w:eastAsia="Times New Roman" w:cs="Times New Roman"/>
      <w:lang w:eastAsia="en-GB"/>
    </w:rPr>
  </w:style>
  <w:style w:type="table" w:customStyle="1" w:styleId="ListTable5Dark-Accent51">
    <w:name w:val="List Table 5 Dark - Accent 51"/>
    <w:basedOn w:val="TableNormal"/>
    <w:uiPriority w:val="50"/>
    <w:rsid w:val="00572265"/>
    <w:pPr>
      <w:spacing w:after="0" w:line="240" w:lineRule="auto"/>
    </w:pPr>
    <w:rPr>
      <w:rFonts w:ascii="Franklin Gothic Book" w:eastAsia="Franklin Gothic Book" w:hAnsi="Franklin Gothic Book" w:cs="Times New Roman"/>
      <w:color w:val="FFFFFF" w:themeColor="background1"/>
      <w:sz w:val="20"/>
      <w:szCs w:val="20"/>
      <w:lang w:eastAsia="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le">
    <w:name w:val="Table"/>
    <w:basedOn w:val="Normal"/>
    <w:qFormat/>
    <w:rsid w:val="009C7B0B"/>
    <w:rPr>
      <w:rFonts w:eastAsia="Times New Roman" w:cs="Times New Roman"/>
      <w:sz w:val="18"/>
    </w:rPr>
  </w:style>
  <w:style w:type="character" w:styleId="Hyperlink">
    <w:name w:val="Hyperlink"/>
    <w:basedOn w:val="DefaultParagraphFont"/>
    <w:uiPriority w:val="99"/>
    <w:unhideWhenUsed/>
    <w:rsid w:val="009F70B3"/>
    <w:rPr>
      <w:color w:val="0000FF"/>
      <w:u w:val="single"/>
    </w:rPr>
  </w:style>
  <w:style w:type="paragraph" w:styleId="TOC1">
    <w:name w:val="toc 1"/>
    <w:basedOn w:val="Normal"/>
    <w:next w:val="Normal"/>
    <w:autoRedefine/>
    <w:uiPriority w:val="39"/>
    <w:unhideWhenUsed/>
    <w:rsid w:val="00FA2CF2"/>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10F85"/>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610F85"/>
    <w:pPr>
      <w:ind w:left="440"/>
    </w:pPr>
    <w:rPr>
      <w:rFonts w:asciiTheme="minorHAnsi" w:hAnsiTheme="minorHAnsi" w:cstheme="minorHAnsi"/>
      <w:sz w:val="20"/>
      <w:szCs w:val="20"/>
    </w:rPr>
  </w:style>
  <w:style w:type="paragraph" w:customStyle="1" w:styleId="Heading1NoToc">
    <w:name w:val="Heading 1 NoToc"/>
    <w:basedOn w:val="Heading1"/>
    <w:qFormat/>
    <w:rsid w:val="00DB79EE"/>
  </w:style>
  <w:style w:type="paragraph" w:styleId="Quote">
    <w:name w:val="Quote"/>
    <w:basedOn w:val="Normal"/>
    <w:next w:val="Normal"/>
    <w:link w:val="QuoteChar"/>
    <w:uiPriority w:val="29"/>
    <w:qFormat/>
    <w:rsid w:val="00F26FEF"/>
    <w:pPr>
      <w:ind w:left="567" w:right="851"/>
    </w:pPr>
    <w:rPr>
      <w:iCs/>
      <w:color w:val="000000" w:themeColor="text1"/>
      <w:sz w:val="20"/>
    </w:rPr>
  </w:style>
  <w:style w:type="character" w:customStyle="1" w:styleId="QuoteChar">
    <w:name w:val="Quote Char"/>
    <w:basedOn w:val="DefaultParagraphFont"/>
    <w:link w:val="Quote"/>
    <w:uiPriority w:val="29"/>
    <w:rsid w:val="00F26FEF"/>
    <w:rPr>
      <w:rFonts w:ascii="Fira Sans Light" w:hAnsi="Fira Sans Light"/>
      <w:iCs/>
      <w:color w:val="000000" w:themeColor="text1"/>
      <w:sz w:val="20"/>
    </w:rPr>
  </w:style>
  <w:style w:type="character" w:styleId="FollowedHyperlink">
    <w:name w:val="FollowedHyperlink"/>
    <w:basedOn w:val="DefaultParagraphFont"/>
    <w:uiPriority w:val="99"/>
    <w:semiHidden/>
    <w:unhideWhenUsed/>
    <w:rsid w:val="00C65DEE"/>
    <w:rPr>
      <w:color w:val="800080" w:themeColor="followedHyperlink"/>
      <w:u w:val="single"/>
    </w:rPr>
  </w:style>
  <w:style w:type="character" w:styleId="PlaceholderText">
    <w:name w:val="Placeholder Text"/>
    <w:basedOn w:val="DefaultParagraphFont"/>
    <w:uiPriority w:val="99"/>
    <w:semiHidden/>
    <w:rsid w:val="0097275E"/>
    <w:rPr>
      <w:color w:val="808080"/>
    </w:rPr>
  </w:style>
  <w:style w:type="paragraph" w:customStyle="1" w:styleId="SectionTitle">
    <w:name w:val="SectionTitle"/>
    <w:basedOn w:val="Heading1"/>
    <w:qFormat/>
    <w:rsid w:val="009513AB"/>
    <w:rPr>
      <w:color w:val="808080" w:themeColor="background1" w:themeShade="80"/>
    </w:rPr>
  </w:style>
  <w:style w:type="paragraph" w:customStyle="1" w:styleId="SectionHeading">
    <w:name w:val="SectionHeading"/>
    <w:basedOn w:val="Heading1"/>
    <w:qFormat/>
    <w:rsid w:val="00216564"/>
    <w:pPr>
      <w:spacing w:before="0"/>
    </w:pPr>
    <w:rPr>
      <w:sz w:val="52"/>
    </w:rPr>
  </w:style>
  <w:style w:type="paragraph" w:customStyle="1" w:styleId="EditorialNote">
    <w:name w:val="EditorialNote"/>
    <w:basedOn w:val="Normal"/>
    <w:qFormat/>
    <w:rsid w:val="009367E8"/>
    <w:pPr>
      <w:pBdr>
        <w:left w:val="single" w:sz="48" w:space="4" w:color="C0504D" w:themeColor="accent2"/>
        <w:right w:val="single" w:sz="48" w:space="4" w:color="C0504D" w:themeColor="accent2"/>
      </w:pBdr>
      <w:shd w:val="clear" w:color="auto" w:fill="F2DBDB" w:themeFill="accent2" w:themeFillTint="33"/>
      <w:spacing w:before="240"/>
    </w:pPr>
    <w:rPr>
      <w:color w:val="C0504D" w:themeColor="accent2"/>
    </w:rPr>
  </w:style>
  <w:style w:type="character" w:styleId="Emphasis">
    <w:name w:val="Emphasis"/>
    <w:basedOn w:val="DefaultParagraphFont"/>
    <w:uiPriority w:val="20"/>
    <w:qFormat/>
    <w:rsid w:val="007C5C40"/>
    <w:rPr>
      <w:i/>
      <w:iCs/>
    </w:rPr>
  </w:style>
  <w:style w:type="paragraph" w:customStyle="1" w:styleId="CasestudyCaption">
    <w:name w:val="Case study Caption"/>
    <w:basedOn w:val="Casestudy"/>
    <w:qFormat/>
    <w:rsid w:val="00D94C82"/>
    <w:pPr>
      <w:jc w:val="center"/>
    </w:pPr>
    <w:rPr>
      <w:sz w:val="18"/>
    </w:rPr>
  </w:style>
  <w:style w:type="paragraph" w:styleId="TOC4">
    <w:name w:val="toc 4"/>
    <w:basedOn w:val="Normal"/>
    <w:next w:val="Normal"/>
    <w:autoRedefine/>
    <w:uiPriority w:val="39"/>
    <w:unhideWhenUsed/>
    <w:rsid w:val="009323E5"/>
    <w:pPr>
      <w:ind w:left="660"/>
    </w:pPr>
    <w:rPr>
      <w:rFonts w:asciiTheme="minorHAnsi" w:hAnsiTheme="minorHAnsi" w:cstheme="minorHAnsi"/>
      <w:sz w:val="20"/>
      <w:szCs w:val="20"/>
    </w:rPr>
  </w:style>
  <w:style w:type="paragraph" w:customStyle="1" w:styleId="TableBig">
    <w:name w:val="TableBig"/>
    <w:basedOn w:val="Normal"/>
    <w:qFormat/>
    <w:rsid w:val="00E541E6"/>
    <w:rPr>
      <w:sz w:val="20"/>
      <w:lang w:eastAsia="en-GB"/>
    </w:rPr>
  </w:style>
  <w:style w:type="paragraph" w:styleId="z-TopofForm">
    <w:name w:val="HTML Top of Form"/>
    <w:basedOn w:val="Normal"/>
    <w:next w:val="Normal"/>
    <w:link w:val="z-TopofFormChar"/>
    <w:hidden/>
    <w:uiPriority w:val="99"/>
    <w:semiHidden/>
    <w:unhideWhenUsed/>
    <w:rsid w:val="00E541E6"/>
    <w:pPr>
      <w:pBdr>
        <w:bottom w:val="single" w:sz="6" w:space="1" w:color="auto"/>
      </w:pBdr>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E541E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E541E6"/>
    <w:pPr>
      <w:pBdr>
        <w:top w:val="single" w:sz="6" w:space="1" w:color="auto"/>
      </w:pBdr>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E541E6"/>
    <w:rPr>
      <w:rFonts w:ascii="Arial" w:eastAsia="Times New Roman" w:hAnsi="Arial" w:cs="Arial"/>
      <w:vanish/>
      <w:sz w:val="16"/>
      <w:szCs w:val="16"/>
      <w:lang w:eastAsia="en-GB"/>
    </w:rPr>
  </w:style>
  <w:style w:type="character" w:styleId="IntenseEmphasis">
    <w:name w:val="Intense Emphasis"/>
    <w:uiPriority w:val="21"/>
    <w:qFormat/>
    <w:rsid w:val="00E541E6"/>
    <w:rPr>
      <w:b/>
      <w:bCs/>
      <w:i/>
      <w:iCs/>
      <w:color w:val="4F81BD"/>
    </w:rPr>
  </w:style>
  <w:style w:type="table" w:styleId="GridTable4-Accent5">
    <w:name w:val="Grid Table 4 Accent 5"/>
    <w:basedOn w:val="TableNormal"/>
    <w:uiPriority w:val="49"/>
    <w:rsid w:val="00AF4C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5">
    <w:name w:val="List Table 4 Accent 5"/>
    <w:basedOn w:val="TableNormal"/>
    <w:uiPriority w:val="49"/>
    <w:rsid w:val="00AF4C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F932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Blockquote">
    <w:name w:val="Blockquote"/>
    <w:basedOn w:val="Normal"/>
    <w:uiPriority w:val="1"/>
    <w:qFormat/>
    <w:rsid w:val="001B3815"/>
    <w:pPr>
      <w:suppressAutoHyphens/>
      <w:spacing w:line="320" w:lineRule="atLeast"/>
    </w:pPr>
    <w:rPr>
      <w:rFonts w:ascii="HELVETICA OBLIQUE" w:eastAsia="HELVETICA OBLIQUE" w:hAnsi="HELVETICA OBLIQUE" w:cs="HELVETICA OBLIQUE"/>
      <w:color w:val="333333"/>
      <w:lang w:eastAsia="en-GB" w:bidi="en-GB"/>
      <w14:ligatures w14:val="standardContextual"/>
    </w:rPr>
  </w:style>
  <w:style w:type="paragraph" w:styleId="TOC5">
    <w:name w:val="toc 5"/>
    <w:basedOn w:val="Normal"/>
    <w:next w:val="Normal"/>
    <w:autoRedefine/>
    <w:uiPriority w:val="39"/>
    <w:unhideWhenUsed/>
    <w:rsid w:val="00A67F3B"/>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A67F3B"/>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A67F3B"/>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A67F3B"/>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A67F3B"/>
    <w:pPr>
      <w:ind w:left="1760"/>
    </w:pPr>
    <w:rPr>
      <w:rFonts w:asciiTheme="minorHAnsi" w:hAnsiTheme="minorHAnsi" w:cstheme="minorHAnsi"/>
      <w:sz w:val="20"/>
      <w:szCs w:val="20"/>
    </w:rPr>
  </w:style>
  <w:style w:type="character" w:styleId="UnresolvedMention">
    <w:name w:val="Unresolved Mention"/>
    <w:basedOn w:val="DefaultParagraphFont"/>
    <w:uiPriority w:val="99"/>
    <w:unhideWhenUsed/>
    <w:rsid w:val="00A67F3B"/>
    <w:rPr>
      <w:color w:val="808080"/>
      <w:shd w:val="clear" w:color="auto" w:fill="E6E6E6"/>
    </w:rPr>
  </w:style>
  <w:style w:type="character" w:styleId="PageNumber">
    <w:name w:val="page number"/>
    <w:basedOn w:val="DefaultParagraphFont"/>
    <w:uiPriority w:val="99"/>
    <w:semiHidden/>
    <w:unhideWhenUsed/>
    <w:rsid w:val="00D14624"/>
  </w:style>
  <w:style w:type="table" w:styleId="ListTable1Light-Accent5">
    <w:name w:val="List Table 1 Light Accent 5"/>
    <w:basedOn w:val="TableNormal"/>
    <w:uiPriority w:val="46"/>
    <w:rsid w:val="00262FAE"/>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5">
    <w:name w:val="Grid Table 2 Accent 5"/>
    <w:basedOn w:val="TableNormal"/>
    <w:uiPriority w:val="47"/>
    <w:rsid w:val="00FD0EB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Casestudytitle">
    <w:name w:val="Case study title"/>
    <w:basedOn w:val="Casestudy"/>
    <w:qFormat/>
    <w:rsid w:val="00FD0EB6"/>
    <w:pPr>
      <w:pBdr>
        <w:top w:val="single" w:sz="24" w:space="1" w:color="4BACC6"/>
        <w:left w:val="none" w:sz="0" w:space="0" w:color="auto"/>
        <w:bottom w:val="single" w:sz="24" w:space="1" w:color="4BACC6"/>
        <w:right w:val="none" w:sz="0" w:space="0" w:color="auto"/>
      </w:pBdr>
      <w:shd w:val="clear" w:color="auto" w:fill="DBEEF4"/>
    </w:pPr>
    <w:rPr>
      <w:rFonts w:ascii="Fira Sans" w:hAnsi="Fira Sans"/>
      <w:sz w:val="24"/>
    </w:rPr>
  </w:style>
  <w:style w:type="table" w:styleId="GridTable6Colorful-Accent5">
    <w:name w:val="Grid Table 6 Colorful Accent 5"/>
    <w:basedOn w:val="TableNormal"/>
    <w:uiPriority w:val="51"/>
    <w:rsid w:val="004C00C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uiPriority w:val="1"/>
    <w:qFormat/>
    <w:rsid w:val="00340EF4"/>
    <w:pPr>
      <w:spacing w:after="0" w:line="240" w:lineRule="auto"/>
    </w:pPr>
    <w:rPr>
      <w:rFonts w:ascii="Fira Sans Light" w:hAnsi="Fira Sans Light"/>
    </w:rPr>
  </w:style>
  <w:style w:type="paragraph" w:styleId="NormalWeb">
    <w:name w:val="Normal (Web)"/>
    <w:basedOn w:val="Normal"/>
    <w:uiPriority w:val="99"/>
    <w:semiHidden/>
    <w:unhideWhenUsed/>
    <w:rsid w:val="00AC0E31"/>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allout">
    <w:name w:val="Callout"/>
    <w:basedOn w:val="Normal"/>
    <w:qFormat/>
    <w:rsid w:val="00AC0E31"/>
    <w:pPr>
      <w:ind w:left="567" w:right="951"/>
    </w:pPr>
    <w:rPr>
      <w:rFonts w:ascii="Georgia" w:eastAsia="Times New Roman" w:hAnsi="Georgia" w:cs="Arial"/>
      <w:color w:val="4BACC6" w:themeColor="accent5"/>
      <w:sz w:val="28"/>
      <w:szCs w:val="28"/>
      <w:lang w:eastAsia="en-GB"/>
    </w:rPr>
  </w:style>
  <w:style w:type="table" w:styleId="GridTable3-Accent5">
    <w:name w:val="Grid Table 3 Accent 5"/>
    <w:basedOn w:val="TableNormal"/>
    <w:uiPriority w:val="48"/>
    <w:rsid w:val="00AC0E3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1Light-Accent5">
    <w:name w:val="Grid Table 1 Light Accent 5"/>
    <w:basedOn w:val="TableNormal"/>
    <w:uiPriority w:val="46"/>
    <w:rsid w:val="00AC0E3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AC0E3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3">
    <w:name w:val="Grid Table 2 Accent 3"/>
    <w:basedOn w:val="TableNormal"/>
    <w:uiPriority w:val="47"/>
    <w:rsid w:val="00AC0E3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opic-p">
    <w:name w:val="topic-p"/>
    <w:basedOn w:val="Normal"/>
    <w:rsid w:val="00AC0E31"/>
    <w:pPr>
      <w:spacing w:before="100" w:beforeAutospacing="1" w:after="100" w:afterAutospacing="1"/>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FA2CF2"/>
  </w:style>
  <w:style w:type="character" w:customStyle="1" w:styleId="Heading6Char">
    <w:name w:val="Heading 6 Char"/>
    <w:basedOn w:val="DefaultParagraphFont"/>
    <w:link w:val="Heading6"/>
    <w:uiPriority w:val="9"/>
    <w:semiHidden/>
    <w:rsid w:val="00674D01"/>
    <w:rPr>
      <w:rFonts w:ascii="Calibri" w:eastAsia="Calibri" w:hAnsi="Calibri" w:cs="Calibri"/>
      <w:b/>
      <w:sz w:val="20"/>
      <w:szCs w:val="20"/>
      <w:lang w:eastAsia="en-GB"/>
    </w:rPr>
  </w:style>
  <w:style w:type="paragraph" w:styleId="Revision">
    <w:name w:val="Revision"/>
    <w:hidden/>
    <w:uiPriority w:val="99"/>
    <w:semiHidden/>
    <w:rsid w:val="00674D01"/>
    <w:pPr>
      <w:spacing w:after="0" w:line="240" w:lineRule="auto"/>
    </w:pPr>
    <w:rPr>
      <w:rFonts w:ascii="Calibri" w:eastAsia="Calibri" w:hAnsi="Calibri" w:cs="Calibri"/>
      <w:lang w:eastAsia="en-GB"/>
    </w:rPr>
  </w:style>
  <w:style w:type="paragraph" w:styleId="TOCHeading">
    <w:name w:val="TOC Heading"/>
    <w:basedOn w:val="Heading1"/>
    <w:next w:val="Normal"/>
    <w:uiPriority w:val="39"/>
    <w:unhideWhenUsed/>
    <w:qFormat/>
    <w:rsid w:val="00EA0204"/>
    <w:pPr>
      <w:spacing w:before="480" w:line="276" w:lineRule="auto"/>
      <w:outlineLvl w:val="9"/>
    </w:pPr>
    <w:rPr>
      <w:rFonts w:asciiTheme="majorHAnsi" w:hAnsiTheme="majorHAnsi" w:cstheme="majorBidi"/>
      <w:b/>
      <w:color w:val="365F91" w:themeColor="accent1" w:themeShade="BF"/>
      <w:spacing w:val="0"/>
      <w:sz w:val="28"/>
      <w:lang w:val="en-US"/>
    </w:rPr>
  </w:style>
  <w:style w:type="paragraph" w:customStyle="1" w:styleId="font-claude-response-body">
    <w:name w:val="font-claude-response-body"/>
    <w:basedOn w:val="Normal"/>
    <w:rsid w:val="002E1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E1915"/>
    <w:rPr>
      <w:b/>
      <w:bCs/>
    </w:rPr>
  </w:style>
  <w:style w:type="paragraph" w:customStyle="1" w:styleId="task-list-item">
    <w:name w:val="task-list-item"/>
    <w:basedOn w:val="Normal"/>
    <w:rsid w:val="002E19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664">
      <w:bodyDiv w:val="1"/>
      <w:marLeft w:val="0"/>
      <w:marRight w:val="0"/>
      <w:marTop w:val="0"/>
      <w:marBottom w:val="0"/>
      <w:divBdr>
        <w:top w:val="none" w:sz="0" w:space="0" w:color="auto"/>
        <w:left w:val="none" w:sz="0" w:space="0" w:color="auto"/>
        <w:bottom w:val="none" w:sz="0" w:space="0" w:color="auto"/>
        <w:right w:val="none" w:sz="0" w:space="0" w:color="auto"/>
      </w:divBdr>
    </w:div>
    <w:div w:id="29427445">
      <w:bodyDiv w:val="1"/>
      <w:marLeft w:val="0"/>
      <w:marRight w:val="0"/>
      <w:marTop w:val="0"/>
      <w:marBottom w:val="0"/>
      <w:divBdr>
        <w:top w:val="none" w:sz="0" w:space="0" w:color="auto"/>
        <w:left w:val="none" w:sz="0" w:space="0" w:color="auto"/>
        <w:bottom w:val="none" w:sz="0" w:space="0" w:color="auto"/>
        <w:right w:val="none" w:sz="0" w:space="0" w:color="auto"/>
      </w:divBdr>
    </w:div>
    <w:div w:id="54744704">
      <w:bodyDiv w:val="1"/>
      <w:marLeft w:val="0"/>
      <w:marRight w:val="0"/>
      <w:marTop w:val="0"/>
      <w:marBottom w:val="0"/>
      <w:divBdr>
        <w:top w:val="none" w:sz="0" w:space="0" w:color="auto"/>
        <w:left w:val="none" w:sz="0" w:space="0" w:color="auto"/>
        <w:bottom w:val="none" w:sz="0" w:space="0" w:color="auto"/>
        <w:right w:val="none" w:sz="0" w:space="0" w:color="auto"/>
      </w:divBdr>
    </w:div>
    <w:div w:id="62684729">
      <w:bodyDiv w:val="1"/>
      <w:marLeft w:val="0"/>
      <w:marRight w:val="0"/>
      <w:marTop w:val="0"/>
      <w:marBottom w:val="0"/>
      <w:divBdr>
        <w:top w:val="none" w:sz="0" w:space="0" w:color="auto"/>
        <w:left w:val="none" w:sz="0" w:space="0" w:color="auto"/>
        <w:bottom w:val="none" w:sz="0" w:space="0" w:color="auto"/>
        <w:right w:val="none" w:sz="0" w:space="0" w:color="auto"/>
      </w:divBdr>
    </w:div>
    <w:div w:id="64960344">
      <w:bodyDiv w:val="1"/>
      <w:marLeft w:val="0"/>
      <w:marRight w:val="0"/>
      <w:marTop w:val="0"/>
      <w:marBottom w:val="0"/>
      <w:divBdr>
        <w:top w:val="none" w:sz="0" w:space="0" w:color="auto"/>
        <w:left w:val="none" w:sz="0" w:space="0" w:color="auto"/>
        <w:bottom w:val="none" w:sz="0" w:space="0" w:color="auto"/>
        <w:right w:val="none" w:sz="0" w:space="0" w:color="auto"/>
      </w:divBdr>
    </w:div>
    <w:div w:id="110588960">
      <w:bodyDiv w:val="1"/>
      <w:marLeft w:val="0"/>
      <w:marRight w:val="0"/>
      <w:marTop w:val="0"/>
      <w:marBottom w:val="0"/>
      <w:divBdr>
        <w:top w:val="none" w:sz="0" w:space="0" w:color="auto"/>
        <w:left w:val="none" w:sz="0" w:space="0" w:color="auto"/>
        <w:bottom w:val="none" w:sz="0" w:space="0" w:color="auto"/>
        <w:right w:val="none" w:sz="0" w:space="0" w:color="auto"/>
      </w:divBdr>
    </w:div>
    <w:div w:id="116922449">
      <w:bodyDiv w:val="1"/>
      <w:marLeft w:val="0"/>
      <w:marRight w:val="0"/>
      <w:marTop w:val="0"/>
      <w:marBottom w:val="0"/>
      <w:divBdr>
        <w:top w:val="none" w:sz="0" w:space="0" w:color="auto"/>
        <w:left w:val="none" w:sz="0" w:space="0" w:color="auto"/>
        <w:bottom w:val="none" w:sz="0" w:space="0" w:color="auto"/>
        <w:right w:val="none" w:sz="0" w:space="0" w:color="auto"/>
      </w:divBdr>
    </w:div>
    <w:div w:id="126047131">
      <w:bodyDiv w:val="1"/>
      <w:marLeft w:val="0"/>
      <w:marRight w:val="0"/>
      <w:marTop w:val="0"/>
      <w:marBottom w:val="0"/>
      <w:divBdr>
        <w:top w:val="none" w:sz="0" w:space="0" w:color="auto"/>
        <w:left w:val="none" w:sz="0" w:space="0" w:color="auto"/>
        <w:bottom w:val="none" w:sz="0" w:space="0" w:color="auto"/>
        <w:right w:val="none" w:sz="0" w:space="0" w:color="auto"/>
      </w:divBdr>
    </w:div>
    <w:div w:id="138113472">
      <w:bodyDiv w:val="1"/>
      <w:marLeft w:val="0"/>
      <w:marRight w:val="0"/>
      <w:marTop w:val="0"/>
      <w:marBottom w:val="0"/>
      <w:divBdr>
        <w:top w:val="none" w:sz="0" w:space="0" w:color="auto"/>
        <w:left w:val="none" w:sz="0" w:space="0" w:color="auto"/>
        <w:bottom w:val="none" w:sz="0" w:space="0" w:color="auto"/>
        <w:right w:val="none" w:sz="0" w:space="0" w:color="auto"/>
      </w:divBdr>
    </w:div>
    <w:div w:id="162283670">
      <w:bodyDiv w:val="1"/>
      <w:marLeft w:val="0"/>
      <w:marRight w:val="0"/>
      <w:marTop w:val="0"/>
      <w:marBottom w:val="0"/>
      <w:divBdr>
        <w:top w:val="none" w:sz="0" w:space="0" w:color="auto"/>
        <w:left w:val="none" w:sz="0" w:space="0" w:color="auto"/>
        <w:bottom w:val="none" w:sz="0" w:space="0" w:color="auto"/>
        <w:right w:val="none" w:sz="0" w:space="0" w:color="auto"/>
      </w:divBdr>
    </w:div>
    <w:div w:id="185486834">
      <w:bodyDiv w:val="1"/>
      <w:marLeft w:val="0"/>
      <w:marRight w:val="0"/>
      <w:marTop w:val="0"/>
      <w:marBottom w:val="0"/>
      <w:divBdr>
        <w:top w:val="none" w:sz="0" w:space="0" w:color="auto"/>
        <w:left w:val="none" w:sz="0" w:space="0" w:color="auto"/>
        <w:bottom w:val="none" w:sz="0" w:space="0" w:color="auto"/>
        <w:right w:val="none" w:sz="0" w:space="0" w:color="auto"/>
      </w:divBdr>
    </w:div>
    <w:div w:id="188447371">
      <w:bodyDiv w:val="1"/>
      <w:marLeft w:val="0"/>
      <w:marRight w:val="0"/>
      <w:marTop w:val="0"/>
      <w:marBottom w:val="0"/>
      <w:divBdr>
        <w:top w:val="none" w:sz="0" w:space="0" w:color="auto"/>
        <w:left w:val="none" w:sz="0" w:space="0" w:color="auto"/>
        <w:bottom w:val="none" w:sz="0" w:space="0" w:color="auto"/>
        <w:right w:val="none" w:sz="0" w:space="0" w:color="auto"/>
      </w:divBdr>
    </w:div>
    <w:div w:id="199249123">
      <w:bodyDiv w:val="1"/>
      <w:marLeft w:val="0"/>
      <w:marRight w:val="0"/>
      <w:marTop w:val="0"/>
      <w:marBottom w:val="0"/>
      <w:divBdr>
        <w:top w:val="none" w:sz="0" w:space="0" w:color="auto"/>
        <w:left w:val="none" w:sz="0" w:space="0" w:color="auto"/>
        <w:bottom w:val="none" w:sz="0" w:space="0" w:color="auto"/>
        <w:right w:val="none" w:sz="0" w:space="0" w:color="auto"/>
      </w:divBdr>
    </w:div>
    <w:div w:id="227570193">
      <w:bodyDiv w:val="1"/>
      <w:marLeft w:val="0"/>
      <w:marRight w:val="0"/>
      <w:marTop w:val="0"/>
      <w:marBottom w:val="0"/>
      <w:divBdr>
        <w:top w:val="none" w:sz="0" w:space="0" w:color="auto"/>
        <w:left w:val="none" w:sz="0" w:space="0" w:color="auto"/>
        <w:bottom w:val="none" w:sz="0" w:space="0" w:color="auto"/>
        <w:right w:val="none" w:sz="0" w:space="0" w:color="auto"/>
      </w:divBdr>
    </w:div>
    <w:div w:id="235634227">
      <w:bodyDiv w:val="1"/>
      <w:marLeft w:val="0"/>
      <w:marRight w:val="0"/>
      <w:marTop w:val="0"/>
      <w:marBottom w:val="0"/>
      <w:divBdr>
        <w:top w:val="none" w:sz="0" w:space="0" w:color="auto"/>
        <w:left w:val="none" w:sz="0" w:space="0" w:color="auto"/>
        <w:bottom w:val="none" w:sz="0" w:space="0" w:color="auto"/>
        <w:right w:val="none" w:sz="0" w:space="0" w:color="auto"/>
      </w:divBdr>
    </w:div>
    <w:div w:id="253562773">
      <w:bodyDiv w:val="1"/>
      <w:marLeft w:val="0"/>
      <w:marRight w:val="0"/>
      <w:marTop w:val="0"/>
      <w:marBottom w:val="0"/>
      <w:divBdr>
        <w:top w:val="none" w:sz="0" w:space="0" w:color="auto"/>
        <w:left w:val="none" w:sz="0" w:space="0" w:color="auto"/>
        <w:bottom w:val="none" w:sz="0" w:space="0" w:color="auto"/>
        <w:right w:val="none" w:sz="0" w:space="0" w:color="auto"/>
      </w:divBdr>
    </w:div>
    <w:div w:id="277032008">
      <w:bodyDiv w:val="1"/>
      <w:marLeft w:val="0"/>
      <w:marRight w:val="0"/>
      <w:marTop w:val="0"/>
      <w:marBottom w:val="0"/>
      <w:divBdr>
        <w:top w:val="none" w:sz="0" w:space="0" w:color="auto"/>
        <w:left w:val="none" w:sz="0" w:space="0" w:color="auto"/>
        <w:bottom w:val="none" w:sz="0" w:space="0" w:color="auto"/>
        <w:right w:val="none" w:sz="0" w:space="0" w:color="auto"/>
      </w:divBdr>
    </w:div>
    <w:div w:id="280306786">
      <w:bodyDiv w:val="1"/>
      <w:marLeft w:val="0"/>
      <w:marRight w:val="0"/>
      <w:marTop w:val="0"/>
      <w:marBottom w:val="0"/>
      <w:divBdr>
        <w:top w:val="none" w:sz="0" w:space="0" w:color="auto"/>
        <w:left w:val="none" w:sz="0" w:space="0" w:color="auto"/>
        <w:bottom w:val="none" w:sz="0" w:space="0" w:color="auto"/>
        <w:right w:val="none" w:sz="0" w:space="0" w:color="auto"/>
      </w:divBdr>
    </w:div>
    <w:div w:id="283342441">
      <w:bodyDiv w:val="1"/>
      <w:marLeft w:val="0"/>
      <w:marRight w:val="0"/>
      <w:marTop w:val="0"/>
      <w:marBottom w:val="0"/>
      <w:divBdr>
        <w:top w:val="none" w:sz="0" w:space="0" w:color="auto"/>
        <w:left w:val="none" w:sz="0" w:space="0" w:color="auto"/>
        <w:bottom w:val="none" w:sz="0" w:space="0" w:color="auto"/>
        <w:right w:val="none" w:sz="0" w:space="0" w:color="auto"/>
      </w:divBdr>
      <w:divsChild>
        <w:div w:id="1695882255">
          <w:marLeft w:val="0"/>
          <w:marRight w:val="0"/>
          <w:marTop w:val="0"/>
          <w:marBottom w:val="0"/>
          <w:divBdr>
            <w:top w:val="single" w:sz="2" w:space="0" w:color="E5E7EB"/>
            <w:left w:val="single" w:sz="2" w:space="0" w:color="E5E7EB"/>
            <w:bottom w:val="single" w:sz="2" w:space="0" w:color="E5E7EB"/>
            <w:right w:val="single" w:sz="2" w:space="0" w:color="E5E7EB"/>
          </w:divBdr>
        </w:div>
        <w:div w:id="1740253191">
          <w:marLeft w:val="0"/>
          <w:marRight w:val="0"/>
          <w:marTop w:val="0"/>
          <w:marBottom w:val="0"/>
          <w:divBdr>
            <w:top w:val="single" w:sz="2" w:space="0" w:color="E5E7EB"/>
            <w:left w:val="single" w:sz="2" w:space="0" w:color="E5E7EB"/>
            <w:bottom w:val="single" w:sz="2" w:space="0" w:color="E5E7EB"/>
            <w:right w:val="single" w:sz="2" w:space="0" w:color="E5E7EB"/>
          </w:divBdr>
        </w:div>
        <w:div w:id="1968311732">
          <w:marLeft w:val="0"/>
          <w:marRight w:val="0"/>
          <w:marTop w:val="0"/>
          <w:marBottom w:val="0"/>
          <w:divBdr>
            <w:top w:val="single" w:sz="2" w:space="0" w:color="E5E7EB"/>
            <w:left w:val="single" w:sz="2" w:space="0" w:color="E5E7EB"/>
            <w:bottom w:val="single" w:sz="2" w:space="0" w:color="E5E7EB"/>
            <w:right w:val="single" w:sz="2" w:space="0" w:color="E5E7EB"/>
          </w:divBdr>
        </w:div>
        <w:div w:id="194076356">
          <w:marLeft w:val="0"/>
          <w:marRight w:val="0"/>
          <w:marTop w:val="0"/>
          <w:marBottom w:val="0"/>
          <w:divBdr>
            <w:top w:val="single" w:sz="2" w:space="0" w:color="E5E7EB"/>
            <w:left w:val="single" w:sz="2" w:space="0" w:color="E5E7EB"/>
            <w:bottom w:val="single" w:sz="2" w:space="0" w:color="E5E7EB"/>
            <w:right w:val="single" w:sz="2" w:space="0" w:color="E5E7EB"/>
          </w:divBdr>
        </w:div>
        <w:div w:id="2092774415">
          <w:marLeft w:val="0"/>
          <w:marRight w:val="0"/>
          <w:marTop w:val="0"/>
          <w:marBottom w:val="0"/>
          <w:divBdr>
            <w:top w:val="single" w:sz="2" w:space="0" w:color="E5E7EB"/>
            <w:left w:val="single" w:sz="2" w:space="0" w:color="E5E7EB"/>
            <w:bottom w:val="single" w:sz="2" w:space="0" w:color="E5E7EB"/>
            <w:right w:val="single" w:sz="2" w:space="0" w:color="E5E7EB"/>
          </w:divBdr>
        </w:div>
        <w:div w:id="1498620243">
          <w:marLeft w:val="0"/>
          <w:marRight w:val="0"/>
          <w:marTop w:val="0"/>
          <w:marBottom w:val="0"/>
          <w:divBdr>
            <w:top w:val="single" w:sz="2" w:space="0" w:color="E5E7EB"/>
            <w:left w:val="single" w:sz="2" w:space="0" w:color="E5E7EB"/>
            <w:bottom w:val="single" w:sz="2" w:space="0" w:color="E5E7EB"/>
            <w:right w:val="single" w:sz="2" w:space="0" w:color="E5E7EB"/>
          </w:divBdr>
        </w:div>
        <w:div w:id="1559246739">
          <w:marLeft w:val="0"/>
          <w:marRight w:val="0"/>
          <w:marTop w:val="0"/>
          <w:marBottom w:val="0"/>
          <w:divBdr>
            <w:top w:val="single" w:sz="2" w:space="0" w:color="E5E7EB"/>
            <w:left w:val="single" w:sz="2" w:space="0" w:color="E5E7EB"/>
            <w:bottom w:val="single" w:sz="2" w:space="0" w:color="E5E7EB"/>
            <w:right w:val="single" w:sz="2" w:space="0" w:color="E5E7EB"/>
          </w:divBdr>
        </w:div>
        <w:div w:id="1350448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7221957">
      <w:bodyDiv w:val="1"/>
      <w:marLeft w:val="0"/>
      <w:marRight w:val="0"/>
      <w:marTop w:val="0"/>
      <w:marBottom w:val="0"/>
      <w:divBdr>
        <w:top w:val="none" w:sz="0" w:space="0" w:color="auto"/>
        <w:left w:val="none" w:sz="0" w:space="0" w:color="auto"/>
        <w:bottom w:val="none" w:sz="0" w:space="0" w:color="auto"/>
        <w:right w:val="none" w:sz="0" w:space="0" w:color="auto"/>
      </w:divBdr>
    </w:div>
    <w:div w:id="316031054">
      <w:bodyDiv w:val="1"/>
      <w:marLeft w:val="0"/>
      <w:marRight w:val="0"/>
      <w:marTop w:val="0"/>
      <w:marBottom w:val="0"/>
      <w:divBdr>
        <w:top w:val="none" w:sz="0" w:space="0" w:color="auto"/>
        <w:left w:val="none" w:sz="0" w:space="0" w:color="auto"/>
        <w:bottom w:val="none" w:sz="0" w:space="0" w:color="auto"/>
        <w:right w:val="none" w:sz="0" w:space="0" w:color="auto"/>
      </w:divBdr>
      <w:divsChild>
        <w:div w:id="2135253105">
          <w:marLeft w:val="0"/>
          <w:marRight w:val="0"/>
          <w:marTop w:val="0"/>
          <w:marBottom w:val="0"/>
          <w:divBdr>
            <w:top w:val="single" w:sz="2" w:space="0" w:color="E5E7EB"/>
            <w:left w:val="single" w:sz="2" w:space="0" w:color="E5E7EB"/>
            <w:bottom w:val="single" w:sz="2" w:space="0" w:color="E5E7EB"/>
            <w:right w:val="single" w:sz="2" w:space="0" w:color="E5E7EB"/>
          </w:divBdr>
        </w:div>
        <w:div w:id="1258095900">
          <w:marLeft w:val="0"/>
          <w:marRight w:val="0"/>
          <w:marTop w:val="0"/>
          <w:marBottom w:val="0"/>
          <w:divBdr>
            <w:top w:val="single" w:sz="2" w:space="0" w:color="E5E7EB"/>
            <w:left w:val="single" w:sz="2" w:space="0" w:color="E5E7EB"/>
            <w:bottom w:val="single" w:sz="2" w:space="0" w:color="E5E7EB"/>
            <w:right w:val="single" w:sz="2" w:space="0" w:color="E5E7EB"/>
          </w:divBdr>
        </w:div>
        <w:div w:id="1013797763">
          <w:marLeft w:val="0"/>
          <w:marRight w:val="0"/>
          <w:marTop w:val="0"/>
          <w:marBottom w:val="0"/>
          <w:divBdr>
            <w:top w:val="single" w:sz="2" w:space="0" w:color="E5E7EB"/>
            <w:left w:val="single" w:sz="2" w:space="0" w:color="E5E7EB"/>
            <w:bottom w:val="single" w:sz="2" w:space="0" w:color="E5E7EB"/>
            <w:right w:val="single" w:sz="2" w:space="0" w:color="E5E7EB"/>
          </w:divBdr>
        </w:div>
        <w:div w:id="973415296">
          <w:marLeft w:val="0"/>
          <w:marRight w:val="0"/>
          <w:marTop w:val="0"/>
          <w:marBottom w:val="0"/>
          <w:divBdr>
            <w:top w:val="single" w:sz="2" w:space="0" w:color="E5E7EB"/>
            <w:left w:val="single" w:sz="2" w:space="0" w:color="E5E7EB"/>
            <w:bottom w:val="single" w:sz="2" w:space="0" w:color="E5E7EB"/>
            <w:right w:val="single" w:sz="2" w:space="0" w:color="E5E7EB"/>
          </w:divBdr>
        </w:div>
        <w:div w:id="667295745">
          <w:marLeft w:val="0"/>
          <w:marRight w:val="0"/>
          <w:marTop w:val="0"/>
          <w:marBottom w:val="0"/>
          <w:divBdr>
            <w:top w:val="single" w:sz="2" w:space="0" w:color="E5E7EB"/>
            <w:left w:val="single" w:sz="2" w:space="0" w:color="E5E7EB"/>
            <w:bottom w:val="single" w:sz="2" w:space="0" w:color="E5E7EB"/>
            <w:right w:val="single" w:sz="2" w:space="0" w:color="E5E7EB"/>
          </w:divBdr>
        </w:div>
        <w:div w:id="1024281658">
          <w:marLeft w:val="0"/>
          <w:marRight w:val="0"/>
          <w:marTop w:val="0"/>
          <w:marBottom w:val="0"/>
          <w:divBdr>
            <w:top w:val="single" w:sz="2" w:space="0" w:color="E5E7EB"/>
            <w:left w:val="single" w:sz="2" w:space="0" w:color="E5E7EB"/>
            <w:bottom w:val="single" w:sz="2" w:space="0" w:color="E5E7EB"/>
            <w:right w:val="single" w:sz="2" w:space="0" w:color="E5E7EB"/>
          </w:divBdr>
        </w:div>
        <w:div w:id="1388260072">
          <w:marLeft w:val="0"/>
          <w:marRight w:val="0"/>
          <w:marTop w:val="0"/>
          <w:marBottom w:val="0"/>
          <w:divBdr>
            <w:top w:val="single" w:sz="2" w:space="0" w:color="E5E7EB"/>
            <w:left w:val="single" w:sz="2" w:space="0" w:color="E5E7EB"/>
            <w:bottom w:val="single" w:sz="2" w:space="0" w:color="E5E7EB"/>
            <w:right w:val="single" w:sz="2" w:space="0" w:color="E5E7EB"/>
          </w:divBdr>
        </w:div>
        <w:div w:id="42294594">
          <w:marLeft w:val="0"/>
          <w:marRight w:val="0"/>
          <w:marTop w:val="0"/>
          <w:marBottom w:val="0"/>
          <w:divBdr>
            <w:top w:val="single" w:sz="2" w:space="0" w:color="E5E7EB"/>
            <w:left w:val="single" w:sz="2" w:space="0" w:color="E5E7EB"/>
            <w:bottom w:val="single" w:sz="2" w:space="0" w:color="E5E7EB"/>
            <w:right w:val="single" w:sz="2" w:space="0" w:color="E5E7EB"/>
          </w:divBdr>
        </w:div>
        <w:div w:id="1720470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9216083">
      <w:bodyDiv w:val="1"/>
      <w:marLeft w:val="0"/>
      <w:marRight w:val="0"/>
      <w:marTop w:val="0"/>
      <w:marBottom w:val="0"/>
      <w:divBdr>
        <w:top w:val="none" w:sz="0" w:space="0" w:color="auto"/>
        <w:left w:val="none" w:sz="0" w:space="0" w:color="auto"/>
        <w:bottom w:val="none" w:sz="0" w:space="0" w:color="auto"/>
        <w:right w:val="none" w:sz="0" w:space="0" w:color="auto"/>
      </w:divBdr>
    </w:div>
    <w:div w:id="331953653">
      <w:bodyDiv w:val="1"/>
      <w:marLeft w:val="0"/>
      <w:marRight w:val="0"/>
      <w:marTop w:val="0"/>
      <w:marBottom w:val="0"/>
      <w:divBdr>
        <w:top w:val="none" w:sz="0" w:space="0" w:color="auto"/>
        <w:left w:val="none" w:sz="0" w:space="0" w:color="auto"/>
        <w:bottom w:val="none" w:sz="0" w:space="0" w:color="auto"/>
        <w:right w:val="none" w:sz="0" w:space="0" w:color="auto"/>
      </w:divBdr>
    </w:div>
    <w:div w:id="345137723">
      <w:bodyDiv w:val="1"/>
      <w:marLeft w:val="0"/>
      <w:marRight w:val="0"/>
      <w:marTop w:val="0"/>
      <w:marBottom w:val="0"/>
      <w:divBdr>
        <w:top w:val="none" w:sz="0" w:space="0" w:color="auto"/>
        <w:left w:val="none" w:sz="0" w:space="0" w:color="auto"/>
        <w:bottom w:val="none" w:sz="0" w:space="0" w:color="auto"/>
        <w:right w:val="none" w:sz="0" w:space="0" w:color="auto"/>
      </w:divBdr>
    </w:div>
    <w:div w:id="367342389">
      <w:bodyDiv w:val="1"/>
      <w:marLeft w:val="0"/>
      <w:marRight w:val="0"/>
      <w:marTop w:val="0"/>
      <w:marBottom w:val="0"/>
      <w:divBdr>
        <w:top w:val="none" w:sz="0" w:space="0" w:color="auto"/>
        <w:left w:val="none" w:sz="0" w:space="0" w:color="auto"/>
        <w:bottom w:val="none" w:sz="0" w:space="0" w:color="auto"/>
        <w:right w:val="none" w:sz="0" w:space="0" w:color="auto"/>
      </w:divBdr>
    </w:div>
    <w:div w:id="375930530">
      <w:bodyDiv w:val="1"/>
      <w:marLeft w:val="0"/>
      <w:marRight w:val="0"/>
      <w:marTop w:val="0"/>
      <w:marBottom w:val="0"/>
      <w:divBdr>
        <w:top w:val="none" w:sz="0" w:space="0" w:color="auto"/>
        <w:left w:val="none" w:sz="0" w:space="0" w:color="auto"/>
        <w:bottom w:val="none" w:sz="0" w:space="0" w:color="auto"/>
        <w:right w:val="none" w:sz="0" w:space="0" w:color="auto"/>
      </w:divBdr>
    </w:div>
    <w:div w:id="426122759">
      <w:bodyDiv w:val="1"/>
      <w:marLeft w:val="0"/>
      <w:marRight w:val="0"/>
      <w:marTop w:val="0"/>
      <w:marBottom w:val="0"/>
      <w:divBdr>
        <w:top w:val="none" w:sz="0" w:space="0" w:color="auto"/>
        <w:left w:val="none" w:sz="0" w:space="0" w:color="auto"/>
        <w:bottom w:val="none" w:sz="0" w:space="0" w:color="auto"/>
        <w:right w:val="none" w:sz="0" w:space="0" w:color="auto"/>
      </w:divBdr>
    </w:div>
    <w:div w:id="441921951">
      <w:bodyDiv w:val="1"/>
      <w:marLeft w:val="0"/>
      <w:marRight w:val="0"/>
      <w:marTop w:val="0"/>
      <w:marBottom w:val="0"/>
      <w:divBdr>
        <w:top w:val="none" w:sz="0" w:space="0" w:color="auto"/>
        <w:left w:val="none" w:sz="0" w:space="0" w:color="auto"/>
        <w:bottom w:val="none" w:sz="0" w:space="0" w:color="auto"/>
        <w:right w:val="none" w:sz="0" w:space="0" w:color="auto"/>
      </w:divBdr>
    </w:div>
    <w:div w:id="471363932">
      <w:bodyDiv w:val="1"/>
      <w:marLeft w:val="0"/>
      <w:marRight w:val="0"/>
      <w:marTop w:val="0"/>
      <w:marBottom w:val="0"/>
      <w:divBdr>
        <w:top w:val="none" w:sz="0" w:space="0" w:color="auto"/>
        <w:left w:val="none" w:sz="0" w:space="0" w:color="auto"/>
        <w:bottom w:val="none" w:sz="0" w:space="0" w:color="auto"/>
        <w:right w:val="none" w:sz="0" w:space="0" w:color="auto"/>
      </w:divBdr>
    </w:div>
    <w:div w:id="472722524">
      <w:bodyDiv w:val="1"/>
      <w:marLeft w:val="0"/>
      <w:marRight w:val="0"/>
      <w:marTop w:val="0"/>
      <w:marBottom w:val="0"/>
      <w:divBdr>
        <w:top w:val="none" w:sz="0" w:space="0" w:color="auto"/>
        <w:left w:val="none" w:sz="0" w:space="0" w:color="auto"/>
        <w:bottom w:val="none" w:sz="0" w:space="0" w:color="auto"/>
        <w:right w:val="none" w:sz="0" w:space="0" w:color="auto"/>
      </w:divBdr>
    </w:div>
    <w:div w:id="481849309">
      <w:bodyDiv w:val="1"/>
      <w:marLeft w:val="0"/>
      <w:marRight w:val="0"/>
      <w:marTop w:val="0"/>
      <w:marBottom w:val="0"/>
      <w:divBdr>
        <w:top w:val="none" w:sz="0" w:space="0" w:color="auto"/>
        <w:left w:val="none" w:sz="0" w:space="0" w:color="auto"/>
        <w:bottom w:val="none" w:sz="0" w:space="0" w:color="auto"/>
        <w:right w:val="none" w:sz="0" w:space="0" w:color="auto"/>
      </w:divBdr>
    </w:div>
    <w:div w:id="484124118">
      <w:bodyDiv w:val="1"/>
      <w:marLeft w:val="0"/>
      <w:marRight w:val="0"/>
      <w:marTop w:val="0"/>
      <w:marBottom w:val="0"/>
      <w:divBdr>
        <w:top w:val="none" w:sz="0" w:space="0" w:color="auto"/>
        <w:left w:val="none" w:sz="0" w:space="0" w:color="auto"/>
        <w:bottom w:val="none" w:sz="0" w:space="0" w:color="auto"/>
        <w:right w:val="none" w:sz="0" w:space="0" w:color="auto"/>
      </w:divBdr>
    </w:div>
    <w:div w:id="499123115">
      <w:bodyDiv w:val="1"/>
      <w:marLeft w:val="0"/>
      <w:marRight w:val="0"/>
      <w:marTop w:val="0"/>
      <w:marBottom w:val="0"/>
      <w:divBdr>
        <w:top w:val="none" w:sz="0" w:space="0" w:color="auto"/>
        <w:left w:val="none" w:sz="0" w:space="0" w:color="auto"/>
        <w:bottom w:val="none" w:sz="0" w:space="0" w:color="auto"/>
        <w:right w:val="none" w:sz="0" w:space="0" w:color="auto"/>
      </w:divBdr>
    </w:div>
    <w:div w:id="503865136">
      <w:bodyDiv w:val="1"/>
      <w:marLeft w:val="0"/>
      <w:marRight w:val="0"/>
      <w:marTop w:val="0"/>
      <w:marBottom w:val="0"/>
      <w:divBdr>
        <w:top w:val="none" w:sz="0" w:space="0" w:color="auto"/>
        <w:left w:val="none" w:sz="0" w:space="0" w:color="auto"/>
        <w:bottom w:val="none" w:sz="0" w:space="0" w:color="auto"/>
        <w:right w:val="none" w:sz="0" w:space="0" w:color="auto"/>
      </w:divBdr>
    </w:div>
    <w:div w:id="512189833">
      <w:bodyDiv w:val="1"/>
      <w:marLeft w:val="0"/>
      <w:marRight w:val="0"/>
      <w:marTop w:val="0"/>
      <w:marBottom w:val="0"/>
      <w:divBdr>
        <w:top w:val="none" w:sz="0" w:space="0" w:color="auto"/>
        <w:left w:val="none" w:sz="0" w:space="0" w:color="auto"/>
        <w:bottom w:val="none" w:sz="0" w:space="0" w:color="auto"/>
        <w:right w:val="none" w:sz="0" w:space="0" w:color="auto"/>
      </w:divBdr>
    </w:div>
    <w:div w:id="515728308">
      <w:bodyDiv w:val="1"/>
      <w:marLeft w:val="0"/>
      <w:marRight w:val="0"/>
      <w:marTop w:val="0"/>
      <w:marBottom w:val="0"/>
      <w:divBdr>
        <w:top w:val="none" w:sz="0" w:space="0" w:color="auto"/>
        <w:left w:val="none" w:sz="0" w:space="0" w:color="auto"/>
        <w:bottom w:val="none" w:sz="0" w:space="0" w:color="auto"/>
        <w:right w:val="none" w:sz="0" w:space="0" w:color="auto"/>
      </w:divBdr>
    </w:div>
    <w:div w:id="598605842">
      <w:bodyDiv w:val="1"/>
      <w:marLeft w:val="0"/>
      <w:marRight w:val="0"/>
      <w:marTop w:val="0"/>
      <w:marBottom w:val="0"/>
      <w:divBdr>
        <w:top w:val="none" w:sz="0" w:space="0" w:color="auto"/>
        <w:left w:val="none" w:sz="0" w:space="0" w:color="auto"/>
        <w:bottom w:val="none" w:sz="0" w:space="0" w:color="auto"/>
        <w:right w:val="none" w:sz="0" w:space="0" w:color="auto"/>
      </w:divBdr>
    </w:div>
    <w:div w:id="612591158">
      <w:bodyDiv w:val="1"/>
      <w:marLeft w:val="0"/>
      <w:marRight w:val="0"/>
      <w:marTop w:val="0"/>
      <w:marBottom w:val="0"/>
      <w:divBdr>
        <w:top w:val="none" w:sz="0" w:space="0" w:color="auto"/>
        <w:left w:val="none" w:sz="0" w:space="0" w:color="auto"/>
        <w:bottom w:val="none" w:sz="0" w:space="0" w:color="auto"/>
        <w:right w:val="none" w:sz="0" w:space="0" w:color="auto"/>
      </w:divBdr>
    </w:div>
    <w:div w:id="627976859">
      <w:bodyDiv w:val="1"/>
      <w:marLeft w:val="0"/>
      <w:marRight w:val="0"/>
      <w:marTop w:val="0"/>
      <w:marBottom w:val="0"/>
      <w:divBdr>
        <w:top w:val="none" w:sz="0" w:space="0" w:color="auto"/>
        <w:left w:val="none" w:sz="0" w:space="0" w:color="auto"/>
        <w:bottom w:val="none" w:sz="0" w:space="0" w:color="auto"/>
        <w:right w:val="none" w:sz="0" w:space="0" w:color="auto"/>
      </w:divBdr>
    </w:div>
    <w:div w:id="633558111">
      <w:bodyDiv w:val="1"/>
      <w:marLeft w:val="0"/>
      <w:marRight w:val="0"/>
      <w:marTop w:val="0"/>
      <w:marBottom w:val="0"/>
      <w:divBdr>
        <w:top w:val="none" w:sz="0" w:space="0" w:color="auto"/>
        <w:left w:val="none" w:sz="0" w:space="0" w:color="auto"/>
        <w:bottom w:val="none" w:sz="0" w:space="0" w:color="auto"/>
        <w:right w:val="none" w:sz="0" w:space="0" w:color="auto"/>
      </w:divBdr>
    </w:div>
    <w:div w:id="634682029">
      <w:bodyDiv w:val="1"/>
      <w:marLeft w:val="0"/>
      <w:marRight w:val="0"/>
      <w:marTop w:val="0"/>
      <w:marBottom w:val="0"/>
      <w:divBdr>
        <w:top w:val="none" w:sz="0" w:space="0" w:color="auto"/>
        <w:left w:val="none" w:sz="0" w:space="0" w:color="auto"/>
        <w:bottom w:val="none" w:sz="0" w:space="0" w:color="auto"/>
        <w:right w:val="none" w:sz="0" w:space="0" w:color="auto"/>
      </w:divBdr>
    </w:div>
    <w:div w:id="654334429">
      <w:bodyDiv w:val="1"/>
      <w:marLeft w:val="0"/>
      <w:marRight w:val="0"/>
      <w:marTop w:val="0"/>
      <w:marBottom w:val="0"/>
      <w:divBdr>
        <w:top w:val="none" w:sz="0" w:space="0" w:color="auto"/>
        <w:left w:val="none" w:sz="0" w:space="0" w:color="auto"/>
        <w:bottom w:val="none" w:sz="0" w:space="0" w:color="auto"/>
        <w:right w:val="none" w:sz="0" w:space="0" w:color="auto"/>
      </w:divBdr>
    </w:div>
    <w:div w:id="661080427">
      <w:bodyDiv w:val="1"/>
      <w:marLeft w:val="0"/>
      <w:marRight w:val="0"/>
      <w:marTop w:val="0"/>
      <w:marBottom w:val="0"/>
      <w:divBdr>
        <w:top w:val="none" w:sz="0" w:space="0" w:color="auto"/>
        <w:left w:val="none" w:sz="0" w:space="0" w:color="auto"/>
        <w:bottom w:val="none" w:sz="0" w:space="0" w:color="auto"/>
        <w:right w:val="none" w:sz="0" w:space="0" w:color="auto"/>
      </w:divBdr>
    </w:div>
    <w:div w:id="665859500">
      <w:bodyDiv w:val="1"/>
      <w:marLeft w:val="0"/>
      <w:marRight w:val="0"/>
      <w:marTop w:val="0"/>
      <w:marBottom w:val="0"/>
      <w:divBdr>
        <w:top w:val="none" w:sz="0" w:space="0" w:color="auto"/>
        <w:left w:val="none" w:sz="0" w:space="0" w:color="auto"/>
        <w:bottom w:val="none" w:sz="0" w:space="0" w:color="auto"/>
        <w:right w:val="none" w:sz="0" w:space="0" w:color="auto"/>
      </w:divBdr>
    </w:div>
    <w:div w:id="672030153">
      <w:bodyDiv w:val="1"/>
      <w:marLeft w:val="0"/>
      <w:marRight w:val="0"/>
      <w:marTop w:val="0"/>
      <w:marBottom w:val="0"/>
      <w:divBdr>
        <w:top w:val="none" w:sz="0" w:space="0" w:color="auto"/>
        <w:left w:val="none" w:sz="0" w:space="0" w:color="auto"/>
        <w:bottom w:val="none" w:sz="0" w:space="0" w:color="auto"/>
        <w:right w:val="none" w:sz="0" w:space="0" w:color="auto"/>
      </w:divBdr>
    </w:div>
    <w:div w:id="688993660">
      <w:bodyDiv w:val="1"/>
      <w:marLeft w:val="0"/>
      <w:marRight w:val="0"/>
      <w:marTop w:val="0"/>
      <w:marBottom w:val="0"/>
      <w:divBdr>
        <w:top w:val="none" w:sz="0" w:space="0" w:color="auto"/>
        <w:left w:val="none" w:sz="0" w:space="0" w:color="auto"/>
        <w:bottom w:val="none" w:sz="0" w:space="0" w:color="auto"/>
        <w:right w:val="none" w:sz="0" w:space="0" w:color="auto"/>
      </w:divBdr>
    </w:div>
    <w:div w:id="695349469">
      <w:bodyDiv w:val="1"/>
      <w:marLeft w:val="0"/>
      <w:marRight w:val="0"/>
      <w:marTop w:val="0"/>
      <w:marBottom w:val="0"/>
      <w:divBdr>
        <w:top w:val="none" w:sz="0" w:space="0" w:color="auto"/>
        <w:left w:val="none" w:sz="0" w:space="0" w:color="auto"/>
        <w:bottom w:val="none" w:sz="0" w:space="0" w:color="auto"/>
        <w:right w:val="none" w:sz="0" w:space="0" w:color="auto"/>
      </w:divBdr>
    </w:div>
    <w:div w:id="706026627">
      <w:bodyDiv w:val="1"/>
      <w:marLeft w:val="0"/>
      <w:marRight w:val="0"/>
      <w:marTop w:val="0"/>
      <w:marBottom w:val="0"/>
      <w:divBdr>
        <w:top w:val="none" w:sz="0" w:space="0" w:color="auto"/>
        <w:left w:val="none" w:sz="0" w:space="0" w:color="auto"/>
        <w:bottom w:val="none" w:sz="0" w:space="0" w:color="auto"/>
        <w:right w:val="none" w:sz="0" w:space="0" w:color="auto"/>
      </w:divBdr>
    </w:div>
    <w:div w:id="717896974">
      <w:bodyDiv w:val="1"/>
      <w:marLeft w:val="0"/>
      <w:marRight w:val="0"/>
      <w:marTop w:val="0"/>
      <w:marBottom w:val="0"/>
      <w:divBdr>
        <w:top w:val="none" w:sz="0" w:space="0" w:color="auto"/>
        <w:left w:val="none" w:sz="0" w:space="0" w:color="auto"/>
        <w:bottom w:val="none" w:sz="0" w:space="0" w:color="auto"/>
        <w:right w:val="none" w:sz="0" w:space="0" w:color="auto"/>
      </w:divBdr>
    </w:div>
    <w:div w:id="719594282">
      <w:bodyDiv w:val="1"/>
      <w:marLeft w:val="0"/>
      <w:marRight w:val="0"/>
      <w:marTop w:val="0"/>
      <w:marBottom w:val="0"/>
      <w:divBdr>
        <w:top w:val="none" w:sz="0" w:space="0" w:color="auto"/>
        <w:left w:val="none" w:sz="0" w:space="0" w:color="auto"/>
        <w:bottom w:val="none" w:sz="0" w:space="0" w:color="auto"/>
        <w:right w:val="none" w:sz="0" w:space="0" w:color="auto"/>
      </w:divBdr>
    </w:div>
    <w:div w:id="741148628">
      <w:bodyDiv w:val="1"/>
      <w:marLeft w:val="0"/>
      <w:marRight w:val="0"/>
      <w:marTop w:val="0"/>
      <w:marBottom w:val="0"/>
      <w:divBdr>
        <w:top w:val="none" w:sz="0" w:space="0" w:color="auto"/>
        <w:left w:val="none" w:sz="0" w:space="0" w:color="auto"/>
        <w:bottom w:val="none" w:sz="0" w:space="0" w:color="auto"/>
        <w:right w:val="none" w:sz="0" w:space="0" w:color="auto"/>
      </w:divBdr>
    </w:div>
    <w:div w:id="774983643">
      <w:bodyDiv w:val="1"/>
      <w:marLeft w:val="0"/>
      <w:marRight w:val="0"/>
      <w:marTop w:val="0"/>
      <w:marBottom w:val="0"/>
      <w:divBdr>
        <w:top w:val="none" w:sz="0" w:space="0" w:color="auto"/>
        <w:left w:val="none" w:sz="0" w:space="0" w:color="auto"/>
        <w:bottom w:val="none" w:sz="0" w:space="0" w:color="auto"/>
        <w:right w:val="none" w:sz="0" w:space="0" w:color="auto"/>
      </w:divBdr>
    </w:div>
    <w:div w:id="789934568">
      <w:bodyDiv w:val="1"/>
      <w:marLeft w:val="0"/>
      <w:marRight w:val="0"/>
      <w:marTop w:val="0"/>
      <w:marBottom w:val="0"/>
      <w:divBdr>
        <w:top w:val="none" w:sz="0" w:space="0" w:color="auto"/>
        <w:left w:val="none" w:sz="0" w:space="0" w:color="auto"/>
        <w:bottom w:val="none" w:sz="0" w:space="0" w:color="auto"/>
        <w:right w:val="none" w:sz="0" w:space="0" w:color="auto"/>
      </w:divBdr>
    </w:div>
    <w:div w:id="792863679">
      <w:bodyDiv w:val="1"/>
      <w:marLeft w:val="0"/>
      <w:marRight w:val="0"/>
      <w:marTop w:val="0"/>
      <w:marBottom w:val="0"/>
      <w:divBdr>
        <w:top w:val="none" w:sz="0" w:space="0" w:color="auto"/>
        <w:left w:val="none" w:sz="0" w:space="0" w:color="auto"/>
        <w:bottom w:val="none" w:sz="0" w:space="0" w:color="auto"/>
        <w:right w:val="none" w:sz="0" w:space="0" w:color="auto"/>
      </w:divBdr>
    </w:div>
    <w:div w:id="818619178">
      <w:bodyDiv w:val="1"/>
      <w:marLeft w:val="0"/>
      <w:marRight w:val="0"/>
      <w:marTop w:val="0"/>
      <w:marBottom w:val="0"/>
      <w:divBdr>
        <w:top w:val="none" w:sz="0" w:space="0" w:color="auto"/>
        <w:left w:val="none" w:sz="0" w:space="0" w:color="auto"/>
        <w:bottom w:val="none" w:sz="0" w:space="0" w:color="auto"/>
        <w:right w:val="none" w:sz="0" w:space="0" w:color="auto"/>
      </w:divBdr>
    </w:div>
    <w:div w:id="825628867">
      <w:bodyDiv w:val="1"/>
      <w:marLeft w:val="0"/>
      <w:marRight w:val="0"/>
      <w:marTop w:val="0"/>
      <w:marBottom w:val="0"/>
      <w:divBdr>
        <w:top w:val="none" w:sz="0" w:space="0" w:color="auto"/>
        <w:left w:val="none" w:sz="0" w:space="0" w:color="auto"/>
        <w:bottom w:val="none" w:sz="0" w:space="0" w:color="auto"/>
        <w:right w:val="none" w:sz="0" w:space="0" w:color="auto"/>
      </w:divBdr>
    </w:div>
    <w:div w:id="833106562">
      <w:bodyDiv w:val="1"/>
      <w:marLeft w:val="0"/>
      <w:marRight w:val="0"/>
      <w:marTop w:val="0"/>
      <w:marBottom w:val="0"/>
      <w:divBdr>
        <w:top w:val="none" w:sz="0" w:space="0" w:color="auto"/>
        <w:left w:val="none" w:sz="0" w:space="0" w:color="auto"/>
        <w:bottom w:val="none" w:sz="0" w:space="0" w:color="auto"/>
        <w:right w:val="none" w:sz="0" w:space="0" w:color="auto"/>
      </w:divBdr>
    </w:div>
    <w:div w:id="841822775">
      <w:bodyDiv w:val="1"/>
      <w:marLeft w:val="0"/>
      <w:marRight w:val="0"/>
      <w:marTop w:val="0"/>
      <w:marBottom w:val="0"/>
      <w:divBdr>
        <w:top w:val="none" w:sz="0" w:space="0" w:color="auto"/>
        <w:left w:val="none" w:sz="0" w:space="0" w:color="auto"/>
        <w:bottom w:val="none" w:sz="0" w:space="0" w:color="auto"/>
        <w:right w:val="none" w:sz="0" w:space="0" w:color="auto"/>
      </w:divBdr>
    </w:div>
    <w:div w:id="849757860">
      <w:bodyDiv w:val="1"/>
      <w:marLeft w:val="0"/>
      <w:marRight w:val="0"/>
      <w:marTop w:val="0"/>
      <w:marBottom w:val="0"/>
      <w:divBdr>
        <w:top w:val="none" w:sz="0" w:space="0" w:color="auto"/>
        <w:left w:val="none" w:sz="0" w:space="0" w:color="auto"/>
        <w:bottom w:val="none" w:sz="0" w:space="0" w:color="auto"/>
        <w:right w:val="none" w:sz="0" w:space="0" w:color="auto"/>
      </w:divBdr>
    </w:div>
    <w:div w:id="851065710">
      <w:bodyDiv w:val="1"/>
      <w:marLeft w:val="0"/>
      <w:marRight w:val="0"/>
      <w:marTop w:val="0"/>
      <w:marBottom w:val="0"/>
      <w:divBdr>
        <w:top w:val="none" w:sz="0" w:space="0" w:color="auto"/>
        <w:left w:val="none" w:sz="0" w:space="0" w:color="auto"/>
        <w:bottom w:val="none" w:sz="0" w:space="0" w:color="auto"/>
        <w:right w:val="none" w:sz="0" w:space="0" w:color="auto"/>
      </w:divBdr>
    </w:div>
    <w:div w:id="852105834">
      <w:bodyDiv w:val="1"/>
      <w:marLeft w:val="0"/>
      <w:marRight w:val="0"/>
      <w:marTop w:val="0"/>
      <w:marBottom w:val="0"/>
      <w:divBdr>
        <w:top w:val="none" w:sz="0" w:space="0" w:color="auto"/>
        <w:left w:val="none" w:sz="0" w:space="0" w:color="auto"/>
        <w:bottom w:val="none" w:sz="0" w:space="0" w:color="auto"/>
        <w:right w:val="none" w:sz="0" w:space="0" w:color="auto"/>
      </w:divBdr>
    </w:div>
    <w:div w:id="865947857">
      <w:bodyDiv w:val="1"/>
      <w:marLeft w:val="0"/>
      <w:marRight w:val="0"/>
      <w:marTop w:val="0"/>
      <w:marBottom w:val="0"/>
      <w:divBdr>
        <w:top w:val="none" w:sz="0" w:space="0" w:color="auto"/>
        <w:left w:val="none" w:sz="0" w:space="0" w:color="auto"/>
        <w:bottom w:val="none" w:sz="0" w:space="0" w:color="auto"/>
        <w:right w:val="none" w:sz="0" w:space="0" w:color="auto"/>
      </w:divBdr>
    </w:div>
    <w:div w:id="866916319">
      <w:bodyDiv w:val="1"/>
      <w:marLeft w:val="0"/>
      <w:marRight w:val="0"/>
      <w:marTop w:val="0"/>
      <w:marBottom w:val="0"/>
      <w:divBdr>
        <w:top w:val="none" w:sz="0" w:space="0" w:color="auto"/>
        <w:left w:val="none" w:sz="0" w:space="0" w:color="auto"/>
        <w:bottom w:val="none" w:sz="0" w:space="0" w:color="auto"/>
        <w:right w:val="none" w:sz="0" w:space="0" w:color="auto"/>
      </w:divBdr>
    </w:div>
    <w:div w:id="868570734">
      <w:bodyDiv w:val="1"/>
      <w:marLeft w:val="0"/>
      <w:marRight w:val="0"/>
      <w:marTop w:val="0"/>
      <w:marBottom w:val="0"/>
      <w:divBdr>
        <w:top w:val="none" w:sz="0" w:space="0" w:color="auto"/>
        <w:left w:val="none" w:sz="0" w:space="0" w:color="auto"/>
        <w:bottom w:val="none" w:sz="0" w:space="0" w:color="auto"/>
        <w:right w:val="none" w:sz="0" w:space="0" w:color="auto"/>
      </w:divBdr>
    </w:div>
    <w:div w:id="870193604">
      <w:bodyDiv w:val="1"/>
      <w:marLeft w:val="0"/>
      <w:marRight w:val="0"/>
      <w:marTop w:val="0"/>
      <w:marBottom w:val="0"/>
      <w:divBdr>
        <w:top w:val="none" w:sz="0" w:space="0" w:color="auto"/>
        <w:left w:val="none" w:sz="0" w:space="0" w:color="auto"/>
        <w:bottom w:val="none" w:sz="0" w:space="0" w:color="auto"/>
        <w:right w:val="none" w:sz="0" w:space="0" w:color="auto"/>
      </w:divBdr>
    </w:div>
    <w:div w:id="894395330">
      <w:bodyDiv w:val="1"/>
      <w:marLeft w:val="0"/>
      <w:marRight w:val="0"/>
      <w:marTop w:val="0"/>
      <w:marBottom w:val="0"/>
      <w:divBdr>
        <w:top w:val="none" w:sz="0" w:space="0" w:color="auto"/>
        <w:left w:val="none" w:sz="0" w:space="0" w:color="auto"/>
        <w:bottom w:val="none" w:sz="0" w:space="0" w:color="auto"/>
        <w:right w:val="none" w:sz="0" w:space="0" w:color="auto"/>
      </w:divBdr>
    </w:div>
    <w:div w:id="919559858">
      <w:bodyDiv w:val="1"/>
      <w:marLeft w:val="0"/>
      <w:marRight w:val="0"/>
      <w:marTop w:val="0"/>
      <w:marBottom w:val="0"/>
      <w:divBdr>
        <w:top w:val="none" w:sz="0" w:space="0" w:color="auto"/>
        <w:left w:val="none" w:sz="0" w:space="0" w:color="auto"/>
        <w:bottom w:val="none" w:sz="0" w:space="0" w:color="auto"/>
        <w:right w:val="none" w:sz="0" w:space="0" w:color="auto"/>
      </w:divBdr>
    </w:div>
    <w:div w:id="928388643">
      <w:bodyDiv w:val="1"/>
      <w:marLeft w:val="0"/>
      <w:marRight w:val="0"/>
      <w:marTop w:val="0"/>
      <w:marBottom w:val="0"/>
      <w:divBdr>
        <w:top w:val="none" w:sz="0" w:space="0" w:color="auto"/>
        <w:left w:val="none" w:sz="0" w:space="0" w:color="auto"/>
        <w:bottom w:val="none" w:sz="0" w:space="0" w:color="auto"/>
        <w:right w:val="none" w:sz="0" w:space="0" w:color="auto"/>
      </w:divBdr>
    </w:div>
    <w:div w:id="934095933">
      <w:bodyDiv w:val="1"/>
      <w:marLeft w:val="0"/>
      <w:marRight w:val="0"/>
      <w:marTop w:val="0"/>
      <w:marBottom w:val="0"/>
      <w:divBdr>
        <w:top w:val="none" w:sz="0" w:space="0" w:color="auto"/>
        <w:left w:val="none" w:sz="0" w:space="0" w:color="auto"/>
        <w:bottom w:val="none" w:sz="0" w:space="0" w:color="auto"/>
        <w:right w:val="none" w:sz="0" w:space="0" w:color="auto"/>
      </w:divBdr>
    </w:div>
    <w:div w:id="941106386">
      <w:bodyDiv w:val="1"/>
      <w:marLeft w:val="0"/>
      <w:marRight w:val="0"/>
      <w:marTop w:val="0"/>
      <w:marBottom w:val="0"/>
      <w:divBdr>
        <w:top w:val="none" w:sz="0" w:space="0" w:color="auto"/>
        <w:left w:val="none" w:sz="0" w:space="0" w:color="auto"/>
        <w:bottom w:val="none" w:sz="0" w:space="0" w:color="auto"/>
        <w:right w:val="none" w:sz="0" w:space="0" w:color="auto"/>
      </w:divBdr>
    </w:div>
    <w:div w:id="959341797">
      <w:bodyDiv w:val="1"/>
      <w:marLeft w:val="0"/>
      <w:marRight w:val="0"/>
      <w:marTop w:val="0"/>
      <w:marBottom w:val="0"/>
      <w:divBdr>
        <w:top w:val="none" w:sz="0" w:space="0" w:color="auto"/>
        <w:left w:val="none" w:sz="0" w:space="0" w:color="auto"/>
        <w:bottom w:val="none" w:sz="0" w:space="0" w:color="auto"/>
        <w:right w:val="none" w:sz="0" w:space="0" w:color="auto"/>
      </w:divBdr>
    </w:div>
    <w:div w:id="972364994">
      <w:bodyDiv w:val="1"/>
      <w:marLeft w:val="0"/>
      <w:marRight w:val="0"/>
      <w:marTop w:val="0"/>
      <w:marBottom w:val="0"/>
      <w:divBdr>
        <w:top w:val="none" w:sz="0" w:space="0" w:color="auto"/>
        <w:left w:val="none" w:sz="0" w:space="0" w:color="auto"/>
        <w:bottom w:val="none" w:sz="0" w:space="0" w:color="auto"/>
        <w:right w:val="none" w:sz="0" w:space="0" w:color="auto"/>
      </w:divBdr>
      <w:divsChild>
        <w:div w:id="1238594702">
          <w:marLeft w:val="0"/>
          <w:marRight w:val="0"/>
          <w:marTop w:val="0"/>
          <w:marBottom w:val="0"/>
          <w:divBdr>
            <w:top w:val="none" w:sz="0" w:space="0" w:color="auto"/>
            <w:left w:val="none" w:sz="0" w:space="0" w:color="auto"/>
            <w:bottom w:val="none" w:sz="0" w:space="0" w:color="auto"/>
            <w:right w:val="none" w:sz="0" w:space="0" w:color="auto"/>
          </w:divBdr>
          <w:divsChild>
            <w:div w:id="89937561">
              <w:marLeft w:val="0"/>
              <w:marRight w:val="0"/>
              <w:marTop w:val="0"/>
              <w:marBottom w:val="0"/>
              <w:divBdr>
                <w:top w:val="none" w:sz="0" w:space="0" w:color="auto"/>
                <w:left w:val="none" w:sz="0" w:space="0" w:color="auto"/>
                <w:bottom w:val="none" w:sz="0" w:space="0" w:color="auto"/>
                <w:right w:val="none" w:sz="0" w:space="0" w:color="auto"/>
              </w:divBdr>
            </w:div>
          </w:divsChild>
        </w:div>
        <w:div w:id="1402630947">
          <w:marLeft w:val="0"/>
          <w:marRight w:val="0"/>
          <w:marTop w:val="0"/>
          <w:marBottom w:val="0"/>
          <w:divBdr>
            <w:top w:val="none" w:sz="0" w:space="0" w:color="auto"/>
            <w:left w:val="none" w:sz="0" w:space="0" w:color="auto"/>
            <w:bottom w:val="none" w:sz="0" w:space="0" w:color="auto"/>
            <w:right w:val="none" w:sz="0" w:space="0" w:color="auto"/>
          </w:divBdr>
          <w:divsChild>
            <w:div w:id="466440473">
              <w:marLeft w:val="0"/>
              <w:marRight w:val="0"/>
              <w:marTop w:val="0"/>
              <w:marBottom w:val="0"/>
              <w:divBdr>
                <w:top w:val="none" w:sz="0" w:space="0" w:color="auto"/>
                <w:left w:val="none" w:sz="0" w:space="0" w:color="auto"/>
                <w:bottom w:val="none" w:sz="0" w:space="0" w:color="auto"/>
                <w:right w:val="none" w:sz="0" w:space="0" w:color="auto"/>
              </w:divBdr>
            </w:div>
          </w:divsChild>
        </w:div>
        <w:div w:id="1639141484">
          <w:marLeft w:val="0"/>
          <w:marRight w:val="0"/>
          <w:marTop w:val="0"/>
          <w:marBottom w:val="0"/>
          <w:divBdr>
            <w:top w:val="none" w:sz="0" w:space="0" w:color="auto"/>
            <w:left w:val="none" w:sz="0" w:space="0" w:color="auto"/>
            <w:bottom w:val="none" w:sz="0" w:space="0" w:color="auto"/>
            <w:right w:val="none" w:sz="0" w:space="0" w:color="auto"/>
          </w:divBdr>
          <w:divsChild>
            <w:div w:id="7426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8678">
      <w:bodyDiv w:val="1"/>
      <w:marLeft w:val="0"/>
      <w:marRight w:val="0"/>
      <w:marTop w:val="0"/>
      <w:marBottom w:val="0"/>
      <w:divBdr>
        <w:top w:val="none" w:sz="0" w:space="0" w:color="auto"/>
        <w:left w:val="none" w:sz="0" w:space="0" w:color="auto"/>
        <w:bottom w:val="none" w:sz="0" w:space="0" w:color="auto"/>
        <w:right w:val="none" w:sz="0" w:space="0" w:color="auto"/>
      </w:divBdr>
    </w:div>
    <w:div w:id="979501891">
      <w:bodyDiv w:val="1"/>
      <w:marLeft w:val="0"/>
      <w:marRight w:val="0"/>
      <w:marTop w:val="0"/>
      <w:marBottom w:val="0"/>
      <w:divBdr>
        <w:top w:val="none" w:sz="0" w:space="0" w:color="auto"/>
        <w:left w:val="none" w:sz="0" w:space="0" w:color="auto"/>
        <w:bottom w:val="none" w:sz="0" w:space="0" w:color="auto"/>
        <w:right w:val="none" w:sz="0" w:space="0" w:color="auto"/>
      </w:divBdr>
    </w:div>
    <w:div w:id="992030097">
      <w:bodyDiv w:val="1"/>
      <w:marLeft w:val="0"/>
      <w:marRight w:val="0"/>
      <w:marTop w:val="0"/>
      <w:marBottom w:val="0"/>
      <w:divBdr>
        <w:top w:val="none" w:sz="0" w:space="0" w:color="auto"/>
        <w:left w:val="none" w:sz="0" w:space="0" w:color="auto"/>
        <w:bottom w:val="none" w:sz="0" w:space="0" w:color="auto"/>
        <w:right w:val="none" w:sz="0" w:space="0" w:color="auto"/>
      </w:divBdr>
    </w:div>
    <w:div w:id="1008215264">
      <w:bodyDiv w:val="1"/>
      <w:marLeft w:val="0"/>
      <w:marRight w:val="0"/>
      <w:marTop w:val="0"/>
      <w:marBottom w:val="0"/>
      <w:divBdr>
        <w:top w:val="none" w:sz="0" w:space="0" w:color="auto"/>
        <w:left w:val="none" w:sz="0" w:space="0" w:color="auto"/>
        <w:bottom w:val="none" w:sz="0" w:space="0" w:color="auto"/>
        <w:right w:val="none" w:sz="0" w:space="0" w:color="auto"/>
      </w:divBdr>
    </w:div>
    <w:div w:id="1068384484">
      <w:bodyDiv w:val="1"/>
      <w:marLeft w:val="0"/>
      <w:marRight w:val="0"/>
      <w:marTop w:val="0"/>
      <w:marBottom w:val="0"/>
      <w:divBdr>
        <w:top w:val="none" w:sz="0" w:space="0" w:color="auto"/>
        <w:left w:val="none" w:sz="0" w:space="0" w:color="auto"/>
        <w:bottom w:val="none" w:sz="0" w:space="0" w:color="auto"/>
        <w:right w:val="none" w:sz="0" w:space="0" w:color="auto"/>
      </w:divBdr>
    </w:div>
    <w:div w:id="1093623673">
      <w:bodyDiv w:val="1"/>
      <w:marLeft w:val="0"/>
      <w:marRight w:val="0"/>
      <w:marTop w:val="0"/>
      <w:marBottom w:val="0"/>
      <w:divBdr>
        <w:top w:val="none" w:sz="0" w:space="0" w:color="auto"/>
        <w:left w:val="none" w:sz="0" w:space="0" w:color="auto"/>
        <w:bottom w:val="none" w:sz="0" w:space="0" w:color="auto"/>
        <w:right w:val="none" w:sz="0" w:space="0" w:color="auto"/>
      </w:divBdr>
    </w:div>
    <w:div w:id="1135102351">
      <w:bodyDiv w:val="1"/>
      <w:marLeft w:val="0"/>
      <w:marRight w:val="0"/>
      <w:marTop w:val="0"/>
      <w:marBottom w:val="0"/>
      <w:divBdr>
        <w:top w:val="none" w:sz="0" w:space="0" w:color="auto"/>
        <w:left w:val="none" w:sz="0" w:space="0" w:color="auto"/>
        <w:bottom w:val="none" w:sz="0" w:space="0" w:color="auto"/>
        <w:right w:val="none" w:sz="0" w:space="0" w:color="auto"/>
      </w:divBdr>
    </w:div>
    <w:div w:id="1141774991">
      <w:bodyDiv w:val="1"/>
      <w:marLeft w:val="0"/>
      <w:marRight w:val="0"/>
      <w:marTop w:val="0"/>
      <w:marBottom w:val="0"/>
      <w:divBdr>
        <w:top w:val="none" w:sz="0" w:space="0" w:color="auto"/>
        <w:left w:val="none" w:sz="0" w:space="0" w:color="auto"/>
        <w:bottom w:val="none" w:sz="0" w:space="0" w:color="auto"/>
        <w:right w:val="none" w:sz="0" w:space="0" w:color="auto"/>
      </w:divBdr>
    </w:div>
    <w:div w:id="1148978631">
      <w:bodyDiv w:val="1"/>
      <w:marLeft w:val="0"/>
      <w:marRight w:val="0"/>
      <w:marTop w:val="0"/>
      <w:marBottom w:val="0"/>
      <w:divBdr>
        <w:top w:val="none" w:sz="0" w:space="0" w:color="auto"/>
        <w:left w:val="none" w:sz="0" w:space="0" w:color="auto"/>
        <w:bottom w:val="none" w:sz="0" w:space="0" w:color="auto"/>
        <w:right w:val="none" w:sz="0" w:space="0" w:color="auto"/>
      </w:divBdr>
    </w:div>
    <w:div w:id="1159998545">
      <w:bodyDiv w:val="1"/>
      <w:marLeft w:val="0"/>
      <w:marRight w:val="0"/>
      <w:marTop w:val="0"/>
      <w:marBottom w:val="0"/>
      <w:divBdr>
        <w:top w:val="none" w:sz="0" w:space="0" w:color="auto"/>
        <w:left w:val="none" w:sz="0" w:space="0" w:color="auto"/>
        <w:bottom w:val="none" w:sz="0" w:space="0" w:color="auto"/>
        <w:right w:val="none" w:sz="0" w:space="0" w:color="auto"/>
      </w:divBdr>
    </w:div>
    <w:div w:id="1199781283">
      <w:bodyDiv w:val="1"/>
      <w:marLeft w:val="0"/>
      <w:marRight w:val="0"/>
      <w:marTop w:val="0"/>
      <w:marBottom w:val="0"/>
      <w:divBdr>
        <w:top w:val="none" w:sz="0" w:space="0" w:color="auto"/>
        <w:left w:val="none" w:sz="0" w:space="0" w:color="auto"/>
        <w:bottom w:val="none" w:sz="0" w:space="0" w:color="auto"/>
        <w:right w:val="none" w:sz="0" w:space="0" w:color="auto"/>
      </w:divBdr>
    </w:div>
    <w:div w:id="1202593912">
      <w:bodyDiv w:val="1"/>
      <w:marLeft w:val="0"/>
      <w:marRight w:val="0"/>
      <w:marTop w:val="0"/>
      <w:marBottom w:val="0"/>
      <w:divBdr>
        <w:top w:val="none" w:sz="0" w:space="0" w:color="auto"/>
        <w:left w:val="none" w:sz="0" w:space="0" w:color="auto"/>
        <w:bottom w:val="none" w:sz="0" w:space="0" w:color="auto"/>
        <w:right w:val="none" w:sz="0" w:space="0" w:color="auto"/>
      </w:divBdr>
    </w:div>
    <w:div w:id="1205946525">
      <w:bodyDiv w:val="1"/>
      <w:marLeft w:val="0"/>
      <w:marRight w:val="0"/>
      <w:marTop w:val="0"/>
      <w:marBottom w:val="0"/>
      <w:divBdr>
        <w:top w:val="none" w:sz="0" w:space="0" w:color="auto"/>
        <w:left w:val="none" w:sz="0" w:space="0" w:color="auto"/>
        <w:bottom w:val="none" w:sz="0" w:space="0" w:color="auto"/>
        <w:right w:val="none" w:sz="0" w:space="0" w:color="auto"/>
      </w:divBdr>
    </w:div>
    <w:div w:id="1207375861">
      <w:bodyDiv w:val="1"/>
      <w:marLeft w:val="0"/>
      <w:marRight w:val="0"/>
      <w:marTop w:val="0"/>
      <w:marBottom w:val="0"/>
      <w:divBdr>
        <w:top w:val="none" w:sz="0" w:space="0" w:color="auto"/>
        <w:left w:val="none" w:sz="0" w:space="0" w:color="auto"/>
        <w:bottom w:val="none" w:sz="0" w:space="0" w:color="auto"/>
        <w:right w:val="none" w:sz="0" w:space="0" w:color="auto"/>
      </w:divBdr>
    </w:div>
    <w:div w:id="1207454716">
      <w:bodyDiv w:val="1"/>
      <w:marLeft w:val="0"/>
      <w:marRight w:val="0"/>
      <w:marTop w:val="0"/>
      <w:marBottom w:val="0"/>
      <w:divBdr>
        <w:top w:val="none" w:sz="0" w:space="0" w:color="auto"/>
        <w:left w:val="none" w:sz="0" w:space="0" w:color="auto"/>
        <w:bottom w:val="none" w:sz="0" w:space="0" w:color="auto"/>
        <w:right w:val="none" w:sz="0" w:space="0" w:color="auto"/>
      </w:divBdr>
    </w:div>
    <w:div w:id="1214198849">
      <w:bodyDiv w:val="1"/>
      <w:marLeft w:val="0"/>
      <w:marRight w:val="0"/>
      <w:marTop w:val="0"/>
      <w:marBottom w:val="0"/>
      <w:divBdr>
        <w:top w:val="none" w:sz="0" w:space="0" w:color="auto"/>
        <w:left w:val="none" w:sz="0" w:space="0" w:color="auto"/>
        <w:bottom w:val="none" w:sz="0" w:space="0" w:color="auto"/>
        <w:right w:val="none" w:sz="0" w:space="0" w:color="auto"/>
      </w:divBdr>
    </w:div>
    <w:div w:id="1267688320">
      <w:bodyDiv w:val="1"/>
      <w:marLeft w:val="0"/>
      <w:marRight w:val="0"/>
      <w:marTop w:val="0"/>
      <w:marBottom w:val="0"/>
      <w:divBdr>
        <w:top w:val="none" w:sz="0" w:space="0" w:color="auto"/>
        <w:left w:val="none" w:sz="0" w:space="0" w:color="auto"/>
        <w:bottom w:val="none" w:sz="0" w:space="0" w:color="auto"/>
        <w:right w:val="none" w:sz="0" w:space="0" w:color="auto"/>
      </w:divBdr>
    </w:div>
    <w:div w:id="1268808573">
      <w:bodyDiv w:val="1"/>
      <w:marLeft w:val="0"/>
      <w:marRight w:val="0"/>
      <w:marTop w:val="0"/>
      <w:marBottom w:val="0"/>
      <w:divBdr>
        <w:top w:val="none" w:sz="0" w:space="0" w:color="auto"/>
        <w:left w:val="none" w:sz="0" w:space="0" w:color="auto"/>
        <w:bottom w:val="none" w:sz="0" w:space="0" w:color="auto"/>
        <w:right w:val="none" w:sz="0" w:space="0" w:color="auto"/>
      </w:divBdr>
    </w:div>
    <w:div w:id="1273711126">
      <w:bodyDiv w:val="1"/>
      <w:marLeft w:val="0"/>
      <w:marRight w:val="0"/>
      <w:marTop w:val="0"/>
      <w:marBottom w:val="0"/>
      <w:divBdr>
        <w:top w:val="none" w:sz="0" w:space="0" w:color="auto"/>
        <w:left w:val="none" w:sz="0" w:space="0" w:color="auto"/>
        <w:bottom w:val="none" w:sz="0" w:space="0" w:color="auto"/>
        <w:right w:val="none" w:sz="0" w:space="0" w:color="auto"/>
      </w:divBdr>
    </w:div>
    <w:div w:id="1273902275">
      <w:bodyDiv w:val="1"/>
      <w:marLeft w:val="0"/>
      <w:marRight w:val="0"/>
      <w:marTop w:val="0"/>
      <w:marBottom w:val="0"/>
      <w:divBdr>
        <w:top w:val="none" w:sz="0" w:space="0" w:color="auto"/>
        <w:left w:val="none" w:sz="0" w:space="0" w:color="auto"/>
        <w:bottom w:val="none" w:sz="0" w:space="0" w:color="auto"/>
        <w:right w:val="none" w:sz="0" w:space="0" w:color="auto"/>
      </w:divBdr>
    </w:div>
    <w:div w:id="1323655411">
      <w:bodyDiv w:val="1"/>
      <w:marLeft w:val="0"/>
      <w:marRight w:val="0"/>
      <w:marTop w:val="0"/>
      <w:marBottom w:val="0"/>
      <w:divBdr>
        <w:top w:val="none" w:sz="0" w:space="0" w:color="auto"/>
        <w:left w:val="none" w:sz="0" w:space="0" w:color="auto"/>
        <w:bottom w:val="none" w:sz="0" w:space="0" w:color="auto"/>
        <w:right w:val="none" w:sz="0" w:space="0" w:color="auto"/>
      </w:divBdr>
    </w:div>
    <w:div w:id="1326546572">
      <w:bodyDiv w:val="1"/>
      <w:marLeft w:val="0"/>
      <w:marRight w:val="0"/>
      <w:marTop w:val="0"/>
      <w:marBottom w:val="0"/>
      <w:divBdr>
        <w:top w:val="none" w:sz="0" w:space="0" w:color="auto"/>
        <w:left w:val="none" w:sz="0" w:space="0" w:color="auto"/>
        <w:bottom w:val="none" w:sz="0" w:space="0" w:color="auto"/>
        <w:right w:val="none" w:sz="0" w:space="0" w:color="auto"/>
      </w:divBdr>
    </w:div>
    <w:div w:id="1346784934">
      <w:bodyDiv w:val="1"/>
      <w:marLeft w:val="0"/>
      <w:marRight w:val="0"/>
      <w:marTop w:val="0"/>
      <w:marBottom w:val="0"/>
      <w:divBdr>
        <w:top w:val="none" w:sz="0" w:space="0" w:color="auto"/>
        <w:left w:val="none" w:sz="0" w:space="0" w:color="auto"/>
        <w:bottom w:val="none" w:sz="0" w:space="0" w:color="auto"/>
        <w:right w:val="none" w:sz="0" w:space="0" w:color="auto"/>
      </w:divBdr>
    </w:div>
    <w:div w:id="1359508754">
      <w:bodyDiv w:val="1"/>
      <w:marLeft w:val="0"/>
      <w:marRight w:val="0"/>
      <w:marTop w:val="0"/>
      <w:marBottom w:val="0"/>
      <w:divBdr>
        <w:top w:val="none" w:sz="0" w:space="0" w:color="auto"/>
        <w:left w:val="none" w:sz="0" w:space="0" w:color="auto"/>
        <w:bottom w:val="none" w:sz="0" w:space="0" w:color="auto"/>
        <w:right w:val="none" w:sz="0" w:space="0" w:color="auto"/>
      </w:divBdr>
    </w:div>
    <w:div w:id="1366491737">
      <w:bodyDiv w:val="1"/>
      <w:marLeft w:val="0"/>
      <w:marRight w:val="0"/>
      <w:marTop w:val="0"/>
      <w:marBottom w:val="0"/>
      <w:divBdr>
        <w:top w:val="none" w:sz="0" w:space="0" w:color="auto"/>
        <w:left w:val="none" w:sz="0" w:space="0" w:color="auto"/>
        <w:bottom w:val="none" w:sz="0" w:space="0" w:color="auto"/>
        <w:right w:val="none" w:sz="0" w:space="0" w:color="auto"/>
      </w:divBdr>
    </w:div>
    <w:div w:id="1370455949">
      <w:bodyDiv w:val="1"/>
      <w:marLeft w:val="0"/>
      <w:marRight w:val="0"/>
      <w:marTop w:val="0"/>
      <w:marBottom w:val="0"/>
      <w:divBdr>
        <w:top w:val="none" w:sz="0" w:space="0" w:color="auto"/>
        <w:left w:val="none" w:sz="0" w:space="0" w:color="auto"/>
        <w:bottom w:val="none" w:sz="0" w:space="0" w:color="auto"/>
        <w:right w:val="none" w:sz="0" w:space="0" w:color="auto"/>
      </w:divBdr>
    </w:div>
    <w:div w:id="1375495605">
      <w:bodyDiv w:val="1"/>
      <w:marLeft w:val="0"/>
      <w:marRight w:val="0"/>
      <w:marTop w:val="0"/>
      <w:marBottom w:val="0"/>
      <w:divBdr>
        <w:top w:val="none" w:sz="0" w:space="0" w:color="auto"/>
        <w:left w:val="none" w:sz="0" w:space="0" w:color="auto"/>
        <w:bottom w:val="none" w:sz="0" w:space="0" w:color="auto"/>
        <w:right w:val="none" w:sz="0" w:space="0" w:color="auto"/>
      </w:divBdr>
    </w:div>
    <w:div w:id="1447507259">
      <w:bodyDiv w:val="1"/>
      <w:marLeft w:val="0"/>
      <w:marRight w:val="0"/>
      <w:marTop w:val="0"/>
      <w:marBottom w:val="0"/>
      <w:divBdr>
        <w:top w:val="none" w:sz="0" w:space="0" w:color="auto"/>
        <w:left w:val="none" w:sz="0" w:space="0" w:color="auto"/>
        <w:bottom w:val="none" w:sz="0" w:space="0" w:color="auto"/>
        <w:right w:val="none" w:sz="0" w:space="0" w:color="auto"/>
      </w:divBdr>
    </w:div>
    <w:div w:id="1448574594">
      <w:bodyDiv w:val="1"/>
      <w:marLeft w:val="0"/>
      <w:marRight w:val="0"/>
      <w:marTop w:val="0"/>
      <w:marBottom w:val="0"/>
      <w:divBdr>
        <w:top w:val="none" w:sz="0" w:space="0" w:color="auto"/>
        <w:left w:val="none" w:sz="0" w:space="0" w:color="auto"/>
        <w:bottom w:val="none" w:sz="0" w:space="0" w:color="auto"/>
        <w:right w:val="none" w:sz="0" w:space="0" w:color="auto"/>
      </w:divBdr>
    </w:div>
    <w:div w:id="1452549677">
      <w:bodyDiv w:val="1"/>
      <w:marLeft w:val="0"/>
      <w:marRight w:val="0"/>
      <w:marTop w:val="0"/>
      <w:marBottom w:val="0"/>
      <w:divBdr>
        <w:top w:val="none" w:sz="0" w:space="0" w:color="auto"/>
        <w:left w:val="none" w:sz="0" w:space="0" w:color="auto"/>
        <w:bottom w:val="none" w:sz="0" w:space="0" w:color="auto"/>
        <w:right w:val="none" w:sz="0" w:space="0" w:color="auto"/>
      </w:divBdr>
    </w:div>
    <w:div w:id="1457485193">
      <w:bodyDiv w:val="1"/>
      <w:marLeft w:val="0"/>
      <w:marRight w:val="0"/>
      <w:marTop w:val="0"/>
      <w:marBottom w:val="0"/>
      <w:divBdr>
        <w:top w:val="none" w:sz="0" w:space="0" w:color="auto"/>
        <w:left w:val="none" w:sz="0" w:space="0" w:color="auto"/>
        <w:bottom w:val="none" w:sz="0" w:space="0" w:color="auto"/>
        <w:right w:val="none" w:sz="0" w:space="0" w:color="auto"/>
      </w:divBdr>
    </w:div>
    <w:div w:id="1460144526">
      <w:bodyDiv w:val="1"/>
      <w:marLeft w:val="0"/>
      <w:marRight w:val="0"/>
      <w:marTop w:val="0"/>
      <w:marBottom w:val="0"/>
      <w:divBdr>
        <w:top w:val="none" w:sz="0" w:space="0" w:color="auto"/>
        <w:left w:val="none" w:sz="0" w:space="0" w:color="auto"/>
        <w:bottom w:val="none" w:sz="0" w:space="0" w:color="auto"/>
        <w:right w:val="none" w:sz="0" w:space="0" w:color="auto"/>
      </w:divBdr>
    </w:div>
    <w:div w:id="1476676807">
      <w:bodyDiv w:val="1"/>
      <w:marLeft w:val="0"/>
      <w:marRight w:val="0"/>
      <w:marTop w:val="0"/>
      <w:marBottom w:val="0"/>
      <w:divBdr>
        <w:top w:val="none" w:sz="0" w:space="0" w:color="auto"/>
        <w:left w:val="none" w:sz="0" w:space="0" w:color="auto"/>
        <w:bottom w:val="none" w:sz="0" w:space="0" w:color="auto"/>
        <w:right w:val="none" w:sz="0" w:space="0" w:color="auto"/>
      </w:divBdr>
    </w:div>
    <w:div w:id="1486507909">
      <w:bodyDiv w:val="1"/>
      <w:marLeft w:val="0"/>
      <w:marRight w:val="0"/>
      <w:marTop w:val="0"/>
      <w:marBottom w:val="0"/>
      <w:divBdr>
        <w:top w:val="none" w:sz="0" w:space="0" w:color="auto"/>
        <w:left w:val="none" w:sz="0" w:space="0" w:color="auto"/>
        <w:bottom w:val="none" w:sz="0" w:space="0" w:color="auto"/>
        <w:right w:val="none" w:sz="0" w:space="0" w:color="auto"/>
      </w:divBdr>
    </w:div>
    <w:div w:id="1491405889">
      <w:bodyDiv w:val="1"/>
      <w:marLeft w:val="0"/>
      <w:marRight w:val="0"/>
      <w:marTop w:val="0"/>
      <w:marBottom w:val="0"/>
      <w:divBdr>
        <w:top w:val="none" w:sz="0" w:space="0" w:color="auto"/>
        <w:left w:val="none" w:sz="0" w:space="0" w:color="auto"/>
        <w:bottom w:val="none" w:sz="0" w:space="0" w:color="auto"/>
        <w:right w:val="none" w:sz="0" w:space="0" w:color="auto"/>
      </w:divBdr>
    </w:div>
    <w:div w:id="1504589892">
      <w:bodyDiv w:val="1"/>
      <w:marLeft w:val="0"/>
      <w:marRight w:val="0"/>
      <w:marTop w:val="0"/>
      <w:marBottom w:val="0"/>
      <w:divBdr>
        <w:top w:val="none" w:sz="0" w:space="0" w:color="auto"/>
        <w:left w:val="none" w:sz="0" w:space="0" w:color="auto"/>
        <w:bottom w:val="none" w:sz="0" w:space="0" w:color="auto"/>
        <w:right w:val="none" w:sz="0" w:space="0" w:color="auto"/>
      </w:divBdr>
    </w:div>
    <w:div w:id="1518812478">
      <w:bodyDiv w:val="1"/>
      <w:marLeft w:val="0"/>
      <w:marRight w:val="0"/>
      <w:marTop w:val="0"/>
      <w:marBottom w:val="0"/>
      <w:divBdr>
        <w:top w:val="none" w:sz="0" w:space="0" w:color="auto"/>
        <w:left w:val="none" w:sz="0" w:space="0" w:color="auto"/>
        <w:bottom w:val="none" w:sz="0" w:space="0" w:color="auto"/>
        <w:right w:val="none" w:sz="0" w:space="0" w:color="auto"/>
      </w:divBdr>
    </w:div>
    <w:div w:id="1539007592">
      <w:bodyDiv w:val="1"/>
      <w:marLeft w:val="0"/>
      <w:marRight w:val="0"/>
      <w:marTop w:val="0"/>
      <w:marBottom w:val="0"/>
      <w:divBdr>
        <w:top w:val="none" w:sz="0" w:space="0" w:color="auto"/>
        <w:left w:val="none" w:sz="0" w:space="0" w:color="auto"/>
        <w:bottom w:val="none" w:sz="0" w:space="0" w:color="auto"/>
        <w:right w:val="none" w:sz="0" w:space="0" w:color="auto"/>
      </w:divBdr>
    </w:div>
    <w:div w:id="1554270880">
      <w:bodyDiv w:val="1"/>
      <w:marLeft w:val="0"/>
      <w:marRight w:val="0"/>
      <w:marTop w:val="0"/>
      <w:marBottom w:val="0"/>
      <w:divBdr>
        <w:top w:val="none" w:sz="0" w:space="0" w:color="auto"/>
        <w:left w:val="none" w:sz="0" w:space="0" w:color="auto"/>
        <w:bottom w:val="none" w:sz="0" w:space="0" w:color="auto"/>
        <w:right w:val="none" w:sz="0" w:space="0" w:color="auto"/>
      </w:divBdr>
    </w:div>
    <w:div w:id="1563953765">
      <w:bodyDiv w:val="1"/>
      <w:marLeft w:val="0"/>
      <w:marRight w:val="0"/>
      <w:marTop w:val="0"/>
      <w:marBottom w:val="0"/>
      <w:divBdr>
        <w:top w:val="none" w:sz="0" w:space="0" w:color="auto"/>
        <w:left w:val="none" w:sz="0" w:space="0" w:color="auto"/>
        <w:bottom w:val="none" w:sz="0" w:space="0" w:color="auto"/>
        <w:right w:val="none" w:sz="0" w:space="0" w:color="auto"/>
      </w:divBdr>
    </w:div>
    <w:div w:id="1568881557">
      <w:bodyDiv w:val="1"/>
      <w:marLeft w:val="0"/>
      <w:marRight w:val="0"/>
      <w:marTop w:val="0"/>
      <w:marBottom w:val="0"/>
      <w:divBdr>
        <w:top w:val="none" w:sz="0" w:space="0" w:color="auto"/>
        <w:left w:val="none" w:sz="0" w:space="0" w:color="auto"/>
        <w:bottom w:val="none" w:sz="0" w:space="0" w:color="auto"/>
        <w:right w:val="none" w:sz="0" w:space="0" w:color="auto"/>
      </w:divBdr>
    </w:div>
    <w:div w:id="1585139774">
      <w:bodyDiv w:val="1"/>
      <w:marLeft w:val="0"/>
      <w:marRight w:val="0"/>
      <w:marTop w:val="0"/>
      <w:marBottom w:val="0"/>
      <w:divBdr>
        <w:top w:val="none" w:sz="0" w:space="0" w:color="auto"/>
        <w:left w:val="none" w:sz="0" w:space="0" w:color="auto"/>
        <w:bottom w:val="none" w:sz="0" w:space="0" w:color="auto"/>
        <w:right w:val="none" w:sz="0" w:space="0" w:color="auto"/>
      </w:divBdr>
    </w:div>
    <w:div w:id="1589577978">
      <w:bodyDiv w:val="1"/>
      <w:marLeft w:val="0"/>
      <w:marRight w:val="0"/>
      <w:marTop w:val="0"/>
      <w:marBottom w:val="0"/>
      <w:divBdr>
        <w:top w:val="none" w:sz="0" w:space="0" w:color="auto"/>
        <w:left w:val="none" w:sz="0" w:space="0" w:color="auto"/>
        <w:bottom w:val="none" w:sz="0" w:space="0" w:color="auto"/>
        <w:right w:val="none" w:sz="0" w:space="0" w:color="auto"/>
      </w:divBdr>
    </w:div>
    <w:div w:id="1595288290">
      <w:bodyDiv w:val="1"/>
      <w:marLeft w:val="0"/>
      <w:marRight w:val="0"/>
      <w:marTop w:val="0"/>
      <w:marBottom w:val="0"/>
      <w:divBdr>
        <w:top w:val="none" w:sz="0" w:space="0" w:color="auto"/>
        <w:left w:val="none" w:sz="0" w:space="0" w:color="auto"/>
        <w:bottom w:val="none" w:sz="0" w:space="0" w:color="auto"/>
        <w:right w:val="none" w:sz="0" w:space="0" w:color="auto"/>
      </w:divBdr>
    </w:div>
    <w:div w:id="1621498983">
      <w:bodyDiv w:val="1"/>
      <w:marLeft w:val="0"/>
      <w:marRight w:val="0"/>
      <w:marTop w:val="0"/>
      <w:marBottom w:val="0"/>
      <w:divBdr>
        <w:top w:val="none" w:sz="0" w:space="0" w:color="auto"/>
        <w:left w:val="none" w:sz="0" w:space="0" w:color="auto"/>
        <w:bottom w:val="none" w:sz="0" w:space="0" w:color="auto"/>
        <w:right w:val="none" w:sz="0" w:space="0" w:color="auto"/>
      </w:divBdr>
    </w:div>
    <w:div w:id="1636713359">
      <w:bodyDiv w:val="1"/>
      <w:marLeft w:val="0"/>
      <w:marRight w:val="0"/>
      <w:marTop w:val="0"/>
      <w:marBottom w:val="0"/>
      <w:divBdr>
        <w:top w:val="none" w:sz="0" w:space="0" w:color="auto"/>
        <w:left w:val="none" w:sz="0" w:space="0" w:color="auto"/>
        <w:bottom w:val="none" w:sz="0" w:space="0" w:color="auto"/>
        <w:right w:val="none" w:sz="0" w:space="0" w:color="auto"/>
      </w:divBdr>
    </w:div>
    <w:div w:id="1647081964">
      <w:bodyDiv w:val="1"/>
      <w:marLeft w:val="0"/>
      <w:marRight w:val="0"/>
      <w:marTop w:val="0"/>
      <w:marBottom w:val="0"/>
      <w:divBdr>
        <w:top w:val="none" w:sz="0" w:space="0" w:color="auto"/>
        <w:left w:val="none" w:sz="0" w:space="0" w:color="auto"/>
        <w:bottom w:val="none" w:sz="0" w:space="0" w:color="auto"/>
        <w:right w:val="none" w:sz="0" w:space="0" w:color="auto"/>
      </w:divBdr>
    </w:div>
    <w:div w:id="1671714032">
      <w:bodyDiv w:val="1"/>
      <w:marLeft w:val="0"/>
      <w:marRight w:val="0"/>
      <w:marTop w:val="0"/>
      <w:marBottom w:val="0"/>
      <w:divBdr>
        <w:top w:val="none" w:sz="0" w:space="0" w:color="auto"/>
        <w:left w:val="none" w:sz="0" w:space="0" w:color="auto"/>
        <w:bottom w:val="none" w:sz="0" w:space="0" w:color="auto"/>
        <w:right w:val="none" w:sz="0" w:space="0" w:color="auto"/>
      </w:divBdr>
    </w:div>
    <w:div w:id="1719936917">
      <w:bodyDiv w:val="1"/>
      <w:marLeft w:val="0"/>
      <w:marRight w:val="0"/>
      <w:marTop w:val="0"/>
      <w:marBottom w:val="0"/>
      <w:divBdr>
        <w:top w:val="none" w:sz="0" w:space="0" w:color="auto"/>
        <w:left w:val="none" w:sz="0" w:space="0" w:color="auto"/>
        <w:bottom w:val="none" w:sz="0" w:space="0" w:color="auto"/>
        <w:right w:val="none" w:sz="0" w:space="0" w:color="auto"/>
      </w:divBdr>
    </w:div>
    <w:div w:id="1738671507">
      <w:bodyDiv w:val="1"/>
      <w:marLeft w:val="0"/>
      <w:marRight w:val="0"/>
      <w:marTop w:val="0"/>
      <w:marBottom w:val="0"/>
      <w:divBdr>
        <w:top w:val="none" w:sz="0" w:space="0" w:color="auto"/>
        <w:left w:val="none" w:sz="0" w:space="0" w:color="auto"/>
        <w:bottom w:val="none" w:sz="0" w:space="0" w:color="auto"/>
        <w:right w:val="none" w:sz="0" w:space="0" w:color="auto"/>
      </w:divBdr>
    </w:div>
    <w:div w:id="1759904108">
      <w:bodyDiv w:val="1"/>
      <w:marLeft w:val="0"/>
      <w:marRight w:val="0"/>
      <w:marTop w:val="0"/>
      <w:marBottom w:val="0"/>
      <w:divBdr>
        <w:top w:val="none" w:sz="0" w:space="0" w:color="auto"/>
        <w:left w:val="none" w:sz="0" w:space="0" w:color="auto"/>
        <w:bottom w:val="none" w:sz="0" w:space="0" w:color="auto"/>
        <w:right w:val="none" w:sz="0" w:space="0" w:color="auto"/>
      </w:divBdr>
    </w:div>
    <w:div w:id="1764295951">
      <w:bodyDiv w:val="1"/>
      <w:marLeft w:val="0"/>
      <w:marRight w:val="0"/>
      <w:marTop w:val="0"/>
      <w:marBottom w:val="0"/>
      <w:divBdr>
        <w:top w:val="none" w:sz="0" w:space="0" w:color="auto"/>
        <w:left w:val="none" w:sz="0" w:space="0" w:color="auto"/>
        <w:bottom w:val="none" w:sz="0" w:space="0" w:color="auto"/>
        <w:right w:val="none" w:sz="0" w:space="0" w:color="auto"/>
      </w:divBdr>
    </w:div>
    <w:div w:id="1773235027">
      <w:bodyDiv w:val="1"/>
      <w:marLeft w:val="0"/>
      <w:marRight w:val="0"/>
      <w:marTop w:val="0"/>
      <w:marBottom w:val="0"/>
      <w:divBdr>
        <w:top w:val="none" w:sz="0" w:space="0" w:color="auto"/>
        <w:left w:val="none" w:sz="0" w:space="0" w:color="auto"/>
        <w:bottom w:val="none" w:sz="0" w:space="0" w:color="auto"/>
        <w:right w:val="none" w:sz="0" w:space="0" w:color="auto"/>
      </w:divBdr>
      <w:divsChild>
        <w:div w:id="406271542">
          <w:marLeft w:val="0"/>
          <w:marRight w:val="0"/>
          <w:marTop w:val="0"/>
          <w:marBottom w:val="0"/>
          <w:divBdr>
            <w:top w:val="none" w:sz="0" w:space="0" w:color="auto"/>
            <w:left w:val="none" w:sz="0" w:space="0" w:color="auto"/>
            <w:bottom w:val="none" w:sz="0" w:space="0" w:color="auto"/>
            <w:right w:val="none" w:sz="0" w:space="0" w:color="auto"/>
          </w:divBdr>
          <w:divsChild>
            <w:div w:id="1344815873">
              <w:marLeft w:val="0"/>
              <w:marRight w:val="0"/>
              <w:marTop w:val="0"/>
              <w:marBottom w:val="0"/>
              <w:divBdr>
                <w:top w:val="none" w:sz="0" w:space="0" w:color="auto"/>
                <w:left w:val="none" w:sz="0" w:space="0" w:color="auto"/>
                <w:bottom w:val="none" w:sz="0" w:space="0" w:color="auto"/>
                <w:right w:val="none" w:sz="0" w:space="0" w:color="auto"/>
              </w:divBdr>
            </w:div>
          </w:divsChild>
        </w:div>
        <w:div w:id="1400052829">
          <w:marLeft w:val="0"/>
          <w:marRight w:val="0"/>
          <w:marTop w:val="0"/>
          <w:marBottom w:val="0"/>
          <w:divBdr>
            <w:top w:val="none" w:sz="0" w:space="0" w:color="auto"/>
            <w:left w:val="none" w:sz="0" w:space="0" w:color="auto"/>
            <w:bottom w:val="none" w:sz="0" w:space="0" w:color="auto"/>
            <w:right w:val="none" w:sz="0" w:space="0" w:color="auto"/>
          </w:divBdr>
          <w:divsChild>
            <w:div w:id="1492254939">
              <w:marLeft w:val="0"/>
              <w:marRight w:val="0"/>
              <w:marTop w:val="0"/>
              <w:marBottom w:val="0"/>
              <w:divBdr>
                <w:top w:val="none" w:sz="0" w:space="0" w:color="auto"/>
                <w:left w:val="none" w:sz="0" w:space="0" w:color="auto"/>
                <w:bottom w:val="none" w:sz="0" w:space="0" w:color="auto"/>
                <w:right w:val="none" w:sz="0" w:space="0" w:color="auto"/>
              </w:divBdr>
            </w:div>
          </w:divsChild>
        </w:div>
        <w:div w:id="1087308900">
          <w:marLeft w:val="0"/>
          <w:marRight w:val="0"/>
          <w:marTop w:val="0"/>
          <w:marBottom w:val="0"/>
          <w:divBdr>
            <w:top w:val="none" w:sz="0" w:space="0" w:color="auto"/>
            <w:left w:val="none" w:sz="0" w:space="0" w:color="auto"/>
            <w:bottom w:val="none" w:sz="0" w:space="0" w:color="auto"/>
            <w:right w:val="none" w:sz="0" w:space="0" w:color="auto"/>
          </w:divBdr>
          <w:divsChild>
            <w:div w:id="1000349563">
              <w:marLeft w:val="0"/>
              <w:marRight w:val="0"/>
              <w:marTop w:val="0"/>
              <w:marBottom w:val="0"/>
              <w:divBdr>
                <w:top w:val="none" w:sz="0" w:space="0" w:color="auto"/>
                <w:left w:val="none" w:sz="0" w:space="0" w:color="auto"/>
                <w:bottom w:val="none" w:sz="0" w:space="0" w:color="auto"/>
                <w:right w:val="none" w:sz="0" w:space="0" w:color="auto"/>
              </w:divBdr>
            </w:div>
          </w:divsChild>
        </w:div>
        <w:div w:id="2107923562">
          <w:marLeft w:val="0"/>
          <w:marRight w:val="0"/>
          <w:marTop w:val="0"/>
          <w:marBottom w:val="0"/>
          <w:divBdr>
            <w:top w:val="none" w:sz="0" w:space="0" w:color="auto"/>
            <w:left w:val="none" w:sz="0" w:space="0" w:color="auto"/>
            <w:bottom w:val="none" w:sz="0" w:space="0" w:color="auto"/>
            <w:right w:val="none" w:sz="0" w:space="0" w:color="auto"/>
          </w:divBdr>
          <w:divsChild>
            <w:div w:id="20651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4798">
      <w:bodyDiv w:val="1"/>
      <w:marLeft w:val="0"/>
      <w:marRight w:val="0"/>
      <w:marTop w:val="0"/>
      <w:marBottom w:val="0"/>
      <w:divBdr>
        <w:top w:val="none" w:sz="0" w:space="0" w:color="auto"/>
        <w:left w:val="none" w:sz="0" w:space="0" w:color="auto"/>
        <w:bottom w:val="none" w:sz="0" w:space="0" w:color="auto"/>
        <w:right w:val="none" w:sz="0" w:space="0" w:color="auto"/>
      </w:divBdr>
    </w:div>
    <w:div w:id="1784499277">
      <w:bodyDiv w:val="1"/>
      <w:marLeft w:val="0"/>
      <w:marRight w:val="0"/>
      <w:marTop w:val="0"/>
      <w:marBottom w:val="0"/>
      <w:divBdr>
        <w:top w:val="none" w:sz="0" w:space="0" w:color="auto"/>
        <w:left w:val="none" w:sz="0" w:space="0" w:color="auto"/>
        <w:bottom w:val="none" w:sz="0" w:space="0" w:color="auto"/>
        <w:right w:val="none" w:sz="0" w:space="0" w:color="auto"/>
      </w:divBdr>
    </w:div>
    <w:div w:id="1833837920">
      <w:bodyDiv w:val="1"/>
      <w:marLeft w:val="0"/>
      <w:marRight w:val="0"/>
      <w:marTop w:val="0"/>
      <w:marBottom w:val="0"/>
      <w:divBdr>
        <w:top w:val="none" w:sz="0" w:space="0" w:color="auto"/>
        <w:left w:val="none" w:sz="0" w:space="0" w:color="auto"/>
        <w:bottom w:val="none" w:sz="0" w:space="0" w:color="auto"/>
        <w:right w:val="none" w:sz="0" w:space="0" w:color="auto"/>
      </w:divBdr>
    </w:div>
    <w:div w:id="1866017179">
      <w:bodyDiv w:val="1"/>
      <w:marLeft w:val="0"/>
      <w:marRight w:val="0"/>
      <w:marTop w:val="0"/>
      <w:marBottom w:val="0"/>
      <w:divBdr>
        <w:top w:val="none" w:sz="0" w:space="0" w:color="auto"/>
        <w:left w:val="none" w:sz="0" w:space="0" w:color="auto"/>
        <w:bottom w:val="none" w:sz="0" w:space="0" w:color="auto"/>
        <w:right w:val="none" w:sz="0" w:space="0" w:color="auto"/>
      </w:divBdr>
    </w:div>
    <w:div w:id="1884441879">
      <w:bodyDiv w:val="1"/>
      <w:marLeft w:val="0"/>
      <w:marRight w:val="0"/>
      <w:marTop w:val="0"/>
      <w:marBottom w:val="0"/>
      <w:divBdr>
        <w:top w:val="none" w:sz="0" w:space="0" w:color="auto"/>
        <w:left w:val="none" w:sz="0" w:space="0" w:color="auto"/>
        <w:bottom w:val="none" w:sz="0" w:space="0" w:color="auto"/>
        <w:right w:val="none" w:sz="0" w:space="0" w:color="auto"/>
      </w:divBdr>
    </w:div>
    <w:div w:id="1925213861">
      <w:bodyDiv w:val="1"/>
      <w:marLeft w:val="0"/>
      <w:marRight w:val="0"/>
      <w:marTop w:val="0"/>
      <w:marBottom w:val="0"/>
      <w:divBdr>
        <w:top w:val="none" w:sz="0" w:space="0" w:color="auto"/>
        <w:left w:val="none" w:sz="0" w:space="0" w:color="auto"/>
        <w:bottom w:val="none" w:sz="0" w:space="0" w:color="auto"/>
        <w:right w:val="none" w:sz="0" w:space="0" w:color="auto"/>
      </w:divBdr>
    </w:div>
    <w:div w:id="1930381152">
      <w:bodyDiv w:val="1"/>
      <w:marLeft w:val="0"/>
      <w:marRight w:val="0"/>
      <w:marTop w:val="0"/>
      <w:marBottom w:val="0"/>
      <w:divBdr>
        <w:top w:val="none" w:sz="0" w:space="0" w:color="auto"/>
        <w:left w:val="none" w:sz="0" w:space="0" w:color="auto"/>
        <w:bottom w:val="none" w:sz="0" w:space="0" w:color="auto"/>
        <w:right w:val="none" w:sz="0" w:space="0" w:color="auto"/>
      </w:divBdr>
    </w:div>
    <w:div w:id="1952544210">
      <w:bodyDiv w:val="1"/>
      <w:marLeft w:val="0"/>
      <w:marRight w:val="0"/>
      <w:marTop w:val="0"/>
      <w:marBottom w:val="0"/>
      <w:divBdr>
        <w:top w:val="none" w:sz="0" w:space="0" w:color="auto"/>
        <w:left w:val="none" w:sz="0" w:space="0" w:color="auto"/>
        <w:bottom w:val="none" w:sz="0" w:space="0" w:color="auto"/>
        <w:right w:val="none" w:sz="0" w:space="0" w:color="auto"/>
      </w:divBdr>
    </w:div>
    <w:div w:id="1956327584">
      <w:bodyDiv w:val="1"/>
      <w:marLeft w:val="0"/>
      <w:marRight w:val="0"/>
      <w:marTop w:val="0"/>
      <w:marBottom w:val="0"/>
      <w:divBdr>
        <w:top w:val="none" w:sz="0" w:space="0" w:color="auto"/>
        <w:left w:val="none" w:sz="0" w:space="0" w:color="auto"/>
        <w:bottom w:val="none" w:sz="0" w:space="0" w:color="auto"/>
        <w:right w:val="none" w:sz="0" w:space="0" w:color="auto"/>
      </w:divBdr>
    </w:div>
    <w:div w:id="2051343543">
      <w:bodyDiv w:val="1"/>
      <w:marLeft w:val="0"/>
      <w:marRight w:val="0"/>
      <w:marTop w:val="0"/>
      <w:marBottom w:val="0"/>
      <w:divBdr>
        <w:top w:val="none" w:sz="0" w:space="0" w:color="auto"/>
        <w:left w:val="none" w:sz="0" w:space="0" w:color="auto"/>
        <w:bottom w:val="none" w:sz="0" w:space="0" w:color="auto"/>
        <w:right w:val="none" w:sz="0" w:space="0" w:color="auto"/>
      </w:divBdr>
    </w:div>
    <w:div w:id="2061703682">
      <w:bodyDiv w:val="1"/>
      <w:marLeft w:val="0"/>
      <w:marRight w:val="0"/>
      <w:marTop w:val="0"/>
      <w:marBottom w:val="0"/>
      <w:divBdr>
        <w:top w:val="none" w:sz="0" w:space="0" w:color="auto"/>
        <w:left w:val="none" w:sz="0" w:space="0" w:color="auto"/>
        <w:bottom w:val="none" w:sz="0" w:space="0" w:color="auto"/>
        <w:right w:val="none" w:sz="0" w:space="0" w:color="auto"/>
      </w:divBdr>
    </w:div>
    <w:div w:id="2076972061">
      <w:bodyDiv w:val="1"/>
      <w:marLeft w:val="0"/>
      <w:marRight w:val="0"/>
      <w:marTop w:val="0"/>
      <w:marBottom w:val="0"/>
      <w:divBdr>
        <w:top w:val="none" w:sz="0" w:space="0" w:color="auto"/>
        <w:left w:val="none" w:sz="0" w:space="0" w:color="auto"/>
        <w:bottom w:val="none" w:sz="0" w:space="0" w:color="auto"/>
        <w:right w:val="none" w:sz="0" w:space="0" w:color="auto"/>
      </w:divBdr>
    </w:div>
    <w:div w:id="2082867062">
      <w:bodyDiv w:val="1"/>
      <w:marLeft w:val="0"/>
      <w:marRight w:val="0"/>
      <w:marTop w:val="0"/>
      <w:marBottom w:val="0"/>
      <w:divBdr>
        <w:top w:val="none" w:sz="0" w:space="0" w:color="auto"/>
        <w:left w:val="none" w:sz="0" w:space="0" w:color="auto"/>
        <w:bottom w:val="none" w:sz="0" w:space="0" w:color="auto"/>
        <w:right w:val="none" w:sz="0" w:space="0" w:color="auto"/>
      </w:divBdr>
    </w:div>
    <w:div w:id="2090808260">
      <w:bodyDiv w:val="1"/>
      <w:marLeft w:val="0"/>
      <w:marRight w:val="0"/>
      <w:marTop w:val="0"/>
      <w:marBottom w:val="0"/>
      <w:divBdr>
        <w:top w:val="none" w:sz="0" w:space="0" w:color="auto"/>
        <w:left w:val="none" w:sz="0" w:space="0" w:color="auto"/>
        <w:bottom w:val="none" w:sz="0" w:space="0" w:color="auto"/>
        <w:right w:val="none" w:sz="0" w:space="0" w:color="auto"/>
      </w:divBdr>
    </w:div>
    <w:div w:id="2114087723">
      <w:bodyDiv w:val="1"/>
      <w:marLeft w:val="0"/>
      <w:marRight w:val="0"/>
      <w:marTop w:val="0"/>
      <w:marBottom w:val="0"/>
      <w:divBdr>
        <w:top w:val="none" w:sz="0" w:space="0" w:color="auto"/>
        <w:left w:val="none" w:sz="0" w:space="0" w:color="auto"/>
        <w:bottom w:val="none" w:sz="0" w:space="0" w:color="auto"/>
        <w:right w:val="none" w:sz="0" w:space="0" w:color="auto"/>
      </w:divBdr>
      <w:divsChild>
        <w:div w:id="1084572823">
          <w:marLeft w:val="0"/>
          <w:marRight w:val="0"/>
          <w:marTop w:val="0"/>
          <w:marBottom w:val="0"/>
          <w:divBdr>
            <w:top w:val="none" w:sz="0" w:space="0" w:color="auto"/>
            <w:left w:val="none" w:sz="0" w:space="0" w:color="auto"/>
            <w:bottom w:val="none" w:sz="0" w:space="0" w:color="auto"/>
            <w:right w:val="none" w:sz="0" w:space="0" w:color="auto"/>
          </w:divBdr>
          <w:divsChild>
            <w:div w:id="1412654579">
              <w:marLeft w:val="0"/>
              <w:marRight w:val="0"/>
              <w:marTop w:val="0"/>
              <w:marBottom w:val="0"/>
              <w:divBdr>
                <w:top w:val="none" w:sz="0" w:space="0" w:color="auto"/>
                <w:left w:val="none" w:sz="0" w:space="0" w:color="auto"/>
                <w:bottom w:val="none" w:sz="0" w:space="0" w:color="auto"/>
                <w:right w:val="none" w:sz="0" w:space="0" w:color="auto"/>
              </w:divBdr>
              <w:divsChild>
                <w:div w:id="1979454030">
                  <w:marLeft w:val="0"/>
                  <w:marRight w:val="0"/>
                  <w:marTop w:val="0"/>
                  <w:marBottom w:val="0"/>
                  <w:divBdr>
                    <w:top w:val="none" w:sz="0" w:space="0" w:color="auto"/>
                    <w:left w:val="none" w:sz="0" w:space="0" w:color="auto"/>
                    <w:bottom w:val="none" w:sz="0" w:space="0" w:color="auto"/>
                    <w:right w:val="none" w:sz="0" w:space="0" w:color="auto"/>
                  </w:divBdr>
                  <w:divsChild>
                    <w:div w:id="1474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74715">
      <w:bodyDiv w:val="1"/>
      <w:marLeft w:val="0"/>
      <w:marRight w:val="0"/>
      <w:marTop w:val="0"/>
      <w:marBottom w:val="0"/>
      <w:divBdr>
        <w:top w:val="none" w:sz="0" w:space="0" w:color="auto"/>
        <w:left w:val="none" w:sz="0" w:space="0" w:color="auto"/>
        <w:bottom w:val="none" w:sz="0" w:space="0" w:color="auto"/>
        <w:right w:val="none" w:sz="0" w:space="0" w:color="auto"/>
      </w:divBdr>
      <w:divsChild>
        <w:div w:id="1576672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novation@ipu.org?subject=Survey%20-%20e-Parliament%20Rep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novation@ipu.org?subject=Survey%20-%20e-Parliament%20Report" TargetMode="External"/><Relationship Id="rId17" Type="http://schemas.openxmlformats.org/officeDocument/2006/relationships/hyperlink" Target="mailto:innovation@ipu.org?subject=World%20e-Parliament%20Survey%202020" TargetMode="External"/><Relationship Id="rId2" Type="http://schemas.openxmlformats.org/officeDocument/2006/relationships/customXml" Target="../customXml/item2.xml"/><Relationship Id="rId16" Type="http://schemas.openxmlformats.org/officeDocument/2006/relationships/hyperlink" Target="https://www.ipu.org/our-impact/strong-parliaments/setting-standards/centre-innovation-in-parlia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lchemer.eu/s3/World-e-Parliament-Survey-2026" TargetMode="External"/><Relationship Id="rId5" Type="http://schemas.openxmlformats.org/officeDocument/2006/relationships/numbering" Target="numbering.xml"/><Relationship Id="rId15" Type="http://schemas.openxmlformats.org/officeDocument/2006/relationships/hyperlink" Target="https://www.ipu.org/our-impact/strong-parliaments/setting-standards/centre-innovation-in-parliame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u.org/our-impact/strong-parliaments/setting-standards/centre-innovation-in-parliam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079E031E72FF47BEA1AD9C109E019C" ma:contentTypeVersion="2" ma:contentTypeDescription="Create a new document." ma:contentTypeScope="" ma:versionID="b8652b4a3c2c62c1a5cc8fc371f6ea9d">
  <xsd:schema xmlns:xsd="http://www.w3.org/2001/XMLSchema" xmlns:xs="http://www.w3.org/2001/XMLSchema" xmlns:p="http://schemas.microsoft.com/office/2006/metadata/properties" xmlns:ns2="32b2c692-2e0a-4169-9e86-037a36af629f" targetNamespace="http://schemas.microsoft.com/office/2006/metadata/properties" ma:root="true" ma:fieldsID="83e40438968da1bc605d0571f417505d" ns2:_="">
    <xsd:import namespace="32b2c692-2e0a-4169-9e86-037a36af629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2c692-2e0a-4169-9e86-037a36af62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7384-61EC-4B25-9D7F-178AB54C71D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b2c692-2e0a-4169-9e86-037a36af629f"/>
    <ds:schemaRef ds:uri="http://www.w3.org/XML/1998/namespace"/>
    <ds:schemaRef ds:uri="http://purl.org/dc/dcmitype/"/>
  </ds:schemaRefs>
</ds:datastoreItem>
</file>

<file path=customXml/itemProps2.xml><?xml version="1.0" encoding="utf-8"?>
<ds:datastoreItem xmlns:ds="http://schemas.openxmlformats.org/officeDocument/2006/customXml" ds:itemID="{1DA6FC0B-77F3-4A22-86A8-EEC4C3C7688A}">
  <ds:schemaRefs>
    <ds:schemaRef ds:uri="http://schemas.microsoft.com/sharepoint/v3/contenttype/forms"/>
  </ds:schemaRefs>
</ds:datastoreItem>
</file>

<file path=customXml/itemProps3.xml><?xml version="1.0" encoding="utf-8"?>
<ds:datastoreItem xmlns:ds="http://schemas.openxmlformats.org/officeDocument/2006/customXml" ds:itemID="{71968C71-90B2-4321-8A14-1582C47B1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2c692-2e0a-4169-9e86-037a36af6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A2ED2-9761-0941-B632-96708A4F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5396</Words>
  <Characters>29679</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World e-Parliament Survey</vt:lpstr>
    </vt:vector>
  </TitlesOfParts>
  <Manager/>
  <Company>Centre for Innovation in Parliament (CIP)</Company>
  <LinksUpToDate>false</LinksUpToDate>
  <CharactersWithSpaces>35005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e-Parliament Survey</dc:title>
  <dc:subject>Survey for WePR 2026</dc:subject>
  <dc:creator>Andrew Williamson</dc:creator>
  <cp:keywords/>
  <dc:description/>
  <cp:lastModifiedBy>Andy Richardson</cp:lastModifiedBy>
  <cp:revision>5</cp:revision>
  <cp:lastPrinted>2023-09-25T13:07:00Z</cp:lastPrinted>
  <dcterms:created xsi:type="dcterms:W3CDTF">2025-12-11T07:57:00Z</dcterms:created>
  <dcterms:modified xsi:type="dcterms:W3CDTF">2025-12-17T09:59:00Z</dcterms:modified>
  <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andy@andywilliamson.com@www.mendeley.com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0x0101007A079E031E72FF47BEA1AD9C109E019C</vt:lpwstr>
  </property>
</Properties>
</file>