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091EE" w14:textId="417A5703" w:rsidR="006433D1" w:rsidRDefault="00562C4A" w:rsidP="007D7828">
      <w:pPr>
        <w:pStyle w:val="Heading1"/>
      </w:pPr>
      <w:r>
        <w:t xml:space="preserve">Encuesta </w:t>
      </w:r>
      <w:r w:rsidR="006E33DC">
        <w:t>m</w:t>
      </w:r>
      <w:r>
        <w:t xml:space="preserve">undial sobre el </w:t>
      </w:r>
      <w:r w:rsidR="006E33DC">
        <w:t>p</w:t>
      </w:r>
      <w:r>
        <w:t xml:space="preserve">arlamento </w:t>
      </w:r>
      <w:r w:rsidR="006E33DC">
        <w:t>e</w:t>
      </w:r>
      <w:r>
        <w:t>lectrónico</w:t>
      </w:r>
    </w:p>
    <w:p w14:paraId="3F21F6C7" w14:textId="61A72D3B" w:rsidR="00523793" w:rsidRDefault="002E1915" w:rsidP="00523793">
      <w:r>
        <w:t>Diciembre de 2025</w:t>
      </w:r>
    </w:p>
    <w:p w14:paraId="013BDEF2" w14:textId="77777777" w:rsidR="00523793" w:rsidRPr="00523793" w:rsidRDefault="00523793" w:rsidP="00523793"/>
    <w:p w14:paraId="5E82EA25" w14:textId="2831295E" w:rsidR="00EA0204" w:rsidRDefault="00EA0204" w:rsidP="007D7828">
      <w:r>
        <w:t xml:space="preserve">El Centro para la Innovación en el Parlamento (CIP) de la UIP, en preparación para el próximo </w:t>
      </w:r>
      <w:r>
        <w:rPr>
          <w:i/>
          <w:iCs/>
        </w:rPr>
        <w:t>Informe mundial de 2026 sobre el parlamento electrónico</w:t>
      </w:r>
      <w:r>
        <w:t>, está recopilando datos de todos los parlamentos acerca de su uso de las tecnologías de la información y las comunicaciones (TIC). Esta encuesta está compuesta por 77 preguntas divididas en ocho secciones:</w:t>
      </w:r>
    </w:p>
    <w:p w14:paraId="422B93A0" w14:textId="77777777" w:rsidR="00A03997" w:rsidRPr="007D7828" w:rsidRDefault="00A03997" w:rsidP="007D7828"/>
    <w:p w14:paraId="6177063B" w14:textId="010CC854" w:rsidR="00EA0204" w:rsidRPr="007D7828" w:rsidRDefault="00EA0204" w:rsidP="00635535">
      <w:pPr>
        <w:pStyle w:val="ListParagraph"/>
        <w:numPr>
          <w:ilvl w:val="0"/>
          <w:numId w:val="11"/>
        </w:numPr>
      </w:pPr>
      <w:r>
        <w:t>Sección 1: Gobernanza, estrategia y gestión digital</w:t>
      </w:r>
    </w:p>
    <w:p w14:paraId="2E36FF1E" w14:textId="626DF570" w:rsidR="00EA0204" w:rsidRPr="007D7828" w:rsidRDefault="00EA0204" w:rsidP="00635535">
      <w:pPr>
        <w:pStyle w:val="ListParagraph"/>
        <w:numPr>
          <w:ilvl w:val="0"/>
          <w:numId w:val="11"/>
        </w:numPr>
      </w:pPr>
      <w:r>
        <w:t>Sección 2: Infraestructura</w:t>
      </w:r>
    </w:p>
    <w:p w14:paraId="0EE5FB24" w14:textId="2F6DA900" w:rsidR="00EA0204" w:rsidRPr="007D7828" w:rsidRDefault="00EA0204" w:rsidP="00635535">
      <w:pPr>
        <w:pStyle w:val="ListParagraph"/>
        <w:numPr>
          <w:ilvl w:val="0"/>
          <w:numId w:val="11"/>
        </w:numPr>
      </w:pPr>
      <w:r>
        <w:t>Sección 3: Sistemas parlamentarios</w:t>
      </w:r>
    </w:p>
    <w:p w14:paraId="27E0545E" w14:textId="1D299B1B" w:rsidR="00EA0204" w:rsidRPr="007D7828" w:rsidRDefault="00EA0204" w:rsidP="00635535">
      <w:pPr>
        <w:pStyle w:val="ListParagraph"/>
        <w:numPr>
          <w:ilvl w:val="0"/>
          <w:numId w:val="11"/>
        </w:numPr>
      </w:pPr>
      <w:r>
        <w:t>Sección 4: Asistencia a los usuarios</w:t>
      </w:r>
    </w:p>
    <w:p w14:paraId="64116E24" w14:textId="60300D4F" w:rsidR="00EA0204" w:rsidRPr="007D7828" w:rsidRDefault="00EA0204" w:rsidP="00635535">
      <w:pPr>
        <w:pStyle w:val="ListParagraph"/>
        <w:numPr>
          <w:ilvl w:val="0"/>
          <w:numId w:val="11"/>
        </w:numPr>
      </w:pPr>
      <w:r>
        <w:t>Sección 5: Publicación de datos y contenidos digitales</w:t>
      </w:r>
    </w:p>
    <w:p w14:paraId="0BBB4CAC" w14:textId="2E7B79E0" w:rsidR="00EA0204" w:rsidRDefault="00EA0204" w:rsidP="00635535">
      <w:pPr>
        <w:pStyle w:val="ListParagraph"/>
        <w:numPr>
          <w:ilvl w:val="0"/>
          <w:numId w:val="11"/>
        </w:numPr>
      </w:pPr>
      <w:r>
        <w:t>Sección 6: Participación pública</w:t>
      </w:r>
    </w:p>
    <w:p w14:paraId="2BC26B1B" w14:textId="51FF489C" w:rsidR="002E1915" w:rsidRPr="007D7828" w:rsidRDefault="002E1915" w:rsidP="00635535">
      <w:pPr>
        <w:pStyle w:val="ListParagraph"/>
        <w:numPr>
          <w:ilvl w:val="0"/>
          <w:numId w:val="11"/>
        </w:numPr>
      </w:pPr>
      <w:r>
        <w:t>Sección 7: Inteligencia artificial (IA)</w:t>
      </w:r>
    </w:p>
    <w:p w14:paraId="103E4477" w14:textId="6CC4677F" w:rsidR="00EA0204" w:rsidRPr="007D7828" w:rsidRDefault="00EA0204" w:rsidP="00635535">
      <w:pPr>
        <w:pStyle w:val="ListParagraph"/>
        <w:numPr>
          <w:ilvl w:val="0"/>
          <w:numId w:val="11"/>
        </w:numPr>
      </w:pPr>
      <w:r>
        <w:t>Sección 8: Cooperación interparlamentaria</w:t>
      </w:r>
    </w:p>
    <w:p w14:paraId="25A4B304" w14:textId="3BF8B2F0" w:rsidR="00EA0204" w:rsidRPr="007D7828" w:rsidRDefault="00EA0204" w:rsidP="007D7828"/>
    <w:p w14:paraId="47220D9B" w14:textId="0C856081" w:rsidR="00562C4A" w:rsidRPr="007D7828" w:rsidRDefault="00EA0204" w:rsidP="007D7828">
      <w:r>
        <w:t xml:space="preserve">A menudo, la cumplimentación de esta encuesta está dirigida por el departamento de TIC del parlamento (o similar). Hemos previsto que se tardará entre 5 y 10 horas en responder a la encuesta, en función de lo fácil o difícil que sea disponer de la información. Valoramos el esfuerzo que destinan los parlamentos a cumplimentar la encuesta. Les rogamos que respondan a esta encuesta lo más precisa y completamente que puedan, puesto que los datos que nos proporcionen se utilizarán tanto para redactar el </w:t>
      </w:r>
      <w:r>
        <w:rPr>
          <w:i/>
          <w:iCs/>
        </w:rPr>
        <w:t>Informe mundial sobre el parlamento electrónico</w:t>
      </w:r>
      <w:r>
        <w:t xml:space="preserve"> como para generar el índice de madurez digital.</w:t>
      </w:r>
    </w:p>
    <w:p w14:paraId="03A30F29" w14:textId="77777777" w:rsidR="00562C4A" w:rsidRPr="007D7828" w:rsidRDefault="00562C4A" w:rsidP="007D7828"/>
    <w:p w14:paraId="747B3832" w14:textId="7A1B6C54" w:rsidR="00EA0204" w:rsidRPr="007D7828" w:rsidRDefault="00EA0204" w:rsidP="007D7828">
      <w:r>
        <w:t>La encuesta se ha enviado a todos los grupos parlamentarios de la UIP, con copia a la dirección del departamento de TIC en los casos en los que disponemos de los datos de contacto de dicha persona. También se ha remitido a la Asociación de Secretarios Generales de Parlamentos (ASGP).</w:t>
      </w:r>
    </w:p>
    <w:p w14:paraId="22EEDADA" w14:textId="77777777" w:rsidR="00EA0204" w:rsidRPr="007D7828" w:rsidRDefault="00EA0204" w:rsidP="007D7828"/>
    <w:p w14:paraId="37B480AD" w14:textId="0DF603E6" w:rsidR="007D7828" w:rsidRDefault="00EA0204" w:rsidP="007D7828">
      <w:r>
        <w:t>Se solicita amablemente a los parlamentos que cumplimenten la encuesta a más tardar el 15 de febrero de 2026. Se prefiere la cumplimentación en línea en:</w:t>
      </w:r>
      <w:r w:rsidR="001775EA">
        <w:t xml:space="preserve"> </w:t>
      </w:r>
      <w:hyperlink r:id="rId11" w:history="1">
        <w:r w:rsidR="001775EA" w:rsidRPr="00970B75">
          <w:rPr>
            <w:rStyle w:val="Hyperlink"/>
          </w:rPr>
          <w:t>https://s.alchemer.eu/s3/World-e-Parliament-Survey-2026</w:t>
        </w:r>
      </w:hyperlink>
      <w:r w:rsidR="001775EA">
        <w:t xml:space="preserve">. </w:t>
      </w:r>
      <w:r>
        <w:t xml:space="preserve">Alternativamente, los parlamentos pueden completar la encuesta en Word y enviarla a </w:t>
      </w:r>
      <w:hyperlink r:id="rId12" w:history="1">
        <w:r>
          <w:rPr>
            <w:rStyle w:val="Hyperlink"/>
          </w:rPr>
          <w:t>innovation@ipu.org</w:t>
        </w:r>
      </w:hyperlink>
      <w:r>
        <w:t xml:space="preserve">. La encuesta está disponible en inglés, francés y español. Si tiene alguna pregunta, póngase en contacto con el Sr. Avinash Bikha escribiendo a </w:t>
      </w:r>
      <w:hyperlink r:id="rId13" w:history="1">
        <w:r>
          <w:rPr>
            <w:rStyle w:val="Hyperlink"/>
          </w:rPr>
          <w:t>innovation@ipu.org</w:t>
        </w:r>
      </w:hyperlink>
      <w:r>
        <w:t>.</w:t>
      </w:r>
    </w:p>
    <w:p w14:paraId="3DC720F1" w14:textId="357586AB" w:rsidR="00EA0204" w:rsidRPr="007D7828" w:rsidRDefault="00EA0204" w:rsidP="007D7828">
      <w:pPr>
        <w:pStyle w:val="Heading2"/>
      </w:pPr>
      <w:r>
        <w:lastRenderedPageBreak/>
        <w:t>Notas</w:t>
      </w:r>
    </w:p>
    <w:p w14:paraId="1B47A388" w14:textId="28E6CE32" w:rsidR="00EA0204" w:rsidRPr="007D7828" w:rsidRDefault="00EA0204" w:rsidP="00635535">
      <w:pPr>
        <w:pStyle w:val="ListParagraph"/>
        <w:numPr>
          <w:ilvl w:val="0"/>
          <w:numId w:val="10"/>
        </w:numPr>
      </w:pPr>
      <w:r>
        <w:t>En el caso de los parlamentos bicamerales, indique claramente si su respuesta corresponde a una cámara o a ambas cámaras del parlamento.</w:t>
      </w:r>
    </w:p>
    <w:p w14:paraId="544180E5" w14:textId="7225CFB2" w:rsidR="000B4714" w:rsidRPr="007D7828" w:rsidRDefault="000B4714" w:rsidP="00635535">
      <w:pPr>
        <w:pStyle w:val="ListParagraph"/>
        <w:numPr>
          <w:ilvl w:val="0"/>
          <w:numId w:val="10"/>
        </w:numPr>
      </w:pPr>
      <w:r>
        <w:t xml:space="preserve">Los datos obtenidos en esta encuesta se utilizarán para elaborar tanto el </w:t>
      </w:r>
      <w:r>
        <w:rPr>
          <w:i/>
          <w:iCs/>
        </w:rPr>
        <w:t>Informe mundial de 2026 sobre el parlamento electrónico</w:t>
      </w:r>
      <w:r>
        <w:t xml:space="preserve"> como el índice de madurez digital de los parlamentos</w:t>
      </w:r>
    </w:p>
    <w:p w14:paraId="5A901166" w14:textId="17609DCF" w:rsidR="00EA0204" w:rsidRPr="007D7828" w:rsidRDefault="00EA0204" w:rsidP="00635535">
      <w:pPr>
        <w:pStyle w:val="ListParagraph"/>
        <w:numPr>
          <w:ilvl w:val="0"/>
          <w:numId w:val="10"/>
        </w:numPr>
      </w:pPr>
      <w:r>
        <w:t>Los datos obtenidos en esta encuesta se publicarán en línea en formato de datos abiertos. No se incluirá ningún dato que pueda servir para identificar a alguna persona.</w:t>
      </w:r>
    </w:p>
    <w:p w14:paraId="2C2BA3E6" w14:textId="77777777" w:rsidR="00562C4A" w:rsidRPr="007D7828" w:rsidRDefault="00EA0204" w:rsidP="007D7828">
      <w:pPr>
        <w:pStyle w:val="Heading2"/>
      </w:pPr>
      <w:r>
        <w:t>Acerca de</w:t>
      </w:r>
    </w:p>
    <w:p w14:paraId="2D6878F3" w14:textId="52B9C666" w:rsidR="0014150D" w:rsidRDefault="00C32577" w:rsidP="007D7828">
      <w:r>
        <w:t xml:space="preserve">La serie de </w:t>
      </w:r>
      <w:hyperlink r:id="rId14" w:history="1">
        <w:r>
          <w:rPr>
            <w:rStyle w:val="Hyperlink"/>
          </w:rPr>
          <w:t>informes mundiales sobre el parlamento electrónico</w:t>
        </w:r>
      </w:hyperlink>
      <w:r>
        <w:t xml:space="preserve"> es un recurso de valor incalculable para los parlamentos, cuya primera edición se publicó en 2008. El informe se ha consolidado como una referencia acreditada para que los parlamentos aprendan entre sí y evalúen el uso que hacen de las TIC. Proporciona conocimientos, recomendaciones y orientaciones en materia de políticas para mejorar el funcionamiento parlamentario en la era digital y abordar los retos emergentes. El informe, al comparar las principales tendencias, prácticas y experiencias digitales, pone de relieve cómo se está acelerando la transformación digital y cómo se están modernizando los parlamentos.</w:t>
      </w:r>
    </w:p>
    <w:p w14:paraId="444DDDE8" w14:textId="77777777" w:rsidR="0014150D" w:rsidRDefault="0014150D" w:rsidP="007D7828"/>
    <w:p w14:paraId="63F86D1D" w14:textId="3BFD2619" w:rsidR="00EA0204" w:rsidRPr="007D7828" w:rsidRDefault="000B4714" w:rsidP="007D7828">
      <w:r>
        <w:t>Una de las funciones fundamentales de la encuesta y del informe es permitir que los parlamentos se comparen con sus pares. Esta comparación ayuda a los parlamentos a identificar sus fortalezas y debilidades, así como a priorizar las áreas a las que destinar las inversiones.</w:t>
      </w:r>
      <w:r>
        <w:br/>
      </w:r>
      <w:r>
        <w:br/>
        <w:t xml:space="preserve">El </w:t>
      </w:r>
      <w:hyperlink r:id="rId15" w:history="1">
        <w:r>
          <w:rPr>
            <w:rStyle w:val="Hyperlink"/>
          </w:rPr>
          <w:t>Centro para la Innovación en el Parlamento</w:t>
        </w:r>
      </w:hyperlink>
      <w:r>
        <w:t> se constituyó en 2018 para aprovechar las oportunidades de innovación en los parlamentos poniéndolos en contacto mutuo, apoyando la colaboración y compartiendo el conocimiento con el conjunto de la comunidad parlamentaria. Ofrece a los parlamentos una plataforma donde desarrollar y compartir buenas prácticas en cuanto a la transformación digital y métodos prácticos para crear capacidades.</w:t>
      </w:r>
      <w:r>
        <w:br/>
      </w:r>
      <w:r>
        <w:br/>
        <w:t xml:space="preserve">Para obtener más información acerca del CIP y del informe (incluidas las ediciones anteriores), visite el </w:t>
      </w:r>
      <w:hyperlink r:id="rId16" w:history="1">
        <w:r>
          <w:rPr>
            <w:rStyle w:val="Hyperlink"/>
          </w:rPr>
          <w:t>sitio web de la UIP</w:t>
        </w:r>
      </w:hyperlink>
      <w:r>
        <w:t xml:space="preserve"> o escríbanos a la dirección </w:t>
      </w:r>
      <w:hyperlink r:id="rId17" w:history="1">
        <w:r>
          <w:rPr>
            <w:rStyle w:val="Hyperlink"/>
          </w:rPr>
          <w:t>innovation@ipu.org</w:t>
        </w:r>
      </w:hyperlink>
      <w:r>
        <w:t>.</w:t>
      </w:r>
    </w:p>
    <w:p w14:paraId="7BF7D13B" w14:textId="77777777" w:rsidR="00C462E0" w:rsidRPr="007D7828" w:rsidRDefault="00C462E0" w:rsidP="007D7828"/>
    <w:p w14:paraId="68ACF481" w14:textId="77777777" w:rsidR="003F17AB" w:rsidRPr="007D7828" w:rsidRDefault="003F17AB" w:rsidP="007D7828"/>
    <w:p w14:paraId="399D4ABA" w14:textId="77777777" w:rsidR="00C462E0" w:rsidRPr="007D7828" w:rsidRDefault="00C462E0" w:rsidP="007D7828">
      <w:r>
        <w:br w:type="page"/>
      </w:r>
    </w:p>
    <w:p w14:paraId="166D8A55" w14:textId="77777777" w:rsidR="00EA0204" w:rsidRPr="007D7828" w:rsidRDefault="00EA0204" w:rsidP="007D7828">
      <w:pPr>
        <w:sectPr w:rsidR="00EA0204" w:rsidRPr="007D7828" w:rsidSect="00576BC4">
          <w:footerReference w:type="even" r:id="rId18"/>
          <w:footerReference w:type="default" r:id="rId19"/>
          <w:headerReference w:type="first" r:id="rId20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615C7DCE" w14:textId="79AB6E43" w:rsidR="00EA0204" w:rsidRPr="007D7828" w:rsidRDefault="007311C4" w:rsidP="007D7828">
      <w:pPr>
        <w:pStyle w:val="Heading2"/>
      </w:pPr>
      <w:bookmarkStart w:id="0" w:name="_Toc144719703"/>
      <w:r>
        <w:lastRenderedPageBreak/>
        <w:t>DATOS ORGANIZATIVOS</w:t>
      </w:r>
      <w:bookmarkEnd w:id="0"/>
    </w:p>
    <w:p w14:paraId="7605E715" w14:textId="6C145BEE" w:rsidR="00EA0204" w:rsidRPr="007D7828" w:rsidRDefault="00EA0204" w:rsidP="007D7828">
      <w:r>
        <w:t>Facilite información sobre el parlamento que contesta esta encuesta y los datos de contacto.</w:t>
      </w:r>
    </w:p>
    <w:p w14:paraId="09295D5C" w14:textId="77777777" w:rsidR="00EA0204" w:rsidRPr="007D7828" w:rsidRDefault="00EA0204" w:rsidP="007D78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344"/>
        <w:gridCol w:w="3558"/>
      </w:tblGrid>
      <w:tr w:rsidR="00EA0204" w:rsidRPr="007D7828" w14:paraId="2026F15B" w14:textId="77777777" w:rsidTr="007D7828">
        <w:tc>
          <w:tcPr>
            <w:tcW w:w="3114" w:type="dxa"/>
          </w:tcPr>
          <w:p w14:paraId="3F805F66" w14:textId="7C806ED6" w:rsidR="00EA0204" w:rsidRPr="007D7828" w:rsidRDefault="00EA0204" w:rsidP="00635535">
            <w:pPr>
              <w:pStyle w:val="ListParagraph"/>
              <w:numPr>
                <w:ilvl w:val="0"/>
                <w:numId w:val="2"/>
              </w:numPr>
            </w:pPr>
            <w:r>
              <w:t>País</w:t>
            </w:r>
          </w:p>
        </w:tc>
        <w:tc>
          <w:tcPr>
            <w:tcW w:w="5902" w:type="dxa"/>
            <w:gridSpan w:val="2"/>
          </w:tcPr>
          <w:p w14:paraId="21A3B36C" w14:textId="77777777" w:rsidR="00EA0204" w:rsidRPr="007D7828" w:rsidRDefault="00EA0204" w:rsidP="007D7828"/>
        </w:tc>
      </w:tr>
      <w:tr w:rsidR="00EA0204" w:rsidRPr="007D7828" w14:paraId="4DF725EC" w14:textId="77777777" w:rsidTr="007D7828">
        <w:tc>
          <w:tcPr>
            <w:tcW w:w="3114" w:type="dxa"/>
          </w:tcPr>
          <w:p w14:paraId="1105EF9A" w14:textId="424AF731" w:rsidR="00EA0204" w:rsidRPr="007D7828" w:rsidRDefault="00EA0204" w:rsidP="00635535">
            <w:pPr>
              <w:pStyle w:val="ListParagraph"/>
              <w:numPr>
                <w:ilvl w:val="0"/>
                <w:numId w:val="2"/>
              </w:numPr>
            </w:pPr>
            <w:r>
              <w:t>Parlamento o cámara</w:t>
            </w:r>
          </w:p>
        </w:tc>
        <w:tc>
          <w:tcPr>
            <w:tcW w:w="5902" w:type="dxa"/>
            <w:gridSpan w:val="2"/>
          </w:tcPr>
          <w:p w14:paraId="56EFF0D6" w14:textId="77777777" w:rsidR="00EA0204" w:rsidRPr="007D7828" w:rsidRDefault="00EA0204" w:rsidP="007D7828"/>
        </w:tc>
      </w:tr>
      <w:tr w:rsidR="00EA0204" w:rsidRPr="007D7828" w14:paraId="7AFEDF69" w14:textId="77777777" w:rsidTr="007D7828">
        <w:tc>
          <w:tcPr>
            <w:tcW w:w="3114" w:type="dxa"/>
          </w:tcPr>
          <w:p w14:paraId="1D76A2F5" w14:textId="05C321E6" w:rsidR="00EA0204" w:rsidRPr="007D7828" w:rsidRDefault="00EA0204" w:rsidP="00635535">
            <w:pPr>
              <w:pStyle w:val="ListParagraph"/>
              <w:numPr>
                <w:ilvl w:val="0"/>
                <w:numId w:val="2"/>
              </w:numPr>
            </w:pPr>
            <w:r>
              <w:t>Sus respuestas corresponden a</w:t>
            </w:r>
          </w:p>
        </w:tc>
        <w:tc>
          <w:tcPr>
            <w:tcW w:w="5902" w:type="dxa"/>
            <w:gridSpan w:val="2"/>
          </w:tcPr>
          <w:p w14:paraId="396DD5A7" w14:textId="414C76FB" w:rsidR="00EA0204" w:rsidRPr="007D7828" w:rsidRDefault="00EA0204" w:rsidP="007D7828">
            <w:r>
              <w:t>◎ Un parlamento unicameral</w:t>
            </w:r>
          </w:p>
          <w:p w14:paraId="45AA355E" w14:textId="2D7D4643" w:rsidR="00EA0204" w:rsidRPr="007D7828" w:rsidRDefault="00EA0204" w:rsidP="007D7828">
            <w:r>
              <w:t>◎ La cámara baja</w:t>
            </w:r>
          </w:p>
          <w:p w14:paraId="2DCE3EDA" w14:textId="39FD5254" w:rsidR="00EA0204" w:rsidRPr="007D7828" w:rsidRDefault="00EA0204" w:rsidP="007D7828">
            <w:r>
              <w:t>◎ La cámara alta</w:t>
            </w:r>
          </w:p>
          <w:p w14:paraId="687F697D" w14:textId="40E1A105" w:rsidR="00EA0204" w:rsidRPr="007D7828" w:rsidRDefault="00EA0204" w:rsidP="007D7828">
            <w:r>
              <w:t xml:space="preserve">◎ Ambas cámaras (baja y alta) </w:t>
            </w:r>
          </w:p>
        </w:tc>
      </w:tr>
      <w:tr w:rsidR="00EA0204" w:rsidRPr="007D7828" w14:paraId="236837C1" w14:textId="77777777" w:rsidTr="007D7828">
        <w:tc>
          <w:tcPr>
            <w:tcW w:w="3114" w:type="dxa"/>
            <w:vMerge w:val="restart"/>
          </w:tcPr>
          <w:p w14:paraId="1ECDBAC7" w14:textId="11DD04B7" w:rsidR="00EA0204" w:rsidRPr="007D7828" w:rsidRDefault="00EA0204" w:rsidP="00635535">
            <w:pPr>
              <w:pStyle w:val="ListParagraph"/>
              <w:numPr>
                <w:ilvl w:val="0"/>
                <w:numId w:val="2"/>
              </w:numPr>
            </w:pPr>
            <w:r>
              <w:t>¿A quién podemos contactar si surgen preguntas sobre las respuestas a esta encuesta?</w:t>
            </w:r>
          </w:p>
        </w:tc>
        <w:tc>
          <w:tcPr>
            <w:tcW w:w="2344" w:type="dxa"/>
          </w:tcPr>
          <w:p w14:paraId="5583330B" w14:textId="6C9ACAD9" w:rsidR="00EA0204" w:rsidRPr="007D7828" w:rsidRDefault="00EA0204" w:rsidP="007D7828">
            <w:r>
              <w:t>Nombre, apellidos</w:t>
            </w:r>
          </w:p>
        </w:tc>
        <w:tc>
          <w:tcPr>
            <w:tcW w:w="3558" w:type="dxa"/>
          </w:tcPr>
          <w:p w14:paraId="254A032A" w14:textId="77777777" w:rsidR="00EA0204" w:rsidRPr="007D7828" w:rsidRDefault="00EA0204" w:rsidP="007D7828"/>
        </w:tc>
      </w:tr>
      <w:tr w:rsidR="00EA0204" w:rsidRPr="007D7828" w14:paraId="5FCD82A6" w14:textId="77777777" w:rsidTr="007D7828">
        <w:tc>
          <w:tcPr>
            <w:tcW w:w="3114" w:type="dxa"/>
            <w:vMerge/>
          </w:tcPr>
          <w:p w14:paraId="702FA441" w14:textId="77777777" w:rsidR="00EA0204" w:rsidRPr="007D7828" w:rsidRDefault="00EA0204" w:rsidP="0063553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344" w:type="dxa"/>
          </w:tcPr>
          <w:p w14:paraId="6EBD33D7" w14:textId="007525E6" w:rsidR="00EA0204" w:rsidRPr="007D7828" w:rsidRDefault="00EA0204" w:rsidP="007D7828">
            <w:r>
              <w:t>Función/Cargo</w:t>
            </w:r>
          </w:p>
        </w:tc>
        <w:tc>
          <w:tcPr>
            <w:tcW w:w="3558" w:type="dxa"/>
          </w:tcPr>
          <w:p w14:paraId="6B7AC467" w14:textId="77777777" w:rsidR="00EA0204" w:rsidRPr="007D7828" w:rsidRDefault="00EA0204" w:rsidP="007D7828"/>
        </w:tc>
      </w:tr>
      <w:tr w:rsidR="00EA0204" w:rsidRPr="007D7828" w14:paraId="5E460259" w14:textId="77777777" w:rsidTr="007D7828">
        <w:tc>
          <w:tcPr>
            <w:tcW w:w="3114" w:type="dxa"/>
            <w:vMerge/>
          </w:tcPr>
          <w:p w14:paraId="6A1A1569" w14:textId="77777777" w:rsidR="00EA0204" w:rsidRPr="007D7828" w:rsidRDefault="00EA0204" w:rsidP="0063553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344" w:type="dxa"/>
          </w:tcPr>
          <w:p w14:paraId="05B447B2" w14:textId="42C2E71F" w:rsidR="00EA0204" w:rsidRPr="007D7828" w:rsidRDefault="00EA0204" w:rsidP="007D7828">
            <w:r>
              <w:t>Correo electrónico</w:t>
            </w:r>
          </w:p>
        </w:tc>
        <w:tc>
          <w:tcPr>
            <w:tcW w:w="3558" w:type="dxa"/>
          </w:tcPr>
          <w:p w14:paraId="702F3660" w14:textId="77777777" w:rsidR="00EA0204" w:rsidRPr="007D7828" w:rsidRDefault="00EA0204" w:rsidP="007D7828"/>
        </w:tc>
      </w:tr>
      <w:tr w:rsidR="00EA0204" w:rsidRPr="007D7828" w14:paraId="3F18894D" w14:textId="77777777" w:rsidTr="007D7828">
        <w:tc>
          <w:tcPr>
            <w:tcW w:w="3114" w:type="dxa"/>
            <w:vMerge/>
          </w:tcPr>
          <w:p w14:paraId="3ED50BBD" w14:textId="77777777" w:rsidR="00EA0204" w:rsidRPr="007D7828" w:rsidRDefault="00EA0204" w:rsidP="0063553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344" w:type="dxa"/>
          </w:tcPr>
          <w:p w14:paraId="0E3031B9" w14:textId="386D9110" w:rsidR="00EA0204" w:rsidRPr="007D7828" w:rsidRDefault="00EA0204" w:rsidP="007D7828">
            <w:r>
              <w:t>Teléfono</w:t>
            </w:r>
          </w:p>
        </w:tc>
        <w:tc>
          <w:tcPr>
            <w:tcW w:w="3558" w:type="dxa"/>
          </w:tcPr>
          <w:p w14:paraId="69F03470" w14:textId="77777777" w:rsidR="00EA0204" w:rsidRPr="007D7828" w:rsidRDefault="00EA0204" w:rsidP="007D7828"/>
        </w:tc>
      </w:tr>
      <w:tr w:rsidR="00EA0204" w:rsidRPr="007D7828" w14:paraId="331994A4" w14:textId="77777777" w:rsidTr="007D7828">
        <w:tc>
          <w:tcPr>
            <w:tcW w:w="3114" w:type="dxa"/>
            <w:vMerge w:val="restart"/>
          </w:tcPr>
          <w:p w14:paraId="2B5815EE" w14:textId="2C5738D2" w:rsidR="00EA0204" w:rsidRPr="007D7828" w:rsidRDefault="00EA0204" w:rsidP="00635535">
            <w:pPr>
              <w:pStyle w:val="ListParagraph"/>
              <w:numPr>
                <w:ilvl w:val="0"/>
                <w:numId w:val="2"/>
              </w:numPr>
            </w:pPr>
            <w:r>
              <w:t>Información de contacto del director de TI, oficial principal de sistemas de información o jefe de TI, si difiere del anterior</w:t>
            </w:r>
          </w:p>
        </w:tc>
        <w:tc>
          <w:tcPr>
            <w:tcW w:w="2344" w:type="dxa"/>
          </w:tcPr>
          <w:p w14:paraId="6D4E25D2" w14:textId="790A2B61" w:rsidR="00EA0204" w:rsidRPr="007D7828" w:rsidRDefault="00EA0204" w:rsidP="007D7828">
            <w:r>
              <w:t>Nombre, apellidos</w:t>
            </w:r>
          </w:p>
        </w:tc>
        <w:tc>
          <w:tcPr>
            <w:tcW w:w="3558" w:type="dxa"/>
          </w:tcPr>
          <w:p w14:paraId="6A0DEBBD" w14:textId="77777777" w:rsidR="00EA0204" w:rsidRPr="007D7828" w:rsidRDefault="00EA0204" w:rsidP="007D7828"/>
        </w:tc>
      </w:tr>
      <w:tr w:rsidR="00EA0204" w:rsidRPr="007D7828" w14:paraId="22F5CDC3" w14:textId="77777777" w:rsidTr="007D7828">
        <w:tc>
          <w:tcPr>
            <w:tcW w:w="3114" w:type="dxa"/>
            <w:vMerge/>
          </w:tcPr>
          <w:p w14:paraId="478589F1" w14:textId="77777777" w:rsidR="00EA0204" w:rsidRPr="007D7828" w:rsidRDefault="00EA0204" w:rsidP="0063553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344" w:type="dxa"/>
          </w:tcPr>
          <w:p w14:paraId="6909AFCD" w14:textId="162F1350" w:rsidR="00EA0204" w:rsidRPr="007D7828" w:rsidRDefault="00EA0204" w:rsidP="007D7828">
            <w:r>
              <w:t>Función/Cargo</w:t>
            </w:r>
          </w:p>
        </w:tc>
        <w:tc>
          <w:tcPr>
            <w:tcW w:w="3558" w:type="dxa"/>
          </w:tcPr>
          <w:p w14:paraId="33AA2FBA" w14:textId="77777777" w:rsidR="00EA0204" w:rsidRPr="007D7828" w:rsidRDefault="00EA0204" w:rsidP="007D7828"/>
        </w:tc>
      </w:tr>
      <w:tr w:rsidR="00EA0204" w:rsidRPr="007D7828" w14:paraId="5EC881B5" w14:textId="77777777" w:rsidTr="007D7828">
        <w:tc>
          <w:tcPr>
            <w:tcW w:w="3114" w:type="dxa"/>
            <w:vMerge/>
          </w:tcPr>
          <w:p w14:paraId="212D9411" w14:textId="77777777" w:rsidR="00EA0204" w:rsidRPr="007D7828" w:rsidRDefault="00EA0204" w:rsidP="0063553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344" w:type="dxa"/>
          </w:tcPr>
          <w:p w14:paraId="6C960286" w14:textId="2704AD45" w:rsidR="00EA0204" w:rsidRPr="007D7828" w:rsidRDefault="00EA0204" w:rsidP="007D7828">
            <w:r>
              <w:t>Correo electrónico</w:t>
            </w:r>
          </w:p>
        </w:tc>
        <w:tc>
          <w:tcPr>
            <w:tcW w:w="3558" w:type="dxa"/>
          </w:tcPr>
          <w:p w14:paraId="51EBD147" w14:textId="77777777" w:rsidR="00EA0204" w:rsidRPr="007D7828" w:rsidRDefault="00EA0204" w:rsidP="007D7828"/>
        </w:tc>
      </w:tr>
      <w:tr w:rsidR="00EA0204" w:rsidRPr="007D7828" w14:paraId="0B2AB6C2" w14:textId="77777777" w:rsidTr="007D7828">
        <w:tc>
          <w:tcPr>
            <w:tcW w:w="3114" w:type="dxa"/>
            <w:vMerge/>
          </w:tcPr>
          <w:p w14:paraId="739DA89A" w14:textId="77777777" w:rsidR="00EA0204" w:rsidRPr="007D7828" w:rsidRDefault="00EA0204" w:rsidP="0063553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344" w:type="dxa"/>
          </w:tcPr>
          <w:p w14:paraId="025A242B" w14:textId="7977F54C" w:rsidR="00EA0204" w:rsidRPr="007D7828" w:rsidRDefault="00EA0204" w:rsidP="007D7828">
            <w:r>
              <w:t>Teléfono</w:t>
            </w:r>
          </w:p>
        </w:tc>
        <w:tc>
          <w:tcPr>
            <w:tcW w:w="3558" w:type="dxa"/>
          </w:tcPr>
          <w:p w14:paraId="572A41CA" w14:textId="77777777" w:rsidR="00EA0204" w:rsidRPr="007D7828" w:rsidRDefault="00EA0204" w:rsidP="007D7828"/>
        </w:tc>
      </w:tr>
      <w:tr w:rsidR="000B4714" w:rsidRPr="007D7828" w14:paraId="50F63169" w14:textId="77777777" w:rsidTr="007D7828">
        <w:tc>
          <w:tcPr>
            <w:tcW w:w="3114" w:type="dxa"/>
          </w:tcPr>
          <w:p w14:paraId="2E93C466" w14:textId="711F7222" w:rsidR="000B4714" w:rsidRPr="007D7828" w:rsidRDefault="000B4714" w:rsidP="00635535">
            <w:pPr>
              <w:pStyle w:val="ListParagraph"/>
              <w:numPr>
                <w:ilvl w:val="0"/>
                <w:numId w:val="2"/>
              </w:numPr>
            </w:pPr>
            <w:r>
              <w:t xml:space="preserve">¿Desea el director de TI, oficial principal de sistemas de información o jefe de TI que se le añada a la red del CIP compuesta por directores de TI parlamentarios? </w:t>
            </w:r>
          </w:p>
        </w:tc>
        <w:tc>
          <w:tcPr>
            <w:tcW w:w="5902" w:type="dxa"/>
            <w:gridSpan w:val="2"/>
          </w:tcPr>
          <w:p w14:paraId="6728AF33" w14:textId="464C4020" w:rsidR="000B4714" w:rsidRDefault="000B4714" w:rsidP="007D7828">
            <w:r>
              <w:t>◎ Sí</w:t>
            </w:r>
          </w:p>
          <w:p w14:paraId="06B482BF" w14:textId="49B0075C" w:rsidR="002E1915" w:rsidRPr="007D7828" w:rsidRDefault="002E1915" w:rsidP="007D7828">
            <w:r>
              <w:t>◎ Ya participa en ella</w:t>
            </w:r>
          </w:p>
          <w:p w14:paraId="1ED6211B" w14:textId="7644DCC5" w:rsidR="000B4714" w:rsidRPr="007D7828" w:rsidRDefault="000B4714" w:rsidP="007D7828">
            <w:r>
              <w:t>◎ No</w:t>
            </w:r>
          </w:p>
          <w:p w14:paraId="04552196" w14:textId="77777777" w:rsidR="000B4714" w:rsidRPr="007D7828" w:rsidRDefault="000B4714" w:rsidP="007D7828"/>
        </w:tc>
      </w:tr>
    </w:tbl>
    <w:p w14:paraId="7EFD89DF" w14:textId="77777777" w:rsidR="00EA0204" w:rsidRPr="007D7828" w:rsidRDefault="00EA0204" w:rsidP="007D7828"/>
    <w:p w14:paraId="78F5608E" w14:textId="77777777" w:rsidR="00EA0204" w:rsidRPr="007D7828" w:rsidRDefault="00EA0204" w:rsidP="007D7828"/>
    <w:p w14:paraId="03609069" w14:textId="77777777" w:rsidR="00EA0204" w:rsidRPr="007D7828" w:rsidRDefault="00EA0204" w:rsidP="007D7828">
      <w:pPr>
        <w:sectPr w:rsidR="00EA0204" w:rsidRPr="007D7828" w:rsidSect="00A0399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E1EDAB8" w14:textId="4D971F6C" w:rsidR="004D6BAF" w:rsidRPr="007D7828" w:rsidRDefault="003F17AB" w:rsidP="007D7828">
      <w:pPr>
        <w:pStyle w:val="Heading2"/>
      </w:pPr>
      <w:bookmarkStart w:id="1" w:name="_Toc144719704"/>
      <w:r>
        <w:lastRenderedPageBreak/>
        <w:t>Sección 1: Gobernanza, estrategia y gestión digital</w:t>
      </w:r>
      <w:bookmarkEnd w:id="1"/>
    </w:p>
    <w:p w14:paraId="5EB82459" w14:textId="77777777" w:rsidR="00EC4335" w:rsidRPr="007D7828" w:rsidRDefault="00EC4335" w:rsidP="007D7828"/>
    <w:p w14:paraId="05632C33" w14:textId="1E369725" w:rsidR="00EC4335" w:rsidRPr="007D7828" w:rsidRDefault="00EC4335" w:rsidP="007D7828">
      <w:r>
        <w:t>La sección 1 se centra en aspectos estratégicos, como la transformación digital y la innovación. Consta de ocho preguntas.</w:t>
      </w:r>
    </w:p>
    <w:p w14:paraId="70A97FD9" w14:textId="77777777" w:rsidR="005C43C5" w:rsidRPr="007D7828" w:rsidRDefault="005C43C5" w:rsidP="007D7828"/>
    <w:p w14:paraId="21208491" w14:textId="2F511725" w:rsidR="00961A46" w:rsidRPr="007D7828" w:rsidRDefault="00A250CA" w:rsidP="00635535">
      <w:pPr>
        <w:pStyle w:val="ListParagraph"/>
        <w:numPr>
          <w:ilvl w:val="0"/>
          <w:numId w:val="3"/>
        </w:numPr>
      </w:pPr>
      <w:r>
        <w:t>¿Cuenta la estructura organizativa del parlamento con lo siguiente (seleccione todas las opciones que correspondan)?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6A49C8" w:rsidRPr="006A49C8" w14:paraId="342AC147" w14:textId="77777777" w:rsidTr="006A49C8">
        <w:tc>
          <w:tcPr>
            <w:tcW w:w="9016" w:type="dxa"/>
          </w:tcPr>
          <w:p w14:paraId="54C2119E" w14:textId="77777777" w:rsidR="006A49C8" w:rsidRPr="006A49C8" w:rsidRDefault="006A49C8" w:rsidP="00DA617B">
            <w:r>
              <w:sym w:font="Wingdings" w:char="F0A8"/>
            </w:r>
            <w:r>
              <w:t xml:space="preserve"> Un jefe de TIC (p. ej., un oficial principal de sistemas de información, oficial principal de tecnología o director de TI) claramente identificado</w:t>
            </w:r>
          </w:p>
        </w:tc>
      </w:tr>
      <w:tr w:rsidR="006A49C8" w:rsidRPr="006A49C8" w14:paraId="70CC12BE" w14:textId="77777777" w:rsidTr="006A49C8">
        <w:tc>
          <w:tcPr>
            <w:tcW w:w="9016" w:type="dxa"/>
          </w:tcPr>
          <w:p w14:paraId="67458354" w14:textId="77777777" w:rsidR="006A49C8" w:rsidRPr="006A49C8" w:rsidRDefault="006A49C8" w:rsidP="00DA617B">
            <w:r>
              <w:sym w:font="Wingdings" w:char="F0A8"/>
            </w:r>
            <w:r>
              <w:t xml:space="preserve"> Un departamento de TIC específico</w:t>
            </w:r>
          </w:p>
        </w:tc>
      </w:tr>
      <w:tr w:rsidR="006A49C8" w:rsidRPr="007D7828" w14:paraId="452861DB" w14:textId="77777777" w:rsidTr="006A49C8">
        <w:tc>
          <w:tcPr>
            <w:tcW w:w="9016" w:type="dxa"/>
          </w:tcPr>
          <w:p w14:paraId="5FF7EC12" w14:textId="70C08B14" w:rsidR="006A49C8" w:rsidRPr="007D7828" w:rsidRDefault="006A49C8" w:rsidP="00DA617B">
            <w:r>
              <w:sym w:font="Wingdings" w:char="F0A8"/>
            </w:r>
            <w:r>
              <w:t xml:space="preserve"> Especialistas de TIC integrados en otros departamentos</w:t>
            </w:r>
          </w:p>
        </w:tc>
      </w:tr>
    </w:tbl>
    <w:p w14:paraId="2FEAA73B" w14:textId="1698A0EF" w:rsidR="00961A46" w:rsidRPr="007D7828" w:rsidRDefault="00961A46" w:rsidP="007D7828">
      <w:pPr>
        <w:ind w:left="720"/>
      </w:pPr>
    </w:p>
    <w:p w14:paraId="0275ABB5" w14:textId="0FE64BC8" w:rsidR="00961A46" w:rsidRPr="007D7828" w:rsidRDefault="00440B9A" w:rsidP="00635535">
      <w:pPr>
        <w:pStyle w:val="ListParagraph"/>
        <w:numPr>
          <w:ilvl w:val="0"/>
          <w:numId w:val="3"/>
        </w:numPr>
      </w:pPr>
      <w:r>
        <w:t>¿Dispone el parlamento de lo siguiente (seleccione todas las opciones que correspondan)?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4880"/>
        <w:gridCol w:w="3432"/>
      </w:tblGrid>
      <w:tr w:rsidR="00961A46" w:rsidRPr="007D7828" w14:paraId="71857E05" w14:textId="77777777" w:rsidTr="00A56FC1">
        <w:tc>
          <w:tcPr>
            <w:tcW w:w="4880" w:type="dxa"/>
          </w:tcPr>
          <w:p w14:paraId="7748E138" w14:textId="77777777" w:rsidR="00961A46" w:rsidRPr="007D7828" w:rsidRDefault="00961A46" w:rsidP="007D7828">
            <w:r>
              <w:t>Un plan estratégico de varios años</w:t>
            </w:r>
          </w:p>
        </w:tc>
        <w:tc>
          <w:tcPr>
            <w:tcW w:w="3432" w:type="dxa"/>
          </w:tcPr>
          <w:p w14:paraId="41F51077" w14:textId="77777777" w:rsidR="00961A46" w:rsidRPr="007D7828" w:rsidRDefault="00961A46" w:rsidP="007D7828">
            <w:r>
              <w:sym w:font="Wingdings" w:char="F0A8"/>
            </w:r>
            <w:r>
              <w:t xml:space="preserve"> Sí </w:t>
            </w:r>
            <w:r>
              <w:sym w:font="Wingdings" w:char="F0A8"/>
            </w:r>
            <w:r>
              <w:t xml:space="preserve"> No </w:t>
            </w:r>
            <w:r>
              <w:sym w:font="Wingdings" w:char="F0A8"/>
            </w:r>
            <w:r>
              <w:t xml:space="preserve"> No lo sé</w:t>
            </w:r>
          </w:p>
        </w:tc>
      </w:tr>
      <w:tr w:rsidR="00961A46" w:rsidRPr="007D7828" w14:paraId="3EB8641D" w14:textId="77777777" w:rsidTr="00A56FC1">
        <w:tc>
          <w:tcPr>
            <w:tcW w:w="4880" w:type="dxa"/>
          </w:tcPr>
          <w:p w14:paraId="29406906" w14:textId="77777777" w:rsidR="00961A46" w:rsidRPr="007D7828" w:rsidRDefault="00961A46" w:rsidP="007D7828">
            <w:r>
              <w:t>Una estrategia digital o de TIC de varios años</w:t>
            </w:r>
          </w:p>
        </w:tc>
        <w:tc>
          <w:tcPr>
            <w:tcW w:w="3432" w:type="dxa"/>
          </w:tcPr>
          <w:p w14:paraId="2709D18A" w14:textId="77777777" w:rsidR="00961A46" w:rsidRPr="007D7828" w:rsidRDefault="00961A46" w:rsidP="007D7828">
            <w:r>
              <w:sym w:font="Wingdings" w:char="F0A8"/>
            </w:r>
            <w:r>
              <w:t xml:space="preserve"> Sí </w:t>
            </w:r>
            <w:r>
              <w:sym w:font="Wingdings" w:char="F0A8"/>
            </w:r>
            <w:r>
              <w:t xml:space="preserve"> No </w:t>
            </w:r>
            <w:r>
              <w:sym w:font="Wingdings" w:char="F0A8"/>
            </w:r>
            <w:r>
              <w:t xml:space="preserve"> No lo sé</w:t>
            </w:r>
          </w:p>
        </w:tc>
      </w:tr>
      <w:tr w:rsidR="00961A46" w:rsidRPr="007D7828" w14:paraId="5A528ED7" w14:textId="77777777" w:rsidTr="00A56FC1">
        <w:tc>
          <w:tcPr>
            <w:tcW w:w="4880" w:type="dxa"/>
          </w:tcPr>
          <w:p w14:paraId="42E5833A" w14:textId="54F1C2D4" w:rsidR="00961A46" w:rsidRPr="007D7828" w:rsidRDefault="00961A46" w:rsidP="007D7828">
            <w:r>
              <w:t>Un programa de modernización o transformación digital</w:t>
            </w:r>
          </w:p>
        </w:tc>
        <w:tc>
          <w:tcPr>
            <w:tcW w:w="3432" w:type="dxa"/>
          </w:tcPr>
          <w:p w14:paraId="79E827FA" w14:textId="77777777" w:rsidR="00961A46" w:rsidRPr="007D7828" w:rsidRDefault="00961A46" w:rsidP="007D7828">
            <w:r>
              <w:sym w:font="Wingdings" w:char="F0A8"/>
            </w:r>
            <w:r>
              <w:t xml:space="preserve"> Sí </w:t>
            </w:r>
            <w:r>
              <w:sym w:font="Wingdings" w:char="F0A8"/>
            </w:r>
            <w:r>
              <w:t xml:space="preserve"> No </w:t>
            </w:r>
            <w:r>
              <w:sym w:font="Wingdings" w:char="F0A8"/>
            </w:r>
            <w:r>
              <w:t xml:space="preserve"> No lo sé</w:t>
            </w:r>
          </w:p>
        </w:tc>
      </w:tr>
      <w:tr w:rsidR="00FB5A17" w:rsidRPr="007D7828" w14:paraId="6805E665" w14:textId="77777777" w:rsidTr="00A56FC1">
        <w:tc>
          <w:tcPr>
            <w:tcW w:w="4880" w:type="dxa"/>
          </w:tcPr>
          <w:p w14:paraId="5213C60D" w14:textId="37012DE9" w:rsidR="00FB5A17" w:rsidRPr="007D7828" w:rsidRDefault="00FB5A17" w:rsidP="007D7828">
            <w:r>
              <w:t>Una visión formal para crear un parlamento más sostenible a través de la transformación digital</w:t>
            </w:r>
          </w:p>
        </w:tc>
        <w:tc>
          <w:tcPr>
            <w:tcW w:w="3432" w:type="dxa"/>
          </w:tcPr>
          <w:p w14:paraId="5BA1C4C0" w14:textId="5C871A96" w:rsidR="00FB5A17" w:rsidRPr="007D7828" w:rsidRDefault="00FB5A17" w:rsidP="007D7828">
            <w:r>
              <w:sym w:font="Wingdings" w:char="F0A8"/>
            </w:r>
            <w:r>
              <w:t xml:space="preserve"> Sí </w:t>
            </w:r>
            <w:r>
              <w:sym w:font="Wingdings" w:char="F0A8"/>
            </w:r>
            <w:r>
              <w:t xml:space="preserve"> No </w:t>
            </w:r>
            <w:r>
              <w:sym w:font="Wingdings" w:char="F0A8"/>
            </w:r>
            <w:r>
              <w:t xml:space="preserve"> No lo sé</w:t>
            </w:r>
          </w:p>
        </w:tc>
      </w:tr>
      <w:tr w:rsidR="00961A46" w:rsidRPr="007D7828" w14:paraId="1D474BB4" w14:textId="77777777" w:rsidTr="00A56FC1">
        <w:tc>
          <w:tcPr>
            <w:tcW w:w="4880" w:type="dxa"/>
          </w:tcPr>
          <w:p w14:paraId="2C3EB309" w14:textId="59CC176E" w:rsidR="00961A46" w:rsidRPr="007D7828" w:rsidRDefault="00961A46" w:rsidP="007D7828">
            <w:r>
              <w:t xml:space="preserve">Una metodología oficial de gestión de proyectos que sirve para implementar iniciativas de nuevas tecnologías digitales </w:t>
            </w:r>
          </w:p>
        </w:tc>
        <w:tc>
          <w:tcPr>
            <w:tcW w:w="3432" w:type="dxa"/>
          </w:tcPr>
          <w:p w14:paraId="7C672D71" w14:textId="77777777" w:rsidR="00961A46" w:rsidRPr="007D7828" w:rsidRDefault="00961A46" w:rsidP="007D7828">
            <w:r>
              <w:sym w:font="Wingdings" w:char="F0A8"/>
            </w:r>
            <w:r>
              <w:t xml:space="preserve"> Sí </w:t>
            </w:r>
            <w:r>
              <w:sym w:font="Wingdings" w:char="F0A8"/>
            </w:r>
            <w:r>
              <w:t xml:space="preserve"> No </w:t>
            </w:r>
            <w:r>
              <w:sym w:font="Wingdings" w:char="F0A8"/>
            </w:r>
            <w:r>
              <w:t xml:space="preserve"> No lo sé</w:t>
            </w:r>
          </w:p>
        </w:tc>
      </w:tr>
    </w:tbl>
    <w:p w14:paraId="01D0036A" w14:textId="77777777" w:rsidR="00FB5A17" w:rsidRPr="007D7828" w:rsidRDefault="00FB5A17" w:rsidP="007D7828"/>
    <w:p w14:paraId="32B3A936" w14:textId="2AF57657" w:rsidR="00C34873" w:rsidRPr="007D7828" w:rsidRDefault="00263783" w:rsidP="00635535">
      <w:pPr>
        <w:pStyle w:val="ListParagraph"/>
        <w:numPr>
          <w:ilvl w:val="0"/>
          <w:numId w:val="3"/>
        </w:numPr>
      </w:pPr>
      <w:r>
        <w:t>¿Quién se encarga de supervisar la gobernanza en materia de TIC en el parlamento (seleccione todas las opciones que correspondan)?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6A49C8" w:rsidRPr="006A49C8" w14:paraId="78E54D54" w14:textId="77777777" w:rsidTr="006A49C8">
        <w:tc>
          <w:tcPr>
            <w:tcW w:w="9016" w:type="dxa"/>
          </w:tcPr>
          <w:p w14:paraId="46F67B4F" w14:textId="74F26FE8" w:rsidR="006A49C8" w:rsidRPr="006A49C8" w:rsidRDefault="006A49C8" w:rsidP="00E4217F">
            <w:r>
              <w:sym w:font="Wingdings" w:char="F0A8"/>
            </w:r>
            <w:r>
              <w:t xml:space="preserve"> Presidencia del Parlamento</w:t>
            </w:r>
          </w:p>
        </w:tc>
      </w:tr>
      <w:tr w:rsidR="006A49C8" w:rsidRPr="006A49C8" w14:paraId="6694EEDE" w14:textId="77777777" w:rsidTr="006A49C8">
        <w:tc>
          <w:tcPr>
            <w:tcW w:w="9016" w:type="dxa"/>
          </w:tcPr>
          <w:p w14:paraId="0FD4823C" w14:textId="77777777" w:rsidR="006A49C8" w:rsidRPr="006A49C8" w:rsidRDefault="006A49C8" w:rsidP="00E4217F">
            <w:r>
              <w:sym w:font="Wingdings" w:char="F0A8"/>
            </w:r>
            <w:r>
              <w:t xml:space="preserve"> Secretaría General</w:t>
            </w:r>
          </w:p>
        </w:tc>
      </w:tr>
      <w:tr w:rsidR="006A49C8" w:rsidRPr="006A49C8" w14:paraId="66E1CF96" w14:textId="77777777" w:rsidTr="006A49C8">
        <w:tc>
          <w:tcPr>
            <w:tcW w:w="9016" w:type="dxa"/>
          </w:tcPr>
          <w:p w14:paraId="7A9CA7E4" w14:textId="77777777" w:rsidR="006A49C8" w:rsidRPr="006A49C8" w:rsidRDefault="006A49C8" w:rsidP="00E4217F">
            <w:r>
              <w:sym w:font="Wingdings" w:char="F0A8"/>
            </w:r>
            <w:r>
              <w:t xml:space="preserve"> Personal directivo superior</w:t>
            </w:r>
          </w:p>
        </w:tc>
      </w:tr>
      <w:tr w:rsidR="006A49C8" w:rsidRPr="006A49C8" w14:paraId="247CCE6E" w14:textId="77777777" w:rsidTr="006A49C8">
        <w:tc>
          <w:tcPr>
            <w:tcW w:w="9016" w:type="dxa"/>
          </w:tcPr>
          <w:p w14:paraId="7FE58DC5" w14:textId="77777777" w:rsidR="006A49C8" w:rsidRPr="006A49C8" w:rsidRDefault="006A49C8" w:rsidP="00E4217F">
            <w:r>
              <w:sym w:font="Wingdings" w:char="F0A8"/>
            </w:r>
            <w:r>
              <w:t xml:space="preserve"> Alto cargo específico de TIC (como el oficial principal de sistemas de información)</w:t>
            </w:r>
          </w:p>
        </w:tc>
      </w:tr>
      <w:tr w:rsidR="006A49C8" w:rsidRPr="006A49C8" w14:paraId="4A1539B3" w14:textId="77777777" w:rsidTr="006A49C8">
        <w:tc>
          <w:tcPr>
            <w:tcW w:w="9016" w:type="dxa"/>
          </w:tcPr>
          <w:p w14:paraId="63082235" w14:textId="77777777" w:rsidR="006A49C8" w:rsidRPr="006A49C8" w:rsidRDefault="006A49C8" w:rsidP="00E4217F">
            <w:r>
              <w:sym w:font="Wingdings" w:char="F0A8"/>
            </w:r>
            <w:r>
              <w:t xml:space="preserve"> Comisión/grupo de trabajo de TIC</w:t>
            </w:r>
          </w:p>
        </w:tc>
      </w:tr>
      <w:tr w:rsidR="006A49C8" w:rsidRPr="006A49C8" w14:paraId="375D24A7" w14:textId="77777777" w:rsidTr="006A49C8">
        <w:tc>
          <w:tcPr>
            <w:tcW w:w="9016" w:type="dxa"/>
          </w:tcPr>
          <w:p w14:paraId="2B5357D4" w14:textId="77777777" w:rsidR="006A49C8" w:rsidRPr="006A49C8" w:rsidRDefault="006A49C8" w:rsidP="00E4217F">
            <w:r>
              <w:sym w:font="Wingdings" w:char="F0A8"/>
            </w:r>
            <w:r>
              <w:t xml:space="preserve"> Parlamentarios</w:t>
            </w:r>
          </w:p>
        </w:tc>
      </w:tr>
      <w:tr w:rsidR="006A49C8" w:rsidRPr="006A49C8" w14:paraId="2B4B99C4" w14:textId="77777777" w:rsidTr="006A49C8">
        <w:tc>
          <w:tcPr>
            <w:tcW w:w="9016" w:type="dxa"/>
          </w:tcPr>
          <w:p w14:paraId="0B53DCD5" w14:textId="77777777" w:rsidR="006A49C8" w:rsidRPr="006A49C8" w:rsidRDefault="006A49C8" w:rsidP="00E4217F">
            <w:r>
              <w:sym w:font="Wingdings" w:char="F0A8"/>
            </w:r>
            <w:r>
              <w:t xml:space="preserve"> A nivel operacional o de proyecto</w:t>
            </w:r>
          </w:p>
        </w:tc>
      </w:tr>
      <w:tr w:rsidR="006A49C8" w:rsidRPr="006A49C8" w14:paraId="32C99211" w14:textId="77777777" w:rsidTr="006A49C8">
        <w:tc>
          <w:tcPr>
            <w:tcW w:w="9016" w:type="dxa"/>
          </w:tcPr>
          <w:p w14:paraId="0E56CB7F" w14:textId="77777777" w:rsidR="006A49C8" w:rsidRPr="006A49C8" w:rsidRDefault="006A49C8" w:rsidP="00E4217F">
            <w:r>
              <w:sym w:font="Wingdings" w:char="F0A8"/>
            </w:r>
            <w:r>
              <w:t xml:space="preserve"> Consultores externos</w:t>
            </w:r>
          </w:p>
        </w:tc>
      </w:tr>
    </w:tbl>
    <w:p w14:paraId="1540C902" w14:textId="77777777" w:rsidR="005C43C5" w:rsidRPr="007D7828" w:rsidRDefault="005C43C5" w:rsidP="007D7828"/>
    <w:p w14:paraId="0F9A5270" w14:textId="05ABBDB1" w:rsidR="00631274" w:rsidRPr="007D7828" w:rsidRDefault="00263783" w:rsidP="00635535">
      <w:pPr>
        <w:pStyle w:val="ListParagraph"/>
        <w:numPr>
          <w:ilvl w:val="0"/>
          <w:numId w:val="3"/>
        </w:numPr>
      </w:pPr>
      <w:r>
        <w:t>4.</w:t>
      </w:r>
      <w:r>
        <w:tab/>
        <w:t>¿Qué porcentaje del presupuesto anual del parlamento se destina a las TIC (seleccione una opción)?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84"/>
      </w:tblGrid>
      <w:tr w:rsidR="00631274" w:rsidRPr="007D7828" w14:paraId="336F5937" w14:textId="77777777" w:rsidTr="005C43C5">
        <w:tc>
          <w:tcPr>
            <w:tcW w:w="8584" w:type="dxa"/>
          </w:tcPr>
          <w:p w14:paraId="2E59506E" w14:textId="5D3B685D" w:rsidR="00631274" w:rsidRPr="007D7828" w:rsidRDefault="00C462E0" w:rsidP="007D7828">
            <w:r>
              <w:t xml:space="preserve">◎ Menos del 1 % </w:t>
            </w:r>
          </w:p>
        </w:tc>
      </w:tr>
      <w:tr w:rsidR="00631274" w:rsidRPr="007D7828" w14:paraId="0D315634" w14:textId="77777777" w:rsidTr="005C43C5">
        <w:tc>
          <w:tcPr>
            <w:tcW w:w="8584" w:type="dxa"/>
          </w:tcPr>
          <w:p w14:paraId="51BE50DF" w14:textId="1A161FC4" w:rsidR="00631274" w:rsidRPr="007D7828" w:rsidRDefault="00C462E0" w:rsidP="007D7828">
            <w:r>
              <w:t xml:space="preserve">◎ 1-2 % </w:t>
            </w:r>
          </w:p>
        </w:tc>
      </w:tr>
      <w:tr w:rsidR="00631274" w:rsidRPr="007D7828" w14:paraId="6ECE9011" w14:textId="77777777" w:rsidTr="005C43C5">
        <w:tc>
          <w:tcPr>
            <w:tcW w:w="8584" w:type="dxa"/>
          </w:tcPr>
          <w:p w14:paraId="38C4BE8A" w14:textId="2CE63D26" w:rsidR="00631274" w:rsidRPr="007D7828" w:rsidRDefault="00C462E0" w:rsidP="007D7828">
            <w:r>
              <w:t xml:space="preserve">◎ 3-4 % </w:t>
            </w:r>
          </w:p>
        </w:tc>
      </w:tr>
      <w:tr w:rsidR="00631274" w:rsidRPr="007D7828" w14:paraId="2E4D6F78" w14:textId="77777777" w:rsidTr="005C43C5">
        <w:tc>
          <w:tcPr>
            <w:tcW w:w="8584" w:type="dxa"/>
          </w:tcPr>
          <w:p w14:paraId="0579D783" w14:textId="6B7087DE" w:rsidR="00631274" w:rsidRPr="007D7828" w:rsidRDefault="00C462E0" w:rsidP="007D7828">
            <w:r>
              <w:t xml:space="preserve">◎ 5-6 % </w:t>
            </w:r>
          </w:p>
        </w:tc>
      </w:tr>
      <w:tr w:rsidR="00631274" w:rsidRPr="007D7828" w14:paraId="5BD9C818" w14:textId="77777777" w:rsidTr="005C43C5">
        <w:tc>
          <w:tcPr>
            <w:tcW w:w="8584" w:type="dxa"/>
          </w:tcPr>
          <w:p w14:paraId="6BBA0EE1" w14:textId="7F7862C4" w:rsidR="00631274" w:rsidRPr="007D7828" w:rsidRDefault="00C462E0" w:rsidP="007D7828">
            <w:r>
              <w:lastRenderedPageBreak/>
              <w:t xml:space="preserve">◎ 7-8 % </w:t>
            </w:r>
          </w:p>
        </w:tc>
      </w:tr>
      <w:tr w:rsidR="00631274" w:rsidRPr="007D7828" w14:paraId="033FC880" w14:textId="77777777" w:rsidTr="005C43C5">
        <w:tc>
          <w:tcPr>
            <w:tcW w:w="8584" w:type="dxa"/>
          </w:tcPr>
          <w:p w14:paraId="4CDE3262" w14:textId="570F8163" w:rsidR="00631274" w:rsidRPr="007D7828" w:rsidRDefault="00C462E0" w:rsidP="007D7828">
            <w:r>
              <w:t xml:space="preserve">◎ 9-10 % </w:t>
            </w:r>
          </w:p>
        </w:tc>
      </w:tr>
      <w:tr w:rsidR="00631274" w:rsidRPr="007D7828" w14:paraId="0BEC18E1" w14:textId="77777777" w:rsidTr="005C43C5">
        <w:tc>
          <w:tcPr>
            <w:tcW w:w="8584" w:type="dxa"/>
          </w:tcPr>
          <w:p w14:paraId="40FB8362" w14:textId="1E7D96EA" w:rsidR="00631274" w:rsidRPr="007D7828" w:rsidRDefault="00C462E0" w:rsidP="007D7828">
            <w:r>
              <w:t xml:space="preserve">◎ Más del 10 % </w:t>
            </w:r>
          </w:p>
        </w:tc>
      </w:tr>
    </w:tbl>
    <w:p w14:paraId="259BD910" w14:textId="77777777" w:rsidR="00763F44" w:rsidRPr="007D7828" w:rsidRDefault="00763F44" w:rsidP="007D7828"/>
    <w:p w14:paraId="48C0CC42" w14:textId="45EB4573" w:rsidR="00763F44" w:rsidRPr="007D7828" w:rsidRDefault="00440B9A" w:rsidP="00635535">
      <w:pPr>
        <w:pStyle w:val="ListParagraph"/>
        <w:numPr>
          <w:ilvl w:val="0"/>
          <w:numId w:val="3"/>
        </w:numPr>
      </w:pPr>
      <w:r>
        <w:t>¿Apoya el parlamento la innovación a través de algunas de las cuestiones siguientes (seleccione todas las opciones que correspondan)?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7"/>
        <w:gridCol w:w="1559"/>
        <w:gridCol w:w="1702"/>
        <w:gridCol w:w="1666"/>
      </w:tblGrid>
      <w:tr w:rsidR="00763F44" w:rsidRPr="007D7828" w14:paraId="335E07BB" w14:textId="77777777" w:rsidTr="00141195">
        <w:tc>
          <w:tcPr>
            <w:tcW w:w="3657" w:type="dxa"/>
          </w:tcPr>
          <w:p w14:paraId="2768C9DC" w14:textId="77777777" w:rsidR="00763F44" w:rsidRPr="007D7828" w:rsidRDefault="00763F44" w:rsidP="007D7828">
            <w:r>
              <w:t xml:space="preserve">  </w:t>
            </w:r>
          </w:p>
        </w:tc>
        <w:tc>
          <w:tcPr>
            <w:tcW w:w="1559" w:type="dxa"/>
          </w:tcPr>
          <w:p w14:paraId="7A14B424" w14:textId="17C6FE80" w:rsidR="00763F44" w:rsidRPr="007D7828" w:rsidRDefault="00763F44" w:rsidP="007D7828">
            <w:r>
              <w:t xml:space="preserve">Sí </w:t>
            </w:r>
          </w:p>
        </w:tc>
        <w:tc>
          <w:tcPr>
            <w:tcW w:w="1702" w:type="dxa"/>
          </w:tcPr>
          <w:p w14:paraId="074FC444" w14:textId="1B641859" w:rsidR="00763F44" w:rsidRPr="007D7828" w:rsidRDefault="003406C3" w:rsidP="007D7828">
            <w:r>
              <w:t xml:space="preserve">No </w:t>
            </w:r>
          </w:p>
        </w:tc>
        <w:tc>
          <w:tcPr>
            <w:tcW w:w="1666" w:type="dxa"/>
          </w:tcPr>
          <w:p w14:paraId="1A29097F" w14:textId="1DEE92D1" w:rsidR="00763F44" w:rsidRPr="007D7828" w:rsidRDefault="003406C3" w:rsidP="007D7828">
            <w:r>
              <w:t xml:space="preserve">No lo sé </w:t>
            </w:r>
          </w:p>
        </w:tc>
      </w:tr>
      <w:tr w:rsidR="00763F44" w:rsidRPr="007D7828" w14:paraId="197EA678" w14:textId="77777777" w:rsidTr="00141195">
        <w:tc>
          <w:tcPr>
            <w:tcW w:w="3657" w:type="dxa"/>
          </w:tcPr>
          <w:p w14:paraId="395B6C6C" w14:textId="77777777" w:rsidR="00763F44" w:rsidRPr="007D7828" w:rsidRDefault="00763F44" w:rsidP="007D7828">
            <w:r>
              <w:t xml:space="preserve">Estrategia oficial de innovación </w:t>
            </w:r>
          </w:p>
        </w:tc>
        <w:tc>
          <w:tcPr>
            <w:tcW w:w="1559" w:type="dxa"/>
          </w:tcPr>
          <w:p w14:paraId="035B3CC3" w14:textId="77777777" w:rsidR="00763F44" w:rsidRPr="007D7828" w:rsidRDefault="00763F44" w:rsidP="007D7828">
            <w:r>
              <w:sym w:font="Wingdings" w:char="F0A8"/>
            </w:r>
            <w:r>
              <w:t xml:space="preserve"> </w:t>
            </w:r>
          </w:p>
        </w:tc>
        <w:tc>
          <w:tcPr>
            <w:tcW w:w="1702" w:type="dxa"/>
          </w:tcPr>
          <w:p w14:paraId="5E36A9EE" w14:textId="77777777" w:rsidR="00763F44" w:rsidRPr="007D7828" w:rsidRDefault="00763F44" w:rsidP="007D7828">
            <w:r>
              <w:sym w:font="Wingdings" w:char="F0A8"/>
            </w:r>
            <w:r>
              <w:t xml:space="preserve"> </w:t>
            </w:r>
          </w:p>
        </w:tc>
        <w:tc>
          <w:tcPr>
            <w:tcW w:w="1666" w:type="dxa"/>
          </w:tcPr>
          <w:p w14:paraId="7221E5ED" w14:textId="77777777" w:rsidR="00763F44" w:rsidRPr="007D7828" w:rsidRDefault="00763F44" w:rsidP="007D7828">
            <w:r>
              <w:sym w:font="Wingdings" w:char="F0A8"/>
            </w:r>
            <w:r>
              <w:t xml:space="preserve"> </w:t>
            </w:r>
          </w:p>
        </w:tc>
      </w:tr>
      <w:tr w:rsidR="00763F44" w:rsidRPr="007D7828" w14:paraId="53AD712F" w14:textId="77777777" w:rsidTr="00141195">
        <w:tc>
          <w:tcPr>
            <w:tcW w:w="3657" w:type="dxa"/>
          </w:tcPr>
          <w:p w14:paraId="2AC4F654" w14:textId="77777777" w:rsidR="00763F44" w:rsidRPr="007D7828" w:rsidRDefault="00763F44" w:rsidP="007D7828">
            <w:r>
              <w:t>Grupo de trabajo o comisión</w:t>
            </w:r>
          </w:p>
        </w:tc>
        <w:tc>
          <w:tcPr>
            <w:tcW w:w="1559" w:type="dxa"/>
          </w:tcPr>
          <w:p w14:paraId="612AB8D9" w14:textId="77777777" w:rsidR="00763F44" w:rsidRPr="007D7828" w:rsidRDefault="00763F44" w:rsidP="007D7828">
            <w:r>
              <w:sym w:font="Wingdings" w:char="F0A8"/>
            </w:r>
            <w:r>
              <w:t xml:space="preserve"> </w:t>
            </w:r>
          </w:p>
        </w:tc>
        <w:tc>
          <w:tcPr>
            <w:tcW w:w="1702" w:type="dxa"/>
          </w:tcPr>
          <w:p w14:paraId="3F024FD9" w14:textId="77777777" w:rsidR="00763F44" w:rsidRPr="007D7828" w:rsidRDefault="00763F44" w:rsidP="007D7828">
            <w:r>
              <w:sym w:font="Wingdings" w:char="F0A8"/>
            </w:r>
            <w:r>
              <w:t xml:space="preserve"> </w:t>
            </w:r>
          </w:p>
        </w:tc>
        <w:tc>
          <w:tcPr>
            <w:tcW w:w="1666" w:type="dxa"/>
          </w:tcPr>
          <w:p w14:paraId="56BE0AB4" w14:textId="77777777" w:rsidR="00763F44" w:rsidRPr="007D7828" w:rsidRDefault="00763F44" w:rsidP="007D7828">
            <w:r>
              <w:sym w:font="Wingdings" w:char="F0A8"/>
            </w:r>
            <w:r>
              <w:t xml:space="preserve"> </w:t>
            </w:r>
          </w:p>
        </w:tc>
      </w:tr>
      <w:tr w:rsidR="00763F44" w:rsidRPr="007D7828" w14:paraId="1A96736C" w14:textId="77777777" w:rsidTr="00141195">
        <w:tc>
          <w:tcPr>
            <w:tcW w:w="3657" w:type="dxa"/>
          </w:tcPr>
          <w:p w14:paraId="3FDBF117" w14:textId="77777777" w:rsidR="00763F44" w:rsidRPr="007D7828" w:rsidRDefault="00763F44" w:rsidP="007D7828">
            <w:r>
              <w:t xml:space="preserve">Personal con una función oficial de innovación </w:t>
            </w:r>
          </w:p>
        </w:tc>
        <w:tc>
          <w:tcPr>
            <w:tcW w:w="1559" w:type="dxa"/>
          </w:tcPr>
          <w:p w14:paraId="73BCD119" w14:textId="77777777" w:rsidR="00763F44" w:rsidRPr="007D7828" w:rsidRDefault="00763F44" w:rsidP="007D7828">
            <w:r>
              <w:sym w:font="Wingdings" w:char="F0A8"/>
            </w:r>
            <w:r>
              <w:t xml:space="preserve"> </w:t>
            </w:r>
          </w:p>
        </w:tc>
        <w:tc>
          <w:tcPr>
            <w:tcW w:w="1702" w:type="dxa"/>
          </w:tcPr>
          <w:p w14:paraId="2DAEB2CE" w14:textId="77777777" w:rsidR="00763F44" w:rsidRPr="007D7828" w:rsidRDefault="00763F44" w:rsidP="007D7828">
            <w:r>
              <w:sym w:font="Wingdings" w:char="F0A8"/>
            </w:r>
            <w:r>
              <w:t xml:space="preserve"> </w:t>
            </w:r>
          </w:p>
        </w:tc>
        <w:tc>
          <w:tcPr>
            <w:tcW w:w="1666" w:type="dxa"/>
          </w:tcPr>
          <w:p w14:paraId="220E5318" w14:textId="77777777" w:rsidR="00763F44" w:rsidRPr="007D7828" w:rsidRDefault="00763F44" w:rsidP="007D7828">
            <w:r>
              <w:sym w:font="Wingdings" w:char="F0A8"/>
            </w:r>
            <w:r>
              <w:t xml:space="preserve"> </w:t>
            </w:r>
          </w:p>
        </w:tc>
      </w:tr>
      <w:tr w:rsidR="00763F44" w:rsidRPr="007D7828" w14:paraId="4E6C2966" w14:textId="77777777" w:rsidTr="00141195">
        <w:tc>
          <w:tcPr>
            <w:tcW w:w="3657" w:type="dxa"/>
          </w:tcPr>
          <w:p w14:paraId="18D6B673" w14:textId="77777777" w:rsidR="00763F44" w:rsidRPr="007D7828" w:rsidRDefault="00763F44" w:rsidP="007D7828">
            <w:r>
              <w:t xml:space="preserve">Métodos oficiales para alentar y apoyar la innovación </w:t>
            </w:r>
          </w:p>
        </w:tc>
        <w:tc>
          <w:tcPr>
            <w:tcW w:w="1559" w:type="dxa"/>
          </w:tcPr>
          <w:p w14:paraId="002226CF" w14:textId="77777777" w:rsidR="00763F44" w:rsidRPr="007D7828" w:rsidRDefault="00763F44" w:rsidP="007D7828">
            <w:r>
              <w:sym w:font="Wingdings" w:char="F0A8"/>
            </w:r>
            <w:r>
              <w:t xml:space="preserve"> </w:t>
            </w:r>
          </w:p>
        </w:tc>
        <w:tc>
          <w:tcPr>
            <w:tcW w:w="1702" w:type="dxa"/>
          </w:tcPr>
          <w:p w14:paraId="39377C30" w14:textId="77777777" w:rsidR="00763F44" w:rsidRPr="007D7828" w:rsidRDefault="00763F44" w:rsidP="007D7828">
            <w:r>
              <w:sym w:font="Wingdings" w:char="F0A8"/>
            </w:r>
            <w:r>
              <w:t xml:space="preserve"> </w:t>
            </w:r>
          </w:p>
        </w:tc>
        <w:tc>
          <w:tcPr>
            <w:tcW w:w="1666" w:type="dxa"/>
          </w:tcPr>
          <w:p w14:paraId="20A3FEA1" w14:textId="77777777" w:rsidR="00763F44" w:rsidRPr="007D7828" w:rsidRDefault="00763F44" w:rsidP="007D7828">
            <w:r>
              <w:sym w:font="Wingdings" w:char="F0A8"/>
            </w:r>
            <w:r>
              <w:t xml:space="preserve"> </w:t>
            </w:r>
          </w:p>
        </w:tc>
      </w:tr>
      <w:tr w:rsidR="00763F44" w:rsidRPr="007D7828" w14:paraId="79AD3979" w14:textId="77777777" w:rsidTr="00141195">
        <w:tc>
          <w:tcPr>
            <w:tcW w:w="3657" w:type="dxa"/>
          </w:tcPr>
          <w:p w14:paraId="267D0FC3" w14:textId="77777777" w:rsidR="00763F44" w:rsidRPr="007D7828" w:rsidRDefault="00763F44" w:rsidP="007D7828">
            <w:r>
              <w:t xml:space="preserve">Métodos no oficiales para alentar y apoyar la innovación </w:t>
            </w:r>
          </w:p>
        </w:tc>
        <w:tc>
          <w:tcPr>
            <w:tcW w:w="1559" w:type="dxa"/>
          </w:tcPr>
          <w:p w14:paraId="26D28049" w14:textId="77777777" w:rsidR="00763F44" w:rsidRPr="007D7828" w:rsidRDefault="00763F44" w:rsidP="007D7828">
            <w:r>
              <w:sym w:font="Wingdings" w:char="F0A8"/>
            </w:r>
            <w:r>
              <w:t xml:space="preserve"> </w:t>
            </w:r>
          </w:p>
        </w:tc>
        <w:tc>
          <w:tcPr>
            <w:tcW w:w="1702" w:type="dxa"/>
          </w:tcPr>
          <w:p w14:paraId="74903F31" w14:textId="77777777" w:rsidR="00763F44" w:rsidRPr="007D7828" w:rsidRDefault="00763F44" w:rsidP="007D7828">
            <w:r>
              <w:sym w:font="Wingdings" w:char="F0A8"/>
            </w:r>
            <w:r>
              <w:t xml:space="preserve"> </w:t>
            </w:r>
          </w:p>
        </w:tc>
        <w:tc>
          <w:tcPr>
            <w:tcW w:w="1666" w:type="dxa"/>
          </w:tcPr>
          <w:p w14:paraId="5CD5305D" w14:textId="77777777" w:rsidR="00763F44" w:rsidRPr="007D7828" w:rsidRDefault="00763F44" w:rsidP="007D7828">
            <w:r>
              <w:sym w:font="Wingdings" w:char="F0A8"/>
            </w:r>
            <w:r>
              <w:t xml:space="preserve"> </w:t>
            </w:r>
          </w:p>
        </w:tc>
      </w:tr>
      <w:tr w:rsidR="00BA11F7" w:rsidRPr="007D7828" w14:paraId="60578BF6" w14:textId="77777777" w:rsidTr="00141195">
        <w:tc>
          <w:tcPr>
            <w:tcW w:w="3657" w:type="dxa"/>
          </w:tcPr>
          <w:p w14:paraId="45BADEB0" w14:textId="1E3D10E8" w:rsidR="00BA11F7" w:rsidRPr="007D7828" w:rsidRDefault="00BA11F7" w:rsidP="007D7828">
            <w:r>
              <w:t>Aprendizaje de otros parlamentos</w:t>
            </w:r>
          </w:p>
        </w:tc>
        <w:tc>
          <w:tcPr>
            <w:tcW w:w="1559" w:type="dxa"/>
          </w:tcPr>
          <w:p w14:paraId="2CFDD18B" w14:textId="32BF422A" w:rsidR="00BA11F7" w:rsidRPr="007D7828" w:rsidRDefault="00BA11F7" w:rsidP="007D7828">
            <w:r>
              <w:sym w:font="Wingdings" w:char="F0A8"/>
            </w:r>
          </w:p>
        </w:tc>
        <w:tc>
          <w:tcPr>
            <w:tcW w:w="1702" w:type="dxa"/>
          </w:tcPr>
          <w:p w14:paraId="205C7F8A" w14:textId="6E5A17C0" w:rsidR="00BA11F7" w:rsidRPr="007D7828" w:rsidRDefault="00BA11F7" w:rsidP="007D7828">
            <w:r>
              <w:sym w:font="Wingdings" w:char="F0A8"/>
            </w:r>
          </w:p>
        </w:tc>
        <w:tc>
          <w:tcPr>
            <w:tcW w:w="1666" w:type="dxa"/>
          </w:tcPr>
          <w:p w14:paraId="179593E6" w14:textId="114E206E" w:rsidR="00BA11F7" w:rsidRPr="007D7828" w:rsidRDefault="00BA11F7" w:rsidP="007D7828">
            <w:r>
              <w:sym w:font="Wingdings" w:char="F0A8"/>
            </w:r>
          </w:p>
        </w:tc>
      </w:tr>
      <w:tr w:rsidR="00763F44" w:rsidRPr="007D7828" w14:paraId="03DBBB53" w14:textId="77777777" w:rsidTr="00141195">
        <w:tc>
          <w:tcPr>
            <w:tcW w:w="3657" w:type="dxa"/>
          </w:tcPr>
          <w:p w14:paraId="0582C10F" w14:textId="77777777" w:rsidR="00763F44" w:rsidRPr="007D7828" w:rsidRDefault="00763F44" w:rsidP="007D7828">
            <w:r>
              <w:t>Otra (indicar):</w:t>
            </w:r>
          </w:p>
        </w:tc>
        <w:tc>
          <w:tcPr>
            <w:tcW w:w="4927" w:type="dxa"/>
            <w:gridSpan w:val="3"/>
          </w:tcPr>
          <w:p w14:paraId="043517B9" w14:textId="77777777" w:rsidR="00763F44" w:rsidRPr="007D7828" w:rsidRDefault="00763F44" w:rsidP="007D7828"/>
        </w:tc>
      </w:tr>
    </w:tbl>
    <w:p w14:paraId="2D49429F" w14:textId="77777777" w:rsidR="00763F44" w:rsidRPr="007D7828" w:rsidRDefault="00763F44" w:rsidP="007D7828"/>
    <w:p w14:paraId="4B305C93" w14:textId="7D5ABAC8" w:rsidR="00AD6B35" w:rsidRPr="007D7828" w:rsidRDefault="00AD6B35" w:rsidP="00635535">
      <w:pPr>
        <w:pStyle w:val="ListParagraph"/>
        <w:numPr>
          <w:ilvl w:val="0"/>
          <w:numId w:val="3"/>
        </w:numPr>
      </w:pPr>
      <w:r>
        <w:t>¿Cuáles son las barreras (de haberlas) a la transformación digital en el parlamento (seleccione todas las opciones que correspondan)?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0536E3" w:rsidRPr="006A49C8" w14:paraId="096E9971" w14:textId="77777777" w:rsidTr="006A49C8">
        <w:tc>
          <w:tcPr>
            <w:tcW w:w="9016" w:type="dxa"/>
          </w:tcPr>
          <w:p w14:paraId="3BF036AF" w14:textId="77777777" w:rsidR="000536E3" w:rsidRPr="006A49C8" w:rsidRDefault="000536E3" w:rsidP="004763D3">
            <w:r>
              <w:sym w:font="Wingdings" w:char="F0A8"/>
            </w:r>
            <w:r>
              <w:t xml:space="preserve"> Elevado índice de rotación de personal</w:t>
            </w:r>
          </w:p>
        </w:tc>
      </w:tr>
      <w:tr w:rsidR="000536E3" w:rsidRPr="006A49C8" w14:paraId="0ECABE17" w14:textId="77777777" w:rsidTr="006A49C8">
        <w:tc>
          <w:tcPr>
            <w:tcW w:w="9016" w:type="dxa"/>
          </w:tcPr>
          <w:p w14:paraId="73012A90" w14:textId="77777777" w:rsidR="000536E3" w:rsidRPr="006A49C8" w:rsidRDefault="000536E3" w:rsidP="004763D3">
            <w:r>
              <w:sym w:font="Wingdings" w:char="F0A8"/>
            </w:r>
            <w:r>
              <w:t xml:space="preserve"> Financiación insuficiente de la transformación digital</w:t>
            </w:r>
          </w:p>
        </w:tc>
      </w:tr>
      <w:tr w:rsidR="000536E3" w:rsidRPr="006A49C8" w14:paraId="664A7607" w14:textId="77777777" w:rsidTr="006A49C8">
        <w:tc>
          <w:tcPr>
            <w:tcW w:w="9016" w:type="dxa"/>
          </w:tcPr>
          <w:p w14:paraId="12EB41DD" w14:textId="77777777" w:rsidR="000536E3" w:rsidRPr="006A49C8" w:rsidRDefault="000536E3" w:rsidP="004763D3">
            <w:r>
              <w:sym w:font="Wingdings" w:char="F0A8"/>
            </w:r>
            <w:r>
              <w:t xml:space="preserve"> Escasez de personal experimentado</w:t>
            </w:r>
          </w:p>
        </w:tc>
      </w:tr>
      <w:tr w:rsidR="000536E3" w:rsidRPr="006A49C8" w14:paraId="55369A5F" w14:textId="77777777" w:rsidTr="006A49C8">
        <w:tc>
          <w:tcPr>
            <w:tcW w:w="9016" w:type="dxa"/>
          </w:tcPr>
          <w:p w14:paraId="519ED3F7" w14:textId="77777777" w:rsidR="000536E3" w:rsidRPr="006A49C8" w:rsidRDefault="000536E3" w:rsidP="004763D3">
            <w:r>
              <w:sym w:font="Wingdings" w:char="F0A8"/>
            </w:r>
            <w:r>
              <w:t xml:space="preserve"> Falta de la infraestructura nacional necesaria (más allá del parlamento)</w:t>
            </w:r>
          </w:p>
        </w:tc>
      </w:tr>
      <w:tr w:rsidR="000536E3" w:rsidRPr="006A49C8" w14:paraId="1A7ACBB1" w14:textId="77777777" w:rsidTr="006A49C8">
        <w:tc>
          <w:tcPr>
            <w:tcW w:w="9016" w:type="dxa"/>
          </w:tcPr>
          <w:p w14:paraId="2ACD2114" w14:textId="77777777" w:rsidR="000536E3" w:rsidRPr="006A49C8" w:rsidRDefault="000536E3" w:rsidP="004763D3">
            <w:r>
              <w:sym w:font="Wingdings" w:char="F0A8"/>
            </w:r>
            <w:r>
              <w:t xml:space="preserve"> Escasez de conocimientos acerca de los posibles beneficios de la transformación digital</w:t>
            </w:r>
          </w:p>
        </w:tc>
      </w:tr>
      <w:tr w:rsidR="000536E3" w:rsidRPr="006A49C8" w14:paraId="35421846" w14:textId="77777777" w:rsidTr="006A49C8">
        <w:tc>
          <w:tcPr>
            <w:tcW w:w="9016" w:type="dxa"/>
          </w:tcPr>
          <w:p w14:paraId="73E50D74" w14:textId="77777777" w:rsidR="000536E3" w:rsidRPr="006A49C8" w:rsidRDefault="000536E3" w:rsidP="004763D3">
            <w:r>
              <w:sym w:font="Wingdings" w:char="F0A8"/>
            </w:r>
            <w:r>
              <w:t xml:space="preserve"> Ausencia de demanda de más servicios digitales</w:t>
            </w:r>
          </w:p>
        </w:tc>
      </w:tr>
      <w:tr w:rsidR="000536E3" w:rsidRPr="006A49C8" w14:paraId="6A52C731" w14:textId="77777777" w:rsidTr="006A49C8">
        <w:tc>
          <w:tcPr>
            <w:tcW w:w="9016" w:type="dxa"/>
          </w:tcPr>
          <w:p w14:paraId="43A9F618" w14:textId="77777777" w:rsidR="000536E3" w:rsidRPr="006A49C8" w:rsidRDefault="000536E3" w:rsidP="004763D3">
            <w:r>
              <w:sym w:font="Wingdings" w:char="F0A8"/>
            </w:r>
            <w:r>
              <w:t xml:space="preserve"> La cultura dentro del parlamento</w:t>
            </w:r>
          </w:p>
        </w:tc>
      </w:tr>
      <w:tr w:rsidR="000536E3" w:rsidRPr="006A49C8" w14:paraId="02232BD3" w14:textId="77777777" w:rsidTr="006A49C8">
        <w:tc>
          <w:tcPr>
            <w:tcW w:w="9016" w:type="dxa"/>
          </w:tcPr>
          <w:p w14:paraId="04B07FCA" w14:textId="2898E3E7" w:rsidR="000536E3" w:rsidRPr="006A49C8" w:rsidRDefault="000536E3" w:rsidP="004763D3">
            <w:r>
              <w:sym w:font="Wingdings" w:char="F0A8"/>
            </w:r>
            <w:r>
              <w:t xml:space="preserve"> La estructura organizativa del parlamento </w:t>
            </w:r>
          </w:p>
        </w:tc>
      </w:tr>
      <w:tr w:rsidR="006A49C8" w:rsidRPr="006A49C8" w14:paraId="515F4627" w14:textId="77777777" w:rsidTr="006A49C8">
        <w:tc>
          <w:tcPr>
            <w:tcW w:w="9016" w:type="dxa"/>
          </w:tcPr>
          <w:p w14:paraId="205E0129" w14:textId="77777777" w:rsidR="006A49C8" w:rsidRPr="006A49C8" w:rsidRDefault="006A49C8" w:rsidP="004763D3">
            <w:r>
              <w:sym w:font="Wingdings" w:char="F0A8"/>
            </w:r>
            <w:r>
              <w:t xml:space="preserve"> No existen barreras</w:t>
            </w:r>
          </w:p>
        </w:tc>
      </w:tr>
      <w:tr w:rsidR="006A49C8" w:rsidRPr="007D7828" w14:paraId="2E7A3EF9" w14:textId="77777777" w:rsidTr="006A49C8">
        <w:tc>
          <w:tcPr>
            <w:tcW w:w="9016" w:type="dxa"/>
          </w:tcPr>
          <w:p w14:paraId="4F133237" w14:textId="77777777" w:rsidR="006A49C8" w:rsidRPr="007D7828" w:rsidRDefault="006A49C8" w:rsidP="004763D3">
            <w:r>
              <w:sym w:font="Wingdings" w:char="F0A8"/>
            </w:r>
            <w:r>
              <w:t xml:space="preserve"> Otra (indicar): </w:t>
            </w:r>
          </w:p>
        </w:tc>
      </w:tr>
    </w:tbl>
    <w:p w14:paraId="41EA02BF" w14:textId="6E002502" w:rsidR="00AD6B35" w:rsidRPr="007D7828" w:rsidRDefault="00AD6B35" w:rsidP="007D7828">
      <w:pPr>
        <w:ind w:left="720"/>
      </w:pPr>
    </w:p>
    <w:p w14:paraId="4A521D06" w14:textId="77777777" w:rsidR="00AD6B35" w:rsidRPr="007D7828" w:rsidRDefault="00AD6B35" w:rsidP="007D7828"/>
    <w:p w14:paraId="4AD54FA8" w14:textId="0DEF9C68" w:rsidR="00763F44" w:rsidRPr="007D7828" w:rsidRDefault="00763F44" w:rsidP="00635535">
      <w:pPr>
        <w:pStyle w:val="ListParagraph"/>
        <w:numPr>
          <w:ilvl w:val="0"/>
          <w:numId w:val="3"/>
        </w:numPr>
      </w:pPr>
      <w:r>
        <w:t>Solo para los parlamentos bicamerales: ¿cómo se prestan los servicios de TIC (seleccione una opción)?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84"/>
      </w:tblGrid>
      <w:tr w:rsidR="00763F44" w:rsidRPr="007D7828" w14:paraId="496BA04C" w14:textId="77777777" w:rsidTr="00141195">
        <w:tc>
          <w:tcPr>
            <w:tcW w:w="8584" w:type="dxa"/>
          </w:tcPr>
          <w:p w14:paraId="745DB167" w14:textId="11848563" w:rsidR="00763F44" w:rsidRPr="007D7828" w:rsidRDefault="00A03997" w:rsidP="007D7828">
            <w:r>
              <w:t xml:space="preserve">◎ Cada cámara tiene su propio grupo o unidad de TIC, y trabajan por separado </w:t>
            </w:r>
          </w:p>
        </w:tc>
      </w:tr>
      <w:tr w:rsidR="00763F44" w:rsidRPr="007D7828" w14:paraId="07588DEB" w14:textId="77777777" w:rsidTr="00141195">
        <w:tc>
          <w:tcPr>
            <w:tcW w:w="8584" w:type="dxa"/>
          </w:tcPr>
          <w:p w14:paraId="40F16265" w14:textId="18B1FAC2" w:rsidR="00763F44" w:rsidRPr="007D7828" w:rsidRDefault="00A03997" w:rsidP="007D7828">
            <w:r>
              <w:t xml:space="preserve">◎ Cada cámara tiene su propio grupo o unidad de TIC, aunque colaboran en algunos proyectos y tareas </w:t>
            </w:r>
          </w:p>
        </w:tc>
      </w:tr>
      <w:tr w:rsidR="00763F44" w:rsidRPr="007D7828" w14:paraId="6F5B943A" w14:textId="77777777" w:rsidTr="00141195">
        <w:tc>
          <w:tcPr>
            <w:tcW w:w="8584" w:type="dxa"/>
          </w:tcPr>
          <w:p w14:paraId="6B491FF3" w14:textId="4B487B62" w:rsidR="00763F44" w:rsidRPr="007D7828" w:rsidRDefault="00A03997" w:rsidP="007D7828">
            <w:r>
              <w:t xml:space="preserve">◎ Un grupo de TIC brinda asistencia a ambas cámaras </w:t>
            </w:r>
          </w:p>
        </w:tc>
      </w:tr>
      <w:tr w:rsidR="00763F44" w:rsidRPr="007D7828" w14:paraId="1EFCEC1D" w14:textId="77777777" w:rsidTr="00141195">
        <w:tc>
          <w:tcPr>
            <w:tcW w:w="8584" w:type="dxa"/>
          </w:tcPr>
          <w:p w14:paraId="27526517" w14:textId="69E2F480" w:rsidR="00763F44" w:rsidRPr="007D7828" w:rsidRDefault="00A03997" w:rsidP="007D7828">
            <w:r>
              <w:t>◎ Otra (indicar):</w:t>
            </w:r>
          </w:p>
        </w:tc>
      </w:tr>
    </w:tbl>
    <w:p w14:paraId="611B58EE" w14:textId="77777777" w:rsidR="00572056" w:rsidRPr="007D7828" w:rsidRDefault="00572056" w:rsidP="007D7828"/>
    <w:p w14:paraId="74DEA06E" w14:textId="77777777" w:rsidR="00C5143B" w:rsidRDefault="00C5143B">
      <w:pPr>
        <w:spacing w:after="200" w:line="276" w:lineRule="auto"/>
      </w:pPr>
      <w:r>
        <w:br w:type="page"/>
      </w:r>
    </w:p>
    <w:p w14:paraId="0DD69DD4" w14:textId="609FFDF6" w:rsidR="00572056" w:rsidRPr="007D7828" w:rsidRDefault="00572056" w:rsidP="00635535">
      <w:pPr>
        <w:pStyle w:val="ListParagraph"/>
        <w:numPr>
          <w:ilvl w:val="0"/>
          <w:numId w:val="3"/>
        </w:numPr>
      </w:pPr>
      <w:r>
        <w:lastRenderedPageBreak/>
        <w:t>¿Puede compartir alguna práctica nueva o innovadora con respecto a la gobernanza de TIC y la transformación y gestión digital en el parlamento?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C5143B" w14:paraId="35435DAB" w14:textId="77777777" w:rsidTr="00C5143B">
        <w:tc>
          <w:tcPr>
            <w:tcW w:w="9016" w:type="dxa"/>
          </w:tcPr>
          <w:p w14:paraId="2A466A79" w14:textId="77777777" w:rsidR="00C5143B" w:rsidRDefault="00C5143B" w:rsidP="007D7828"/>
          <w:p w14:paraId="512E78CF" w14:textId="77777777" w:rsidR="00C5143B" w:rsidRDefault="00C5143B" w:rsidP="007D7828"/>
          <w:p w14:paraId="110CEDBB" w14:textId="77777777" w:rsidR="00C5143B" w:rsidRDefault="00C5143B" w:rsidP="007D7828"/>
          <w:p w14:paraId="4679CC70" w14:textId="77777777" w:rsidR="00C5143B" w:rsidRDefault="00C5143B" w:rsidP="007D7828"/>
          <w:p w14:paraId="4D81F17E" w14:textId="77777777" w:rsidR="00C5143B" w:rsidRDefault="00C5143B" w:rsidP="007D7828"/>
          <w:p w14:paraId="4790DBFA" w14:textId="77777777" w:rsidR="00C5143B" w:rsidRDefault="00C5143B" w:rsidP="007D7828"/>
          <w:p w14:paraId="7E7B4840" w14:textId="77777777" w:rsidR="00C5143B" w:rsidRDefault="00C5143B" w:rsidP="007D7828"/>
          <w:p w14:paraId="552CB3DB" w14:textId="77777777" w:rsidR="00C5143B" w:rsidRDefault="00C5143B" w:rsidP="007D7828"/>
          <w:p w14:paraId="7A9B5CC8" w14:textId="77777777" w:rsidR="00C5143B" w:rsidRDefault="00C5143B" w:rsidP="007D7828"/>
        </w:tc>
      </w:tr>
    </w:tbl>
    <w:p w14:paraId="429D9DC5" w14:textId="1BBD828A" w:rsidR="00572056" w:rsidRPr="007D7828" w:rsidRDefault="00572056" w:rsidP="007D7828">
      <w:pPr>
        <w:ind w:left="720"/>
      </w:pPr>
    </w:p>
    <w:p w14:paraId="76D94328" w14:textId="77777777" w:rsidR="00C5143B" w:rsidRDefault="00C5143B">
      <w:pPr>
        <w:spacing w:after="200" w:line="276" w:lineRule="auto"/>
        <w:rPr>
          <w:rFonts w:eastAsiaTheme="majorEastAsia" w:cstheme="majorBidi"/>
          <w:bCs/>
          <w:color w:val="215868" w:themeColor="accent5" w:themeShade="80"/>
          <w:sz w:val="32"/>
          <w:szCs w:val="26"/>
        </w:rPr>
      </w:pPr>
      <w:bookmarkStart w:id="2" w:name="_Toc144719705"/>
      <w:r>
        <w:br w:type="page"/>
      </w:r>
    </w:p>
    <w:p w14:paraId="0969A875" w14:textId="71A8E154" w:rsidR="00604C4C" w:rsidRPr="007D7828" w:rsidRDefault="003F17AB" w:rsidP="00710232">
      <w:pPr>
        <w:pStyle w:val="Heading2"/>
      </w:pPr>
      <w:r>
        <w:lastRenderedPageBreak/>
        <w:t>Sección 2: Infraestructura</w:t>
      </w:r>
      <w:bookmarkEnd w:id="2"/>
    </w:p>
    <w:p w14:paraId="1E022E49" w14:textId="4BB60B49" w:rsidR="00EC4335" w:rsidRPr="007D7828" w:rsidRDefault="00EC4335" w:rsidP="007D7828">
      <w:r>
        <w:t xml:space="preserve">La sección 2 se centra en la infraestructura técnica y el modo en que los parlamentos apoyan las TIC. Consta de </w:t>
      </w:r>
      <w:r w:rsidR="00E81F9B">
        <w:t>13</w:t>
      </w:r>
      <w:r>
        <w:t xml:space="preserve"> preguntas.</w:t>
      </w:r>
    </w:p>
    <w:p w14:paraId="6FCBCD23" w14:textId="77777777" w:rsidR="00604C4C" w:rsidRPr="007D7828" w:rsidRDefault="00604C4C" w:rsidP="007D7828"/>
    <w:p w14:paraId="2C782002" w14:textId="064B7F63" w:rsidR="003713E9" w:rsidRPr="007D7828" w:rsidRDefault="003713E9" w:rsidP="00635535">
      <w:pPr>
        <w:pStyle w:val="ListParagraph"/>
        <w:numPr>
          <w:ilvl w:val="0"/>
          <w:numId w:val="4"/>
        </w:numPr>
      </w:pPr>
      <w:r>
        <w:t>¿Cuántos miembros del personal y contratistas especializados en TIC tiene el parlamento?</w:t>
      </w:r>
    </w:p>
    <w:tbl>
      <w:tblPr>
        <w:tblW w:w="4717" w:type="pct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811"/>
        <w:gridCol w:w="2695"/>
      </w:tblGrid>
      <w:tr w:rsidR="00C062BE" w:rsidRPr="007D7828" w14:paraId="5A64F288" w14:textId="5A4F5301" w:rsidTr="00C062BE">
        <w:tc>
          <w:tcPr>
            <w:tcW w:w="3416" w:type="pct"/>
          </w:tcPr>
          <w:p w14:paraId="1770B88F" w14:textId="7F9F3333" w:rsidR="00C062BE" w:rsidRPr="007D7828" w:rsidRDefault="00C062BE" w:rsidP="007D7828">
            <w:r>
              <w:t>Número de miembros del personal de TIC empleados a tiempo completo por el parlamento:</w:t>
            </w:r>
          </w:p>
        </w:tc>
        <w:tc>
          <w:tcPr>
            <w:tcW w:w="1584" w:type="pct"/>
          </w:tcPr>
          <w:p w14:paraId="303031D9" w14:textId="77777777" w:rsidR="00C062BE" w:rsidRPr="007D7828" w:rsidRDefault="00C062BE" w:rsidP="007D7828"/>
        </w:tc>
      </w:tr>
      <w:tr w:rsidR="00C062BE" w:rsidRPr="007D7828" w14:paraId="7346CE83" w14:textId="43F50C34" w:rsidTr="00C062BE">
        <w:tc>
          <w:tcPr>
            <w:tcW w:w="3416" w:type="pct"/>
          </w:tcPr>
          <w:p w14:paraId="6DB9282A" w14:textId="77777777" w:rsidR="00C062BE" w:rsidRPr="007D7828" w:rsidRDefault="00C062BE" w:rsidP="007D7828">
            <w:r>
              <w:t>Número de miembros del personal de TIC empleados a tiempo completo por el Gobierno y asignados al parlamento:</w:t>
            </w:r>
          </w:p>
        </w:tc>
        <w:tc>
          <w:tcPr>
            <w:tcW w:w="1584" w:type="pct"/>
          </w:tcPr>
          <w:p w14:paraId="2AE1ED7A" w14:textId="77777777" w:rsidR="00C062BE" w:rsidRPr="007D7828" w:rsidRDefault="00C062BE" w:rsidP="007D7828"/>
        </w:tc>
      </w:tr>
      <w:tr w:rsidR="00C062BE" w:rsidRPr="007D7828" w14:paraId="477445AF" w14:textId="386018D8" w:rsidTr="00C062BE">
        <w:tc>
          <w:tcPr>
            <w:tcW w:w="3416" w:type="pct"/>
          </w:tcPr>
          <w:p w14:paraId="7E6D7025" w14:textId="1A54DD0D" w:rsidR="00C062BE" w:rsidRPr="007D7828" w:rsidRDefault="00C062BE" w:rsidP="007D7828">
            <w:r>
              <w:t>Número de contratistas externos especializados en TIC (en los últimos 12 meses):</w:t>
            </w:r>
          </w:p>
        </w:tc>
        <w:tc>
          <w:tcPr>
            <w:tcW w:w="1584" w:type="pct"/>
          </w:tcPr>
          <w:p w14:paraId="59A5E0CC" w14:textId="77777777" w:rsidR="00C062BE" w:rsidRPr="007D7828" w:rsidRDefault="00C062BE" w:rsidP="007D7828"/>
        </w:tc>
      </w:tr>
      <w:tr w:rsidR="0025687C" w:rsidRPr="007D7828" w14:paraId="69851717" w14:textId="77777777" w:rsidTr="00C062BE">
        <w:tc>
          <w:tcPr>
            <w:tcW w:w="3416" w:type="pct"/>
          </w:tcPr>
          <w:p w14:paraId="54630BB1" w14:textId="44B0F352" w:rsidR="0025687C" w:rsidRPr="007D7828" w:rsidRDefault="0025687C" w:rsidP="007D7828">
            <w:r>
              <w:t>Número de pasantías (en los últimos 12 meses):</w:t>
            </w:r>
          </w:p>
        </w:tc>
        <w:tc>
          <w:tcPr>
            <w:tcW w:w="1584" w:type="pct"/>
          </w:tcPr>
          <w:p w14:paraId="76C47338" w14:textId="77777777" w:rsidR="0025687C" w:rsidRPr="007D7828" w:rsidRDefault="0025687C" w:rsidP="007D7828"/>
        </w:tc>
      </w:tr>
    </w:tbl>
    <w:p w14:paraId="52A2295C" w14:textId="77777777" w:rsidR="003713E9" w:rsidRPr="007D7828" w:rsidRDefault="003713E9" w:rsidP="007D7828"/>
    <w:p w14:paraId="32197FA5" w14:textId="33FD0DAA" w:rsidR="003713E9" w:rsidRPr="007D7828" w:rsidRDefault="003713E9" w:rsidP="00635535">
      <w:pPr>
        <w:pStyle w:val="ListParagraph"/>
        <w:numPr>
          <w:ilvl w:val="0"/>
          <w:numId w:val="4"/>
        </w:numPr>
      </w:pPr>
      <w:r>
        <w:t>¿Cuáles de las siguientes funciones de TIC corren a cargo de personal interno o contratistas externos (seleccione todas las opciones que correspondan)?</w:t>
      </w:r>
    </w:p>
    <w:tbl>
      <w:tblPr>
        <w:tblW w:w="4717" w:type="pct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33"/>
        <w:gridCol w:w="1625"/>
        <w:gridCol w:w="1625"/>
        <w:gridCol w:w="1623"/>
      </w:tblGrid>
      <w:tr w:rsidR="008D65A2" w:rsidRPr="007D7828" w14:paraId="449EC30A" w14:textId="7DB23F82" w:rsidTr="008D65A2">
        <w:tc>
          <w:tcPr>
            <w:tcW w:w="2136" w:type="pct"/>
          </w:tcPr>
          <w:p w14:paraId="1742B2E3" w14:textId="77777777" w:rsidR="008D65A2" w:rsidRPr="007D7828" w:rsidRDefault="008D65A2" w:rsidP="007D7828">
            <w:r>
              <w:t xml:space="preserve">  </w:t>
            </w:r>
          </w:p>
        </w:tc>
        <w:tc>
          <w:tcPr>
            <w:tcW w:w="955" w:type="pct"/>
          </w:tcPr>
          <w:p w14:paraId="74D56F0D" w14:textId="77777777" w:rsidR="008D65A2" w:rsidRPr="007D7828" w:rsidRDefault="008D65A2" w:rsidP="007D7828">
            <w:r>
              <w:t>Personal interno</w:t>
            </w:r>
          </w:p>
        </w:tc>
        <w:tc>
          <w:tcPr>
            <w:tcW w:w="955" w:type="pct"/>
          </w:tcPr>
          <w:p w14:paraId="3B123597" w14:textId="77777777" w:rsidR="008D65A2" w:rsidRPr="007D7828" w:rsidRDefault="008D65A2" w:rsidP="007D7828">
            <w:r>
              <w:t>Contratistas externos</w:t>
            </w:r>
          </w:p>
        </w:tc>
        <w:tc>
          <w:tcPr>
            <w:tcW w:w="954" w:type="pct"/>
          </w:tcPr>
          <w:p w14:paraId="3A3B4B53" w14:textId="4BE18C16" w:rsidR="008D65A2" w:rsidRPr="007D7828" w:rsidRDefault="006C6329" w:rsidP="007D7828">
            <w:r>
              <w:t>No se proporcionan</w:t>
            </w:r>
          </w:p>
        </w:tc>
      </w:tr>
      <w:tr w:rsidR="00FC2EDD" w:rsidRPr="007D7828" w14:paraId="5C750409" w14:textId="77777777" w:rsidTr="008D65A2">
        <w:tc>
          <w:tcPr>
            <w:tcW w:w="2136" w:type="pct"/>
          </w:tcPr>
          <w:p w14:paraId="02DCD632" w14:textId="77777777" w:rsidR="00FC2EDD" w:rsidRPr="007D7828" w:rsidRDefault="00FC2EDD" w:rsidP="007D7828">
            <w:r>
              <w:t>Servicios de emisión</w:t>
            </w:r>
          </w:p>
        </w:tc>
        <w:tc>
          <w:tcPr>
            <w:tcW w:w="955" w:type="pct"/>
          </w:tcPr>
          <w:p w14:paraId="6D11FC3A" w14:textId="77777777" w:rsidR="00FC2EDD" w:rsidRPr="007D7828" w:rsidRDefault="00FC2EDD" w:rsidP="007D7828">
            <w:r>
              <w:sym w:font="Wingdings" w:char="F0A8"/>
            </w:r>
          </w:p>
        </w:tc>
        <w:tc>
          <w:tcPr>
            <w:tcW w:w="955" w:type="pct"/>
          </w:tcPr>
          <w:p w14:paraId="66062286" w14:textId="77777777" w:rsidR="00FC2EDD" w:rsidRPr="007D7828" w:rsidRDefault="00FC2EDD" w:rsidP="007D7828">
            <w:r>
              <w:sym w:font="Wingdings" w:char="F0A8"/>
            </w:r>
          </w:p>
        </w:tc>
        <w:tc>
          <w:tcPr>
            <w:tcW w:w="954" w:type="pct"/>
          </w:tcPr>
          <w:p w14:paraId="14675D5A" w14:textId="77777777" w:rsidR="00FC2EDD" w:rsidRPr="007D7828" w:rsidRDefault="00FC2EDD" w:rsidP="007D7828">
            <w:r>
              <w:sym w:font="Wingdings" w:char="F0A8"/>
            </w:r>
          </w:p>
        </w:tc>
      </w:tr>
      <w:tr w:rsidR="00FC2EDD" w:rsidRPr="007D7828" w14:paraId="6676D82C" w14:textId="77777777" w:rsidTr="008D65A2">
        <w:tc>
          <w:tcPr>
            <w:tcW w:w="2136" w:type="pct"/>
          </w:tcPr>
          <w:p w14:paraId="1028ABE8" w14:textId="77777777" w:rsidR="00FC2EDD" w:rsidRPr="007D7828" w:rsidRDefault="00FC2EDD" w:rsidP="007D7828">
            <w:r>
              <w:t xml:space="preserve">Gestión de requisitos y análisis comercial </w:t>
            </w:r>
          </w:p>
        </w:tc>
        <w:tc>
          <w:tcPr>
            <w:tcW w:w="955" w:type="pct"/>
          </w:tcPr>
          <w:p w14:paraId="0357A692" w14:textId="77777777" w:rsidR="00FC2EDD" w:rsidRPr="007D7828" w:rsidRDefault="00FC2EDD" w:rsidP="007D7828">
            <w:r>
              <w:sym w:font="Wingdings" w:char="F0A8"/>
            </w:r>
          </w:p>
        </w:tc>
        <w:tc>
          <w:tcPr>
            <w:tcW w:w="955" w:type="pct"/>
          </w:tcPr>
          <w:p w14:paraId="549DE6DC" w14:textId="77777777" w:rsidR="00FC2EDD" w:rsidRPr="007D7828" w:rsidRDefault="00FC2EDD" w:rsidP="007D7828">
            <w:r>
              <w:sym w:font="Wingdings" w:char="F0A8"/>
            </w:r>
          </w:p>
        </w:tc>
        <w:tc>
          <w:tcPr>
            <w:tcW w:w="954" w:type="pct"/>
          </w:tcPr>
          <w:p w14:paraId="48AE6C20" w14:textId="77777777" w:rsidR="00FC2EDD" w:rsidRPr="007D7828" w:rsidRDefault="00FC2EDD" w:rsidP="007D7828">
            <w:r>
              <w:sym w:font="Wingdings" w:char="F0A8"/>
            </w:r>
          </w:p>
        </w:tc>
      </w:tr>
      <w:tr w:rsidR="00FC2EDD" w:rsidRPr="007D7828" w14:paraId="599E15AA" w14:textId="77777777" w:rsidTr="008D65A2">
        <w:tc>
          <w:tcPr>
            <w:tcW w:w="2136" w:type="pct"/>
          </w:tcPr>
          <w:p w14:paraId="784FF3F0" w14:textId="77777777" w:rsidR="00FC2EDD" w:rsidRPr="007D7828" w:rsidRDefault="00FC2EDD" w:rsidP="007D7828">
            <w:r>
              <w:t>Servicios en la nube</w:t>
            </w:r>
          </w:p>
        </w:tc>
        <w:tc>
          <w:tcPr>
            <w:tcW w:w="955" w:type="pct"/>
          </w:tcPr>
          <w:p w14:paraId="2E4E23DE" w14:textId="77777777" w:rsidR="00FC2EDD" w:rsidRPr="007D7828" w:rsidRDefault="00FC2EDD" w:rsidP="007D7828">
            <w:r>
              <w:sym w:font="Wingdings" w:char="F0A8"/>
            </w:r>
          </w:p>
        </w:tc>
        <w:tc>
          <w:tcPr>
            <w:tcW w:w="955" w:type="pct"/>
          </w:tcPr>
          <w:p w14:paraId="06C2C1DC" w14:textId="77777777" w:rsidR="00FC2EDD" w:rsidRPr="007D7828" w:rsidRDefault="00FC2EDD" w:rsidP="007D7828">
            <w:r>
              <w:sym w:font="Wingdings" w:char="F0A8"/>
            </w:r>
          </w:p>
        </w:tc>
        <w:tc>
          <w:tcPr>
            <w:tcW w:w="954" w:type="pct"/>
          </w:tcPr>
          <w:p w14:paraId="7893CFF6" w14:textId="77777777" w:rsidR="00FC2EDD" w:rsidRPr="007D7828" w:rsidRDefault="00FC2EDD" w:rsidP="007D7828">
            <w:r>
              <w:sym w:font="Wingdings" w:char="F0A8"/>
            </w:r>
          </w:p>
        </w:tc>
      </w:tr>
      <w:tr w:rsidR="00FC2EDD" w:rsidRPr="007D7828" w14:paraId="7FE3212C" w14:textId="77777777" w:rsidTr="008D65A2">
        <w:tc>
          <w:tcPr>
            <w:tcW w:w="2136" w:type="pct"/>
          </w:tcPr>
          <w:p w14:paraId="20B1F9FE" w14:textId="77777777" w:rsidR="00FC2EDD" w:rsidRPr="007D7828" w:rsidRDefault="00FC2EDD" w:rsidP="007D7828">
            <w:r>
              <w:t>Ciberseguridad</w:t>
            </w:r>
          </w:p>
        </w:tc>
        <w:tc>
          <w:tcPr>
            <w:tcW w:w="955" w:type="pct"/>
          </w:tcPr>
          <w:p w14:paraId="66D059F1" w14:textId="77777777" w:rsidR="00FC2EDD" w:rsidRPr="007D7828" w:rsidRDefault="00FC2EDD" w:rsidP="007D7828">
            <w:r>
              <w:sym w:font="Wingdings" w:char="F0A8"/>
            </w:r>
          </w:p>
        </w:tc>
        <w:tc>
          <w:tcPr>
            <w:tcW w:w="955" w:type="pct"/>
          </w:tcPr>
          <w:p w14:paraId="62175621" w14:textId="77777777" w:rsidR="00FC2EDD" w:rsidRPr="007D7828" w:rsidRDefault="00FC2EDD" w:rsidP="007D7828">
            <w:r>
              <w:sym w:font="Wingdings" w:char="F0A8"/>
            </w:r>
          </w:p>
        </w:tc>
        <w:tc>
          <w:tcPr>
            <w:tcW w:w="954" w:type="pct"/>
          </w:tcPr>
          <w:p w14:paraId="34501930" w14:textId="77777777" w:rsidR="00FC2EDD" w:rsidRPr="007D7828" w:rsidRDefault="00FC2EDD" w:rsidP="007D7828">
            <w:r>
              <w:sym w:font="Wingdings" w:char="F0A8"/>
            </w:r>
          </w:p>
        </w:tc>
      </w:tr>
      <w:tr w:rsidR="00FC2EDD" w:rsidRPr="007D7828" w14:paraId="70FABE04" w14:textId="77777777" w:rsidTr="008D65A2">
        <w:tc>
          <w:tcPr>
            <w:tcW w:w="2136" w:type="pct"/>
          </w:tcPr>
          <w:p w14:paraId="477C93EA" w14:textId="77777777" w:rsidR="00FC2EDD" w:rsidRPr="007D7828" w:rsidRDefault="00FC2EDD" w:rsidP="007D7828">
            <w:r>
              <w:t>Gestión de datos</w:t>
            </w:r>
          </w:p>
        </w:tc>
        <w:tc>
          <w:tcPr>
            <w:tcW w:w="955" w:type="pct"/>
          </w:tcPr>
          <w:p w14:paraId="11434676" w14:textId="77777777" w:rsidR="00FC2EDD" w:rsidRPr="007D7828" w:rsidRDefault="00FC2EDD" w:rsidP="007D7828">
            <w:r>
              <w:sym w:font="Wingdings" w:char="F0A8"/>
            </w:r>
          </w:p>
        </w:tc>
        <w:tc>
          <w:tcPr>
            <w:tcW w:w="955" w:type="pct"/>
          </w:tcPr>
          <w:p w14:paraId="5CF2D729" w14:textId="77777777" w:rsidR="00FC2EDD" w:rsidRPr="007D7828" w:rsidRDefault="00FC2EDD" w:rsidP="007D7828">
            <w:r>
              <w:sym w:font="Wingdings" w:char="F0A8"/>
            </w:r>
          </w:p>
        </w:tc>
        <w:tc>
          <w:tcPr>
            <w:tcW w:w="954" w:type="pct"/>
          </w:tcPr>
          <w:p w14:paraId="6B3525DF" w14:textId="77777777" w:rsidR="00FC2EDD" w:rsidRPr="007D7828" w:rsidRDefault="00FC2EDD" w:rsidP="007D7828">
            <w:r>
              <w:sym w:font="Wingdings" w:char="F0A8"/>
            </w:r>
          </w:p>
        </w:tc>
      </w:tr>
      <w:tr w:rsidR="00FC2EDD" w:rsidRPr="007D7828" w14:paraId="5E0534E7" w14:textId="77777777" w:rsidTr="008D65A2">
        <w:tc>
          <w:tcPr>
            <w:tcW w:w="2136" w:type="pct"/>
          </w:tcPr>
          <w:p w14:paraId="5E588FC5" w14:textId="77777777" w:rsidR="00FC2EDD" w:rsidRPr="007D7828" w:rsidRDefault="00FC2EDD" w:rsidP="007D7828">
            <w:r>
              <w:t xml:space="preserve">Gestión de la infraestructura de TIC </w:t>
            </w:r>
          </w:p>
        </w:tc>
        <w:tc>
          <w:tcPr>
            <w:tcW w:w="955" w:type="pct"/>
          </w:tcPr>
          <w:p w14:paraId="06905D33" w14:textId="77777777" w:rsidR="00FC2EDD" w:rsidRPr="007D7828" w:rsidRDefault="00FC2EDD" w:rsidP="007D7828">
            <w:r>
              <w:sym w:font="Wingdings" w:char="F0A8"/>
            </w:r>
          </w:p>
        </w:tc>
        <w:tc>
          <w:tcPr>
            <w:tcW w:w="955" w:type="pct"/>
          </w:tcPr>
          <w:p w14:paraId="6B541ED4" w14:textId="77777777" w:rsidR="00FC2EDD" w:rsidRPr="007D7828" w:rsidRDefault="00FC2EDD" w:rsidP="007D7828">
            <w:r>
              <w:sym w:font="Wingdings" w:char="F0A8"/>
            </w:r>
          </w:p>
        </w:tc>
        <w:tc>
          <w:tcPr>
            <w:tcW w:w="954" w:type="pct"/>
          </w:tcPr>
          <w:p w14:paraId="152F98CA" w14:textId="77777777" w:rsidR="00FC2EDD" w:rsidRPr="007D7828" w:rsidRDefault="00FC2EDD" w:rsidP="007D7828">
            <w:r>
              <w:sym w:font="Wingdings" w:char="F0A8"/>
            </w:r>
          </w:p>
        </w:tc>
      </w:tr>
      <w:tr w:rsidR="00FC2EDD" w:rsidRPr="007D7828" w14:paraId="0F2B9D5F" w14:textId="77777777" w:rsidTr="008D65A2">
        <w:tc>
          <w:tcPr>
            <w:tcW w:w="2136" w:type="pct"/>
          </w:tcPr>
          <w:p w14:paraId="08CB729D" w14:textId="77777777" w:rsidR="00FC2EDD" w:rsidRPr="007D7828" w:rsidRDefault="00FC2EDD" w:rsidP="007D7828">
            <w:r>
              <w:t xml:space="preserve">Gestión de las herramientas de medios sociales </w:t>
            </w:r>
          </w:p>
        </w:tc>
        <w:tc>
          <w:tcPr>
            <w:tcW w:w="955" w:type="pct"/>
          </w:tcPr>
          <w:p w14:paraId="7FF8ABB3" w14:textId="77777777" w:rsidR="00FC2EDD" w:rsidRPr="007D7828" w:rsidRDefault="00FC2EDD" w:rsidP="007D7828">
            <w:r>
              <w:sym w:font="Wingdings" w:char="F0A8"/>
            </w:r>
          </w:p>
        </w:tc>
        <w:tc>
          <w:tcPr>
            <w:tcW w:w="955" w:type="pct"/>
          </w:tcPr>
          <w:p w14:paraId="01DFFADA" w14:textId="77777777" w:rsidR="00FC2EDD" w:rsidRPr="007D7828" w:rsidRDefault="00FC2EDD" w:rsidP="007D7828">
            <w:r>
              <w:sym w:font="Wingdings" w:char="F0A8"/>
            </w:r>
          </w:p>
        </w:tc>
        <w:tc>
          <w:tcPr>
            <w:tcW w:w="954" w:type="pct"/>
          </w:tcPr>
          <w:p w14:paraId="08A72463" w14:textId="77777777" w:rsidR="00FC2EDD" w:rsidRPr="007D7828" w:rsidRDefault="00FC2EDD" w:rsidP="007D7828">
            <w:r>
              <w:sym w:font="Wingdings" w:char="F0A8"/>
            </w:r>
          </w:p>
        </w:tc>
      </w:tr>
      <w:tr w:rsidR="00FC2EDD" w:rsidRPr="007D7828" w14:paraId="3E3B2523" w14:textId="77777777" w:rsidTr="008D65A2">
        <w:tc>
          <w:tcPr>
            <w:tcW w:w="2136" w:type="pct"/>
          </w:tcPr>
          <w:p w14:paraId="174100D9" w14:textId="77777777" w:rsidR="00FC2EDD" w:rsidRPr="007D7828" w:rsidRDefault="00FC2EDD" w:rsidP="007D7828">
            <w:r>
              <w:t>Portal/repositorios de datos abiertos</w:t>
            </w:r>
          </w:p>
        </w:tc>
        <w:tc>
          <w:tcPr>
            <w:tcW w:w="955" w:type="pct"/>
          </w:tcPr>
          <w:p w14:paraId="33CA4A08" w14:textId="77777777" w:rsidR="00FC2EDD" w:rsidRPr="007D7828" w:rsidRDefault="00FC2EDD" w:rsidP="007D7828">
            <w:r>
              <w:sym w:font="Wingdings" w:char="F0A8"/>
            </w:r>
          </w:p>
        </w:tc>
        <w:tc>
          <w:tcPr>
            <w:tcW w:w="955" w:type="pct"/>
          </w:tcPr>
          <w:p w14:paraId="7286D1C8" w14:textId="77777777" w:rsidR="00FC2EDD" w:rsidRPr="007D7828" w:rsidRDefault="00FC2EDD" w:rsidP="007D7828">
            <w:r>
              <w:sym w:font="Wingdings" w:char="F0A8"/>
            </w:r>
          </w:p>
        </w:tc>
        <w:tc>
          <w:tcPr>
            <w:tcW w:w="954" w:type="pct"/>
          </w:tcPr>
          <w:p w14:paraId="392AE90B" w14:textId="77777777" w:rsidR="00FC2EDD" w:rsidRPr="007D7828" w:rsidRDefault="00FC2EDD" w:rsidP="007D7828">
            <w:r>
              <w:sym w:font="Wingdings" w:char="F0A8"/>
            </w:r>
          </w:p>
        </w:tc>
      </w:tr>
      <w:tr w:rsidR="00FC2EDD" w:rsidRPr="007D7828" w14:paraId="587DACA3" w14:textId="77777777" w:rsidTr="008D65A2">
        <w:tc>
          <w:tcPr>
            <w:tcW w:w="2136" w:type="pct"/>
          </w:tcPr>
          <w:p w14:paraId="7E0C76E5" w14:textId="77777777" w:rsidR="00FC2EDD" w:rsidRPr="007D7828" w:rsidRDefault="00FC2EDD" w:rsidP="007D7828">
            <w:r>
              <w:t xml:space="preserve">Gestión de proyectos </w:t>
            </w:r>
          </w:p>
        </w:tc>
        <w:tc>
          <w:tcPr>
            <w:tcW w:w="955" w:type="pct"/>
          </w:tcPr>
          <w:p w14:paraId="3F3A1E76" w14:textId="77777777" w:rsidR="00FC2EDD" w:rsidRPr="007D7828" w:rsidRDefault="00FC2EDD" w:rsidP="007D7828">
            <w:r>
              <w:sym w:font="Wingdings" w:char="F0A8"/>
            </w:r>
          </w:p>
        </w:tc>
        <w:tc>
          <w:tcPr>
            <w:tcW w:w="955" w:type="pct"/>
          </w:tcPr>
          <w:p w14:paraId="33AF64AB" w14:textId="77777777" w:rsidR="00FC2EDD" w:rsidRPr="007D7828" w:rsidRDefault="00FC2EDD" w:rsidP="007D7828">
            <w:r>
              <w:sym w:font="Wingdings" w:char="F0A8"/>
            </w:r>
          </w:p>
        </w:tc>
        <w:tc>
          <w:tcPr>
            <w:tcW w:w="954" w:type="pct"/>
          </w:tcPr>
          <w:p w14:paraId="6AB5B8C1" w14:textId="77777777" w:rsidR="00FC2EDD" w:rsidRPr="007D7828" w:rsidRDefault="00FC2EDD" w:rsidP="007D7828">
            <w:r>
              <w:sym w:font="Wingdings" w:char="F0A8"/>
            </w:r>
          </w:p>
        </w:tc>
      </w:tr>
      <w:tr w:rsidR="00FC2EDD" w:rsidRPr="007D7828" w14:paraId="47C9998F" w14:textId="77777777" w:rsidTr="008D65A2">
        <w:tc>
          <w:tcPr>
            <w:tcW w:w="2136" w:type="pct"/>
          </w:tcPr>
          <w:p w14:paraId="6854D1F6" w14:textId="77777777" w:rsidR="00FC2EDD" w:rsidRPr="007D7828" w:rsidRDefault="00FC2EDD" w:rsidP="007D7828">
            <w:r>
              <w:t xml:space="preserve">Desarrollo de programas informáticos </w:t>
            </w:r>
          </w:p>
        </w:tc>
        <w:tc>
          <w:tcPr>
            <w:tcW w:w="955" w:type="pct"/>
          </w:tcPr>
          <w:p w14:paraId="1907C806" w14:textId="77777777" w:rsidR="00FC2EDD" w:rsidRPr="007D7828" w:rsidRDefault="00FC2EDD" w:rsidP="007D7828">
            <w:r>
              <w:sym w:font="Wingdings" w:char="F0A8"/>
            </w:r>
          </w:p>
        </w:tc>
        <w:tc>
          <w:tcPr>
            <w:tcW w:w="955" w:type="pct"/>
          </w:tcPr>
          <w:p w14:paraId="5A91591B" w14:textId="77777777" w:rsidR="00FC2EDD" w:rsidRPr="007D7828" w:rsidRDefault="00FC2EDD" w:rsidP="007D7828">
            <w:r>
              <w:sym w:font="Wingdings" w:char="F0A8"/>
            </w:r>
          </w:p>
        </w:tc>
        <w:tc>
          <w:tcPr>
            <w:tcW w:w="954" w:type="pct"/>
          </w:tcPr>
          <w:p w14:paraId="1514533A" w14:textId="77777777" w:rsidR="00FC2EDD" w:rsidRPr="007D7828" w:rsidRDefault="00FC2EDD" w:rsidP="007D7828">
            <w:r>
              <w:sym w:font="Wingdings" w:char="F0A8"/>
            </w:r>
          </w:p>
        </w:tc>
      </w:tr>
      <w:tr w:rsidR="00FC2EDD" w:rsidRPr="007D7828" w14:paraId="1D47D51F" w14:textId="77777777" w:rsidTr="008D65A2">
        <w:tc>
          <w:tcPr>
            <w:tcW w:w="2136" w:type="pct"/>
          </w:tcPr>
          <w:p w14:paraId="1C14D35A" w14:textId="77777777" w:rsidR="00FC2EDD" w:rsidRPr="007D7828" w:rsidRDefault="00FC2EDD" w:rsidP="007D7828">
            <w:r>
              <w:t xml:space="preserve">Pruebas </w:t>
            </w:r>
          </w:p>
        </w:tc>
        <w:tc>
          <w:tcPr>
            <w:tcW w:w="955" w:type="pct"/>
          </w:tcPr>
          <w:p w14:paraId="65FCD359" w14:textId="77777777" w:rsidR="00FC2EDD" w:rsidRPr="007D7828" w:rsidRDefault="00FC2EDD" w:rsidP="007D7828">
            <w:r>
              <w:sym w:font="Wingdings" w:char="F0A8"/>
            </w:r>
          </w:p>
        </w:tc>
        <w:tc>
          <w:tcPr>
            <w:tcW w:w="955" w:type="pct"/>
          </w:tcPr>
          <w:p w14:paraId="2F44EB41" w14:textId="77777777" w:rsidR="00FC2EDD" w:rsidRPr="007D7828" w:rsidRDefault="00FC2EDD" w:rsidP="007D7828">
            <w:r>
              <w:sym w:font="Wingdings" w:char="F0A8"/>
            </w:r>
          </w:p>
        </w:tc>
        <w:tc>
          <w:tcPr>
            <w:tcW w:w="954" w:type="pct"/>
          </w:tcPr>
          <w:p w14:paraId="0201E200" w14:textId="77777777" w:rsidR="00FC2EDD" w:rsidRPr="007D7828" w:rsidRDefault="00FC2EDD" w:rsidP="007D7828">
            <w:r>
              <w:sym w:font="Wingdings" w:char="F0A8"/>
            </w:r>
          </w:p>
        </w:tc>
      </w:tr>
      <w:tr w:rsidR="00FC2EDD" w:rsidRPr="007D7828" w14:paraId="23EC7D87" w14:textId="77777777" w:rsidTr="008D65A2">
        <w:tc>
          <w:tcPr>
            <w:tcW w:w="2136" w:type="pct"/>
          </w:tcPr>
          <w:p w14:paraId="67C7C5CD" w14:textId="77777777" w:rsidR="00FC2EDD" w:rsidRPr="007D7828" w:rsidRDefault="00FC2EDD" w:rsidP="007D7828">
            <w:r>
              <w:t>Capacitación y apoyo para los usuarios</w:t>
            </w:r>
          </w:p>
        </w:tc>
        <w:tc>
          <w:tcPr>
            <w:tcW w:w="955" w:type="pct"/>
          </w:tcPr>
          <w:p w14:paraId="75FC3B83" w14:textId="77777777" w:rsidR="00FC2EDD" w:rsidRPr="007D7828" w:rsidRDefault="00FC2EDD" w:rsidP="007D7828">
            <w:r>
              <w:sym w:font="Wingdings" w:char="F0A8"/>
            </w:r>
          </w:p>
        </w:tc>
        <w:tc>
          <w:tcPr>
            <w:tcW w:w="955" w:type="pct"/>
          </w:tcPr>
          <w:p w14:paraId="6883FBF6" w14:textId="77777777" w:rsidR="00FC2EDD" w:rsidRPr="007D7828" w:rsidRDefault="00FC2EDD" w:rsidP="007D7828">
            <w:r>
              <w:sym w:font="Wingdings" w:char="F0A8"/>
            </w:r>
          </w:p>
        </w:tc>
        <w:tc>
          <w:tcPr>
            <w:tcW w:w="954" w:type="pct"/>
          </w:tcPr>
          <w:p w14:paraId="2A65F172" w14:textId="77777777" w:rsidR="00FC2EDD" w:rsidRPr="007D7828" w:rsidRDefault="00FC2EDD" w:rsidP="007D7828">
            <w:r>
              <w:sym w:font="Wingdings" w:char="F0A8"/>
            </w:r>
          </w:p>
        </w:tc>
      </w:tr>
      <w:tr w:rsidR="00FC2EDD" w:rsidRPr="007D7828" w14:paraId="0E860A8A" w14:textId="77777777" w:rsidTr="008D65A2">
        <w:tc>
          <w:tcPr>
            <w:tcW w:w="2136" w:type="pct"/>
          </w:tcPr>
          <w:p w14:paraId="42987916" w14:textId="77777777" w:rsidR="00FC2EDD" w:rsidRPr="007D7828" w:rsidRDefault="00FC2EDD" w:rsidP="007D7828">
            <w:r>
              <w:t xml:space="preserve">Servicios web </w:t>
            </w:r>
          </w:p>
        </w:tc>
        <w:tc>
          <w:tcPr>
            <w:tcW w:w="955" w:type="pct"/>
          </w:tcPr>
          <w:p w14:paraId="6E6A210C" w14:textId="77777777" w:rsidR="00FC2EDD" w:rsidRPr="007D7828" w:rsidRDefault="00FC2EDD" w:rsidP="007D7828">
            <w:r>
              <w:sym w:font="Wingdings" w:char="F0A8"/>
            </w:r>
          </w:p>
        </w:tc>
        <w:tc>
          <w:tcPr>
            <w:tcW w:w="955" w:type="pct"/>
          </w:tcPr>
          <w:p w14:paraId="7882C450" w14:textId="77777777" w:rsidR="00FC2EDD" w:rsidRPr="007D7828" w:rsidRDefault="00FC2EDD" w:rsidP="007D7828">
            <w:r>
              <w:sym w:font="Wingdings" w:char="F0A8"/>
            </w:r>
          </w:p>
        </w:tc>
        <w:tc>
          <w:tcPr>
            <w:tcW w:w="954" w:type="pct"/>
          </w:tcPr>
          <w:p w14:paraId="4BB2341D" w14:textId="77777777" w:rsidR="00FC2EDD" w:rsidRPr="007D7828" w:rsidRDefault="00FC2EDD" w:rsidP="007D7828">
            <w:r>
              <w:sym w:font="Wingdings" w:char="F0A8"/>
            </w:r>
          </w:p>
        </w:tc>
      </w:tr>
    </w:tbl>
    <w:p w14:paraId="2FD62BFD" w14:textId="77777777" w:rsidR="007B73D9" w:rsidRPr="007D7828" w:rsidRDefault="007B73D9" w:rsidP="007D7828"/>
    <w:p w14:paraId="64B084B1" w14:textId="5C09251E" w:rsidR="007B73D9" w:rsidRPr="007D7828" w:rsidRDefault="00061218" w:rsidP="00635535">
      <w:pPr>
        <w:pStyle w:val="ListParagraph"/>
        <w:numPr>
          <w:ilvl w:val="0"/>
          <w:numId w:val="4"/>
        </w:numPr>
      </w:pPr>
      <w:r>
        <w:t>¿Incluye lo siguiente la infraestructura digital del parlamento para alojar aplicaciones y datos (seleccione todas las opciones que correspondan)?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952"/>
        <w:gridCol w:w="2114"/>
        <w:gridCol w:w="2246"/>
      </w:tblGrid>
      <w:tr w:rsidR="007B73D9" w:rsidRPr="007D7828" w14:paraId="5F0831B9" w14:textId="77777777" w:rsidTr="00A721EE">
        <w:tc>
          <w:tcPr>
            <w:tcW w:w="3952" w:type="dxa"/>
          </w:tcPr>
          <w:p w14:paraId="62DF54AA" w14:textId="77777777" w:rsidR="007B73D9" w:rsidRPr="007D7828" w:rsidRDefault="007B73D9" w:rsidP="007D7828"/>
        </w:tc>
        <w:tc>
          <w:tcPr>
            <w:tcW w:w="2114" w:type="dxa"/>
          </w:tcPr>
          <w:p w14:paraId="2CBFD9D9" w14:textId="77777777" w:rsidR="007B73D9" w:rsidRPr="007D7828" w:rsidRDefault="007B73D9" w:rsidP="007D7828">
            <w:r>
              <w:t>Actualmente</w:t>
            </w:r>
          </w:p>
        </w:tc>
        <w:tc>
          <w:tcPr>
            <w:tcW w:w="2246" w:type="dxa"/>
          </w:tcPr>
          <w:p w14:paraId="5715165F" w14:textId="77777777" w:rsidR="007B73D9" w:rsidRPr="007D7828" w:rsidRDefault="007B73D9" w:rsidP="007D7828">
            <w:r>
              <w:t>Previsto para el futuro (en 2-3 años)</w:t>
            </w:r>
          </w:p>
        </w:tc>
      </w:tr>
      <w:tr w:rsidR="007B73D9" w:rsidRPr="007D7828" w14:paraId="44A6EAD2" w14:textId="77777777" w:rsidTr="00A721EE">
        <w:tc>
          <w:tcPr>
            <w:tcW w:w="3952" w:type="dxa"/>
          </w:tcPr>
          <w:p w14:paraId="58685FAC" w14:textId="4DF27954" w:rsidR="007B73D9" w:rsidRPr="007D7828" w:rsidRDefault="007B73D9" w:rsidP="007D7828">
            <w:r>
              <w:t>Red local</w:t>
            </w:r>
          </w:p>
        </w:tc>
        <w:tc>
          <w:tcPr>
            <w:tcW w:w="2114" w:type="dxa"/>
          </w:tcPr>
          <w:p w14:paraId="372B1EAE" w14:textId="77777777" w:rsidR="007B73D9" w:rsidRPr="007D7828" w:rsidRDefault="007B73D9" w:rsidP="007D7828">
            <w:r>
              <w:sym w:font="Wingdings" w:char="F0A8"/>
            </w:r>
          </w:p>
        </w:tc>
        <w:tc>
          <w:tcPr>
            <w:tcW w:w="2246" w:type="dxa"/>
          </w:tcPr>
          <w:p w14:paraId="0C44C0D9" w14:textId="77777777" w:rsidR="007B73D9" w:rsidRPr="007D7828" w:rsidRDefault="007B73D9" w:rsidP="007D7828">
            <w:r>
              <w:sym w:font="Wingdings" w:char="F0A8"/>
            </w:r>
          </w:p>
        </w:tc>
      </w:tr>
      <w:tr w:rsidR="007B73D9" w:rsidRPr="007D7828" w14:paraId="4AD561C6" w14:textId="77777777" w:rsidTr="00A721EE">
        <w:tc>
          <w:tcPr>
            <w:tcW w:w="3952" w:type="dxa"/>
          </w:tcPr>
          <w:p w14:paraId="528B57A6" w14:textId="3C4FF5C8" w:rsidR="007B73D9" w:rsidRPr="007D7828" w:rsidRDefault="007B73D9" w:rsidP="007D7828">
            <w:r>
              <w:lastRenderedPageBreak/>
              <w:t>Acceso desde fuera del parlamento a través de una red privada virtual (VPN)</w:t>
            </w:r>
          </w:p>
        </w:tc>
        <w:tc>
          <w:tcPr>
            <w:tcW w:w="2114" w:type="dxa"/>
          </w:tcPr>
          <w:p w14:paraId="46AE6195" w14:textId="77777777" w:rsidR="007B73D9" w:rsidRPr="007D7828" w:rsidRDefault="007B73D9" w:rsidP="007D7828">
            <w:r>
              <w:sym w:font="Wingdings" w:char="F0A8"/>
            </w:r>
          </w:p>
        </w:tc>
        <w:tc>
          <w:tcPr>
            <w:tcW w:w="2246" w:type="dxa"/>
          </w:tcPr>
          <w:p w14:paraId="2AE268A6" w14:textId="77777777" w:rsidR="007B73D9" w:rsidRPr="007D7828" w:rsidRDefault="007B73D9" w:rsidP="007D7828">
            <w:r>
              <w:sym w:font="Wingdings" w:char="F0A8"/>
            </w:r>
          </w:p>
        </w:tc>
      </w:tr>
      <w:tr w:rsidR="007B73D9" w:rsidRPr="007D7828" w14:paraId="3FB7E272" w14:textId="77777777" w:rsidTr="00A721EE">
        <w:tc>
          <w:tcPr>
            <w:tcW w:w="3952" w:type="dxa"/>
          </w:tcPr>
          <w:p w14:paraId="7714CEFB" w14:textId="6D57815A" w:rsidR="007B73D9" w:rsidRPr="007D7828" w:rsidRDefault="007B73D9" w:rsidP="007D7828">
            <w:r>
              <w:t>Alojamiento en una nube privada</w:t>
            </w:r>
          </w:p>
        </w:tc>
        <w:tc>
          <w:tcPr>
            <w:tcW w:w="2114" w:type="dxa"/>
          </w:tcPr>
          <w:p w14:paraId="74555C28" w14:textId="77777777" w:rsidR="007B73D9" w:rsidRPr="007D7828" w:rsidRDefault="007B73D9" w:rsidP="007D7828">
            <w:r>
              <w:sym w:font="Wingdings" w:char="F0A8"/>
            </w:r>
          </w:p>
        </w:tc>
        <w:tc>
          <w:tcPr>
            <w:tcW w:w="2246" w:type="dxa"/>
          </w:tcPr>
          <w:p w14:paraId="09BD56CE" w14:textId="77777777" w:rsidR="007B73D9" w:rsidRPr="007D7828" w:rsidRDefault="007B73D9" w:rsidP="007D7828">
            <w:r>
              <w:sym w:font="Wingdings" w:char="F0A8"/>
            </w:r>
          </w:p>
        </w:tc>
      </w:tr>
      <w:tr w:rsidR="00A721EE" w:rsidRPr="007D7828" w14:paraId="036076CB" w14:textId="77777777" w:rsidTr="00A721EE">
        <w:tc>
          <w:tcPr>
            <w:tcW w:w="3952" w:type="dxa"/>
          </w:tcPr>
          <w:p w14:paraId="2C518817" w14:textId="00852CF3" w:rsidR="00A721EE" w:rsidRPr="007D7828" w:rsidRDefault="00A721EE" w:rsidP="007D7828">
            <w:r>
              <w:t>Alojamiento en una nube del Gobierno/sector público</w:t>
            </w:r>
          </w:p>
        </w:tc>
        <w:tc>
          <w:tcPr>
            <w:tcW w:w="2114" w:type="dxa"/>
          </w:tcPr>
          <w:p w14:paraId="4EDEB3BF" w14:textId="77777777" w:rsidR="00A721EE" w:rsidRPr="007D7828" w:rsidRDefault="00A721EE" w:rsidP="007D7828">
            <w:r>
              <w:sym w:font="Wingdings" w:char="F0A8"/>
            </w:r>
          </w:p>
        </w:tc>
        <w:tc>
          <w:tcPr>
            <w:tcW w:w="2246" w:type="dxa"/>
          </w:tcPr>
          <w:p w14:paraId="50A2749C" w14:textId="77777777" w:rsidR="00A721EE" w:rsidRPr="007D7828" w:rsidRDefault="00A721EE" w:rsidP="007D7828">
            <w:r>
              <w:sym w:font="Wingdings" w:char="F0A8"/>
            </w:r>
          </w:p>
        </w:tc>
      </w:tr>
      <w:tr w:rsidR="007B73D9" w:rsidRPr="007D7828" w14:paraId="1041274F" w14:textId="77777777" w:rsidTr="00A721EE">
        <w:tc>
          <w:tcPr>
            <w:tcW w:w="3952" w:type="dxa"/>
          </w:tcPr>
          <w:p w14:paraId="0C76FF71" w14:textId="5822541B" w:rsidR="007B73D9" w:rsidRPr="007D7828" w:rsidRDefault="007B73D9" w:rsidP="007D7828">
            <w:r>
              <w:t>Alojamiento mediante un proveedor de nube pública (como AWS)</w:t>
            </w:r>
          </w:p>
        </w:tc>
        <w:tc>
          <w:tcPr>
            <w:tcW w:w="2114" w:type="dxa"/>
          </w:tcPr>
          <w:p w14:paraId="4C32453A" w14:textId="77777777" w:rsidR="007B73D9" w:rsidRPr="007D7828" w:rsidRDefault="007B73D9" w:rsidP="007D7828">
            <w:r>
              <w:sym w:font="Wingdings" w:char="F0A8"/>
            </w:r>
          </w:p>
        </w:tc>
        <w:tc>
          <w:tcPr>
            <w:tcW w:w="2246" w:type="dxa"/>
          </w:tcPr>
          <w:p w14:paraId="3F969E3C" w14:textId="77777777" w:rsidR="007B73D9" w:rsidRPr="007D7828" w:rsidRDefault="007B73D9" w:rsidP="007D7828">
            <w:r>
              <w:sym w:font="Wingdings" w:char="F0A8"/>
            </w:r>
          </w:p>
        </w:tc>
      </w:tr>
      <w:tr w:rsidR="007B73D9" w:rsidRPr="007D7828" w14:paraId="3C0981D0" w14:textId="77777777" w:rsidTr="00A721EE">
        <w:tc>
          <w:tcPr>
            <w:tcW w:w="3952" w:type="dxa"/>
          </w:tcPr>
          <w:p w14:paraId="2E8DCE6D" w14:textId="77777777" w:rsidR="007B73D9" w:rsidRPr="007D7828" w:rsidRDefault="007B73D9" w:rsidP="007D7828">
            <w:r>
              <w:t>No lo sé</w:t>
            </w:r>
          </w:p>
        </w:tc>
        <w:tc>
          <w:tcPr>
            <w:tcW w:w="2114" w:type="dxa"/>
          </w:tcPr>
          <w:p w14:paraId="11350571" w14:textId="77777777" w:rsidR="007B73D9" w:rsidRPr="007D7828" w:rsidRDefault="007B73D9" w:rsidP="007D7828">
            <w:r>
              <w:sym w:font="Wingdings" w:char="F0A8"/>
            </w:r>
          </w:p>
        </w:tc>
        <w:tc>
          <w:tcPr>
            <w:tcW w:w="2246" w:type="dxa"/>
          </w:tcPr>
          <w:p w14:paraId="3A1E6B5C" w14:textId="77777777" w:rsidR="007B73D9" w:rsidRPr="007D7828" w:rsidRDefault="007B73D9" w:rsidP="007D7828">
            <w:r>
              <w:sym w:font="Wingdings" w:char="F0A8"/>
            </w:r>
          </w:p>
        </w:tc>
      </w:tr>
    </w:tbl>
    <w:p w14:paraId="7C7B3991" w14:textId="77777777" w:rsidR="009A3A9B" w:rsidRPr="007D7828" w:rsidRDefault="009A3A9B" w:rsidP="007D7828"/>
    <w:p w14:paraId="7523CAB1" w14:textId="6294D5BE" w:rsidR="00343C59" w:rsidRPr="007D7828" w:rsidRDefault="00343C59" w:rsidP="00635535">
      <w:pPr>
        <w:pStyle w:val="ListParagraph"/>
        <w:numPr>
          <w:ilvl w:val="0"/>
          <w:numId w:val="4"/>
        </w:numPr>
      </w:pPr>
      <w:r>
        <w:t>En las operaciones, los servicios y las aplicaciones de uso general a los que el parlamento da soporte, indique si se alojan localmente o en la nube (seleccione todas las opciones que correspondan).</w:t>
      </w:r>
    </w:p>
    <w:tbl>
      <w:tblPr>
        <w:tblW w:w="4610" w:type="pct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77"/>
        <w:gridCol w:w="1598"/>
        <w:gridCol w:w="1520"/>
        <w:gridCol w:w="1518"/>
      </w:tblGrid>
      <w:tr w:rsidR="00A721EE" w:rsidRPr="007D7828" w14:paraId="5E1D6D3C" w14:textId="2AF2BE9D" w:rsidTr="00A721EE">
        <w:tc>
          <w:tcPr>
            <w:tcW w:w="2212" w:type="pct"/>
          </w:tcPr>
          <w:p w14:paraId="7923E248" w14:textId="77777777" w:rsidR="00A721EE" w:rsidRPr="007D7828" w:rsidRDefault="00A721EE" w:rsidP="007D7828">
            <w:r>
              <w:t xml:space="preserve">  </w:t>
            </w:r>
          </w:p>
        </w:tc>
        <w:tc>
          <w:tcPr>
            <w:tcW w:w="961" w:type="pct"/>
          </w:tcPr>
          <w:p w14:paraId="70ACD944" w14:textId="177C6A67" w:rsidR="00A721EE" w:rsidRPr="007D7828" w:rsidRDefault="00A721EE" w:rsidP="007D7828">
            <w:r>
              <w:t xml:space="preserve">Alojados localmente </w:t>
            </w:r>
          </w:p>
        </w:tc>
        <w:tc>
          <w:tcPr>
            <w:tcW w:w="914" w:type="pct"/>
          </w:tcPr>
          <w:p w14:paraId="3218024F" w14:textId="06BD83F5" w:rsidR="00A721EE" w:rsidRPr="007D7828" w:rsidRDefault="00A721EE" w:rsidP="007D7828">
            <w:r>
              <w:t>Alojados en la nube</w:t>
            </w:r>
          </w:p>
        </w:tc>
        <w:tc>
          <w:tcPr>
            <w:tcW w:w="913" w:type="pct"/>
          </w:tcPr>
          <w:p w14:paraId="3D875A83" w14:textId="717F5D95" w:rsidR="00A721EE" w:rsidRPr="007D7828" w:rsidRDefault="00A721EE" w:rsidP="007D7828">
            <w:r>
              <w:t>No se proporcionan</w:t>
            </w:r>
          </w:p>
        </w:tc>
      </w:tr>
      <w:tr w:rsidR="00D95104" w:rsidRPr="007D7828" w14:paraId="69F0B876" w14:textId="77777777" w:rsidTr="00A721EE">
        <w:tc>
          <w:tcPr>
            <w:tcW w:w="2212" w:type="pct"/>
          </w:tcPr>
          <w:p w14:paraId="077474DB" w14:textId="02D8BCEF" w:rsidR="00D95104" w:rsidRPr="007D7828" w:rsidRDefault="00D95104" w:rsidP="007D7828">
            <w:r>
              <w:t xml:space="preserve">Herramientas de colaboración </w:t>
            </w:r>
          </w:p>
        </w:tc>
        <w:tc>
          <w:tcPr>
            <w:tcW w:w="961" w:type="pct"/>
          </w:tcPr>
          <w:p w14:paraId="19B3A5F7" w14:textId="77777777" w:rsidR="00D95104" w:rsidRPr="007D7828" w:rsidRDefault="00D95104" w:rsidP="007D7828">
            <w:r>
              <w:sym w:font="Wingdings" w:char="F0A8"/>
            </w:r>
          </w:p>
        </w:tc>
        <w:tc>
          <w:tcPr>
            <w:tcW w:w="914" w:type="pct"/>
          </w:tcPr>
          <w:p w14:paraId="1BF2B53F" w14:textId="77777777" w:rsidR="00D95104" w:rsidRPr="007D7828" w:rsidRDefault="00D95104" w:rsidP="007D7828">
            <w:r>
              <w:sym w:font="Wingdings" w:char="F0A8"/>
            </w:r>
          </w:p>
        </w:tc>
        <w:tc>
          <w:tcPr>
            <w:tcW w:w="913" w:type="pct"/>
          </w:tcPr>
          <w:p w14:paraId="491FF46C" w14:textId="77777777" w:rsidR="00D95104" w:rsidRPr="007D7828" w:rsidRDefault="00D95104" w:rsidP="007D7828">
            <w:r>
              <w:sym w:font="Wingdings" w:char="F0A8"/>
            </w:r>
          </w:p>
        </w:tc>
      </w:tr>
      <w:tr w:rsidR="00D95104" w:rsidRPr="007D7828" w14:paraId="22E7DD73" w14:textId="77777777" w:rsidTr="00A721EE">
        <w:tc>
          <w:tcPr>
            <w:tcW w:w="2212" w:type="pct"/>
          </w:tcPr>
          <w:p w14:paraId="52E16FEA" w14:textId="77777777" w:rsidR="00D95104" w:rsidRPr="007D7828" w:rsidRDefault="00D95104" w:rsidP="007D7828">
            <w:r>
              <w:t xml:space="preserve">Gestión de contenidos </w:t>
            </w:r>
          </w:p>
        </w:tc>
        <w:tc>
          <w:tcPr>
            <w:tcW w:w="961" w:type="pct"/>
          </w:tcPr>
          <w:p w14:paraId="2D8F572D" w14:textId="77777777" w:rsidR="00D95104" w:rsidRPr="007D7828" w:rsidRDefault="00D95104" w:rsidP="007D7828">
            <w:r>
              <w:sym w:font="Wingdings" w:char="F0A8"/>
            </w:r>
          </w:p>
        </w:tc>
        <w:tc>
          <w:tcPr>
            <w:tcW w:w="914" w:type="pct"/>
          </w:tcPr>
          <w:p w14:paraId="6F1013CA" w14:textId="77777777" w:rsidR="00D95104" w:rsidRPr="007D7828" w:rsidRDefault="00D95104" w:rsidP="007D7828">
            <w:r>
              <w:sym w:font="Wingdings" w:char="F0A8"/>
            </w:r>
          </w:p>
        </w:tc>
        <w:tc>
          <w:tcPr>
            <w:tcW w:w="913" w:type="pct"/>
          </w:tcPr>
          <w:p w14:paraId="56D4204C" w14:textId="77777777" w:rsidR="00D95104" w:rsidRPr="007D7828" w:rsidRDefault="00D95104" w:rsidP="007D7828">
            <w:r>
              <w:sym w:font="Wingdings" w:char="F0A8"/>
            </w:r>
          </w:p>
        </w:tc>
      </w:tr>
      <w:tr w:rsidR="00D95104" w:rsidRPr="007D7828" w14:paraId="2BCE6C79" w14:textId="77777777" w:rsidTr="00A721EE">
        <w:tc>
          <w:tcPr>
            <w:tcW w:w="2212" w:type="pct"/>
          </w:tcPr>
          <w:p w14:paraId="34275673" w14:textId="77777777" w:rsidR="00D95104" w:rsidRPr="007D7828" w:rsidRDefault="00D95104" w:rsidP="007D7828">
            <w:r>
              <w:t xml:space="preserve">Bases de datos </w:t>
            </w:r>
          </w:p>
        </w:tc>
        <w:tc>
          <w:tcPr>
            <w:tcW w:w="961" w:type="pct"/>
          </w:tcPr>
          <w:p w14:paraId="642C532A" w14:textId="77777777" w:rsidR="00D95104" w:rsidRPr="007D7828" w:rsidRDefault="00D95104" w:rsidP="007D7828">
            <w:r>
              <w:sym w:font="Wingdings" w:char="F0A8"/>
            </w:r>
          </w:p>
        </w:tc>
        <w:tc>
          <w:tcPr>
            <w:tcW w:w="914" w:type="pct"/>
          </w:tcPr>
          <w:p w14:paraId="137F66D9" w14:textId="77777777" w:rsidR="00D95104" w:rsidRPr="007D7828" w:rsidRDefault="00D95104" w:rsidP="007D7828">
            <w:r>
              <w:sym w:font="Wingdings" w:char="F0A8"/>
            </w:r>
          </w:p>
        </w:tc>
        <w:tc>
          <w:tcPr>
            <w:tcW w:w="913" w:type="pct"/>
          </w:tcPr>
          <w:p w14:paraId="19995E96" w14:textId="77777777" w:rsidR="00D95104" w:rsidRPr="007D7828" w:rsidRDefault="00D95104" w:rsidP="007D7828">
            <w:r>
              <w:sym w:font="Wingdings" w:char="F0A8"/>
            </w:r>
          </w:p>
        </w:tc>
      </w:tr>
      <w:tr w:rsidR="00D95104" w:rsidRPr="007D7828" w14:paraId="76394827" w14:textId="77777777" w:rsidTr="00A721EE">
        <w:tc>
          <w:tcPr>
            <w:tcW w:w="2212" w:type="pct"/>
          </w:tcPr>
          <w:p w14:paraId="2924187A" w14:textId="77777777" w:rsidR="00D95104" w:rsidRPr="007D7828" w:rsidRDefault="00D95104" w:rsidP="007D7828">
            <w:r>
              <w:t xml:space="preserve">Gestión de documentos </w:t>
            </w:r>
          </w:p>
        </w:tc>
        <w:tc>
          <w:tcPr>
            <w:tcW w:w="961" w:type="pct"/>
          </w:tcPr>
          <w:p w14:paraId="68CBD4D6" w14:textId="77777777" w:rsidR="00D95104" w:rsidRPr="007D7828" w:rsidRDefault="00D95104" w:rsidP="007D7828">
            <w:r>
              <w:sym w:font="Wingdings" w:char="F0A8"/>
            </w:r>
          </w:p>
        </w:tc>
        <w:tc>
          <w:tcPr>
            <w:tcW w:w="914" w:type="pct"/>
          </w:tcPr>
          <w:p w14:paraId="6EB111BF" w14:textId="77777777" w:rsidR="00D95104" w:rsidRPr="007D7828" w:rsidRDefault="00D95104" w:rsidP="007D7828">
            <w:r>
              <w:sym w:font="Wingdings" w:char="F0A8"/>
            </w:r>
          </w:p>
        </w:tc>
        <w:tc>
          <w:tcPr>
            <w:tcW w:w="913" w:type="pct"/>
          </w:tcPr>
          <w:p w14:paraId="1A02BDD5" w14:textId="77777777" w:rsidR="00D95104" w:rsidRPr="007D7828" w:rsidRDefault="00D95104" w:rsidP="007D7828">
            <w:r>
              <w:sym w:font="Wingdings" w:char="F0A8"/>
            </w:r>
          </w:p>
        </w:tc>
      </w:tr>
      <w:tr w:rsidR="00D95104" w:rsidRPr="007D7828" w14:paraId="7B33FADB" w14:textId="77777777" w:rsidTr="00A721EE">
        <w:tc>
          <w:tcPr>
            <w:tcW w:w="2212" w:type="pct"/>
          </w:tcPr>
          <w:p w14:paraId="0E91EDB7" w14:textId="77777777" w:rsidR="00D95104" w:rsidRPr="007D7828" w:rsidRDefault="00D95104" w:rsidP="007D7828">
            <w:r>
              <w:t xml:space="preserve">Aprendizaje electrónico </w:t>
            </w:r>
          </w:p>
        </w:tc>
        <w:tc>
          <w:tcPr>
            <w:tcW w:w="961" w:type="pct"/>
          </w:tcPr>
          <w:p w14:paraId="0F594E8A" w14:textId="77777777" w:rsidR="00D95104" w:rsidRPr="007D7828" w:rsidRDefault="00D95104" w:rsidP="007D7828">
            <w:r>
              <w:sym w:font="Wingdings" w:char="F0A8"/>
            </w:r>
          </w:p>
        </w:tc>
        <w:tc>
          <w:tcPr>
            <w:tcW w:w="914" w:type="pct"/>
          </w:tcPr>
          <w:p w14:paraId="7026BB6D" w14:textId="77777777" w:rsidR="00D95104" w:rsidRPr="007D7828" w:rsidRDefault="00D95104" w:rsidP="007D7828">
            <w:r>
              <w:sym w:font="Wingdings" w:char="F0A8"/>
            </w:r>
          </w:p>
        </w:tc>
        <w:tc>
          <w:tcPr>
            <w:tcW w:w="913" w:type="pct"/>
          </w:tcPr>
          <w:p w14:paraId="18F146C0" w14:textId="77777777" w:rsidR="00D95104" w:rsidRPr="007D7828" w:rsidRDefault="00D95104" w:rsidP="007D7828">
            <w:r>
              <w:sym w:font="Wingdings" w:char="F0A8"/>
            </w:r>
          </w:p>
        </w:tc>
      </w:tr>
      <w:tr w:rsidR="00D95104" w:rsidRPr="007D7828" w14:paraId="064C1744" w14:textId="77777777" w:rsidTr="00A721EE">
        <w:tc>
          <w:tcPr>
            <w:tcW w:w="2212" w:type="pct"/>
          </w:tcPr>
          <w:p w14:paraId="142B8BDD" w14:textId="77777777" w:rsidR="00D95104" w:rsidRPr="007D7828" w:rsidRDefault="00D95104" w:rsidP="007D7828">
            <w:r>
              <w:t xml:space="preserve">Administración de recursos electrónicos </w:t>
            </w:r>
          </w:p>
        </w:tc>
        <w:tc>
          <w:tcPr>
            <w:tcW w:w="961" w:type="pct"/>
          </w:tcPr>
          <w:p w14:paraId="65A14AC4" w14:textId="77777777" w:rsidR="00D95104" w:rsidRPr="007D7828" w:rsidRDefault="00D95104" w:rsidP="007D7828">
            <w:r>
              <w:sym w:font="Wingdings" w:char="F0A8"/>
            </w:r>
          </w:p>
        </w:tc>
        <w:tc>
          <w:tcPr>
            <w:tcW w:w="914" w:type="pct"/>
          </w:tcPr>
          <w:p w14:paraId="77BE24DB" w14:textId="77777777" w:rsidR="00D95104" w:rsidRPr="007D7828" w:rsidRDefault="00D95104" w:rsidP="007D7828">
            <w:r>
              <w:sym w:font="Wingdings" w:char="F0A8"/>
            </w:r>
          </w:p>
        </w:tc>
        <w:tc>
          <w:tcPr>
            <w:tcW w:w="913" w:type="pct"/>
          </w:tcPr>
          <w:p w14:paraId="5498D5BA" w14:textId="77777777" w:rsidR="00D95104" w:rsidRPr="007D7828" w:rsidRDefault="00D95104" w:rsidP="007D7828">
            <w:r>
              <w:sym w:font="Wingdings" w:char="F0A8"/>
            </w:r>
          </w:p>
        </w:tc>
      </w:tr>
      <w:tr w:rsidR="00D95104" w:rsidRPr="007D7828" w14:paraId="50CC8A24" w14:textId="77777777" w:rsidTr="00A721EE">
        <w:tc>
          <w:tcPr>
            <w:tcW w:w="2212" w:type="pct"/>
          </w:tcPr>
          <w:p w14:paraId="30254540" w14:textId="77777777" w:rsidR="00D95104" w:rsidRPr="007D7828" w:rsidRDefault="00D95104" w:rsidP="007D7828">
            <w:r>
              <w:t xml:space="preserve">Correo electrónico </w:t>
            </w:r>
          </w:p>
        </w:tc>
        <w:tc>
          <w:tcPr>
            <w:tcW w:w="961" w:type="pct"/>
          </w:tcPr>
          <w:p w14:paraId="20DE6EE9" w14:textId="77777777" w:rsidR="00D95104" w:rsidRPr="007D7828" w:rsidRDefault="00D95104" w:rsidP="007D7828">
            <w:r>
              <w:sym w:font="Wingdings" w:char="F0A8"/>
            </w:r>
          </w:p>
        </w:tc>
        <w:tc>
          <w:tcPr>
            <w:tcW w:w="914" w:type="pct"/>
          </w:tcPr>
          <w:p w14:paraId="10519F23" w14:textId="77777777" w:rsidR="00D95104" w:rsidRPr="007D7828" w:rsidRDefault="00D95104" w:rsidP="007D7828">
            <w:r>
              <w:sym w:font="Wingdings" w:char="F0A8"/>
            </w:r>
          </w:p>
        </w:tc>
        <w:tc>
          <w:tcPr>
            <w:tcW w:w="913" w:type="pct"/>
          </w:tcPr>
          <w:p w14:paraId="2652C7ED" w14:textId="77777777" w:rsidR="00D95104" w:rsidRPr="007D7828" w:rsidRDefault="00D95104" w:rsidP="007D7828">
            <w:r>
              <w:sym w:font="Wingdings" w:char="F0A8"/>
            </w:r>
          </w:p>
        </w:tc>
      </w:tr>
      <w:tr w:rsidR="00D95104" w:rsidRPr="007D7828" w14:paraId="2D6D8769" w14:textId="77777777" w:rsidTr="00A721EE">
        <w:tc>
          <w:tcPr>
            <w:tcW w:w="2212" w:type="pct"/>
          </w:tcPr>
          <w:p w14:paraId="437213AA" w14:textId="77777777" w:rsidR="00D95104" w:rsidRPr="007D7828" w:rsidRDefault="00D95104" w:rsidP="007D7828">
            <w:r>
              <w:t xml:space="preserve">Catálogo bibliográfico </w:t>
            </w:r>
          </w:p>
        </w:tc>
        <w:tc>
          <w:tcPr>
            <w:tcW w:w="961" w:type="pct"/>
          </w:tcPr>
          <w:p w14:paraId="0A6945FD" w14:textId="77777777" w:rsidR="00D95104" w:rsidRPr="007D7828" w:rsidRDefault="00D95104" w:rsidP="007D7828">
            <w:r>
              <w:sym w:font="Wingdings" w:char="F0A8"/>
            </w:r>
          </w:p>
        </w:tc>
        <w:tc>
          <w:tcPr>
            <w:tcW w:w="914" w:type="pct"/>
          </w:tcPr>
          <w:p w14:paraId="03AEBD9A" w14:textId="77777777" w:rsidR="00D95104" w:rsidRPr="007D7828" w:rsidRDefault="00D95104" w:rsidP="007D7828">
            <w:r>
              <w:sym w:font="Wingdings" w:char="F0A8"/>
            </w:r>
          </w:p>
        </w:tc>
        <w:tc>
          <w:tcPr>
            <w:tcW w:w="913" w:type="pct"/>
          </w:tcPr>
          <w:p w14:paraId="61AC6362" w14:textId="77777777" w:rsidR="00D95104" w:rsidRPr="007D7828" w:rsidRDefault="00D95104" w:rsidP="007D7828">
            <w:r>
              <w:sym w:font="Wingdings" w:char="F0A8"/>
            </w:r>
          </w:p>
        </w:tc>
      </w:tr>
      <w:tr w:rsidR="00D95104" w:rsidRPr="007D7828" w14:paraId="210607CA" w14:textId="77777777" w:rsidTr="00A721EE">
        <w:tc>
          <w:tcPr>
            <w:tcW w:w="2212" w:type="pct"/>
          </w:tcPr>
          <w:p w14:paraId="5DF094B2" w14:textId="77777777" w:rsidR="00D95104" w:rsidRPr="007D7828" w:rsidRDefault="00D95104" w:rsidP="007D7828">
            <w:r>
              <w:t xml:space="preserve">Herramientas de oficina (procesamiento de textos, hojas de cálculo, presentaciones) </w:t>
            </w:r>
          </w:p>
        </w:tc>
        <w:tc>
          <w:tcPr>
            <w:tcW w:w="961" w:type="pct"/>
          </w:tcPr>
          <w:p w14:paraId="71854A6D" w14:textId="77777777" w:rsidR="00D95104" w:rsidRPr="007D7828" w:rsidRDefault="00D95104" w:rsidP="007D7828">
            <w:r>
              <w:sym w:font="Wingdings" w:char="F0A8"/>
            </w:r>
          </w:p>
        </w:tc>
        <w:tc>
          <w:tcPr>
            <w:tcW w:w="914" w:type="pct"/>
          </w:tcPr>
          <w:p w14:paraId="218528AB" w14:textId="77777777" w:rsidR="00D95104" w:rsidRPr="007D7828" w:rsidRDefault="00D95104" w:rsidP="007D7828">
            <w:r>
              <w:sym w:font="Wingdings" w:char="F0A8"/>
            </w:r>
          </w:p>
        </w:tc>
        <w:tc>
          <w:tcPr>
            <w:tcW w:w="913" w:type="pct"/>
          </w:tcPr>
          <w:p w14:paraId="0C75DF59" w14:textId="77777777" w:rsidR="00D95104" w:rsidRPr="007D7828" w:rsidRDefault="00D95104" w:rsidP="007D7828">
            <w:r>
              <w:sym w:font="Wingdings" w:char="F0A8"/>
            </w:r>
          </w:p>
        </w:tc>
      </w:tr>
      <w:tr w:rsidR="00D95104" w:rsidRPr="007D7828" w14:paraId="0EDC0591" w14:textId="77777777" w:rsidTr="00A721EE">
        <w:tc>
          <w:tcPr>
            <w:tcW w:w="2212" w:type="pct"/>
          </w:tcPr>
          <w:p w14:paraId="7F659B88" w14:textId="77777777" w:rsidR="00D95104" w:rsidRPr="007D7828" w:rsidRDefault="00D95104" w:rsidP="007D7828">
            <w:r>
              <w:t xml:space="preserve">Difusión (impresa) </w:t>
            </w:r>
          </w:p>
        </w:tc>
        <w:tc>
          <w:tcPr>
            <w:tcW w:w="961" w:type="pct"/>
          </w:tcPr>
          <w:p w14:paraId="780CB7B9" w14:textId="77777777" w:rsidR="00D95104" w:rsidRPr="007D7828" w:rsidRDefault="00D95104" w:rsidP="007D7828">
            <w:r>
              <w:sym w:font="Wingdings" w:char="F0A8"/>
            </w:r>
          </w:p>
        </w:tc>
        <w:tc>
          <w:tcPr>
            <w:tcW w:w="914" w:type="pct"/>
          </w:tcPr>
          <w:p w14:paraId="1AF13636" w14:textId="77777777" w:rsidR="00D95104" w:rsidRPr="007D7828" w:rsidRDefault="00D95104" w:rsidP="007D7828">
            <w:r>
              <w:sym w:font="Wingdings" w:char="F0A8"/>
            </w:r>
          </w:p>
        </w:tc>
        <w:tc>
          <w:tcPr>
            <w:tcW w:w="913" w:type="pct"/>
          </w:tcPr>
          <w:p w14:paraId="32B96ECA" w14:textId="77777777" w:rsidR="00D95104" w:rsidRPr="007D7828" w:rsidRDefault="00D95104" w:rsidP="007D7828">
            <w:r>
              <w:sym w:font="Wingdings" w:char="F0A8"/>
            </w:r>
          </w:p>
        </w:tc>
      </w:tr>
      <w:tr w:rsidR="00D95104" w:rsidRPr="007D7828" w14:paraId="08F2D755" w14:textId="77777777" w:rsidTr="00A721EE">
        <w:tc>
          <w:tcPr>
            <w:tcW w:w="2212" w:type="pct"/>
          </w:tcPr>
          <w:p w14:paraId="29CE3869" w14:textId="77777777" w:rsidR="00D95104" w:rsidRPr="007D7828" w:rsidRDefault="00D95104" w:rsidP="007D7828">
            <w:r>
              <w:t xml:space="preserve">Difusión (web) </w:t>
            </w:r>
          </w:p>
        </w:tc>
        <w:tc>
          <w:tcPr>
            <w:tcW w:w="961" w:type="pct"/>
          </w:tcPr>
          <w:p w14:paraId="6756D87A" w14:textId="77777777" w:rsidR="00D95104" w:rsidRPr="007D7828" w:rsidRDefault="00D95104" w:rsidP="007D7828">
            <w:r>
              <w:sym w:font="Wingdings" w:char="F0A8"/>
            </w:r>
          </w:p>
        </w:tc>
        <w:tc>
          <w:tcPr>
            <w:tcW w:w="914" w:type="pct"/>
          </w:tcPr>
          <w:p w14:paraId="09BBB357" w14:textId="77777777" w:rsidR="00D95104" w:rsidRPr="007D7828" w:rsidRDefault="00D95104" w:rsidP="007D7828">
            <w:r>
              <w:sym w:font="Wingdings" w:char="F0A8"/>
            </w:r>
          </w:p>
        </w:tc>
        <w:tc>
          <w:tcPr>
            <w:tcW w:w="913" w:type="pct"/>
          </w:tcPr>
          <w:p w14:paraId="00DBBD1E" w14:textId="77777777" w:rsidR="00D95104" w:rsidRPr="007D7828" w:rsidRDefault="00D95104" w:rsidP="007D7828">
            <w:r>
              <w:sym w:font="Wingdings" w:char="F0A8"/>
            </w:r>
          </w:p>
        </w:tc>
      </w:tr>
      <w:tr w:rsidR="00D95104" w:rsidRPr="007D7828" w14:paraId="26647BBF" w14:textId="77777777" w:rsidTr="00A721EE">
        <w:tc>
          <w:tcPr>
            <w:tcW w:w="2212" w:type="pct"/>
          </w:tcPr>
          <w:p w14:paraId="673B8A88" w14:textId="77777777" w:rsidR="00D95104" w:rsidRPr="007D7828" w:rsidRDefault="00D95104" w:rsidP="007D7828">
            <w:r>
              <w:t xml:space="preserve">Videoconferencia </w:t>
            </w:r>
          </w:p>
        </w:tc>
        <w:tc>
          <w:tcPr>
            <w:tcW w:w="961" w:type="pct"/>
          </w:tcPr>
          <w:p w14:paraId="723E60A7" w14:textId="77777777" w:rsidR="00D95104" w:rsidRPr="007D7828" w:rsidRDefault="00D95104" w:rsidP="007D7828">
            <w:r>
              <w:sym w:font="Wingdings" w:char="F0A8"/>
            </w:r>
          </w:p>
        </w:tc>
        <w:tc>
          <w:tcPr>
            <w:tcW w:w="914" w:type="pct"/>
          </w:tcPr>
          <w:p w14:paraId="5E0ED5B6" w14:textId="77777777" w:rsidR="00D95104" w:rsidRPr="007D7828" w:rsidRDefault="00D95104" w:rsidP="007D7828">
            <w:r>
              <w:sym w:font="Wingdings" w:char="F0A8"/>
            </w:r>
          </w:p>
        </w:tc>
        <w:tc>
          <w:tcPr>
            <w:tcW w:w="913" w:type="pct"/>
          </w:tcPr>
          <w:p w14:paraId="7A298872" w14:textId="77777777" w:rsidR="00D95104" w:rsidRPr="007D7828" w:rsidRDefault="00D95104" w:rsidP="007D7828">
            <w:r>
              <w:sym w:font="Wingdings" w:char="F0A8"/>
            </w:r>
          </w:p>
        </w:tc>
      </w:tr>
      <w:tr w:rsidR="00A721EE" w:rsidRPr="007D7828" w14:paraId="23310D68" w14:textId="2208D949" w:rsidTr="00A721EE">
        <w:tc>
          <w:tcPr>
            <w:tcW w:w="5000" w:type="pct"/>
            <w:gridSpan w:val="4"/>
          </w:tcPr>
          <w:p w14:paraId="4884861C" w14:textId="4DAAAF5D" w:rsidR="00A721EE" w:rsidRPr="007D7828" w:rsidRDefault="00A721EE" w:rsidP="007D7828">
            <w:r>
              <w:t>Otro (indicar):</w:t>
            </w:r>
          </w:p>
        </w:tc>
      </w:tr>
    </w:tbl>
    <w:p w14:paraId="499F08DC" w14:textId="77777777" w:rsidR="00343C59" w:rsidRPr="007D7828" w:rsidRDefault="00343C59" w:rsidP="007D7828"/>
    <w:p w14:paraId="7E7532FE" w14:textId="4FD4C74F" w:rsidR="003F581B" w:rsidRPr="007D7828" w:rsidRDefault="003F581B" w:rsidP="00635535">
      <w:pPr>
        <w:pStyle w:val="ListParagraph"/>
        <w:numPr>
          <w:ilvl w:val="0"/>
          <w:numId w:val="4"/>
        </w:numPr>
      </w:pPr>
      <w:r>
        <w:t>¿Tiene el parlamento acuerdos de prestación de servicios suscritos con contratistas externos o departamentos internos (seleccione todas las opciones que correspondan)?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0"/>
        <w:gridCol w:w="2268"/>
        <w:gridCol w:w="2376"/>
      </w:tblGrid>
      <w:tr w:rsidR="003F581B" w:rsidRPr="007D7828" w14:paraId="3FED370C" w14:textId="77777777" w:rsidTr="008D65A2">
        <w:tc>
          <w:tcPr>
            <w:tcW w:w="3940" w:type="dxa"/>
          </w:tcPr>
          <w:p w14:paraId="71322FE8" w14:textId="77777777" w:rsidR="003F581B" w:rsidRPr="007D7828" w:rsidRDefault="003F581B" w:rsidP="007D7828">
            <w:r>
              <w:t xml:space="preserve">  </w:t>
            </w:r>
          </w:p>
        </w:tc>
        <w:tc>
          <w:tcPr>
            <w:tcW w:w="2268" w:type="dxa"/>
          </w:tcPr>
          <w:p w14:paraId="2D64DE61" w14:textId="28FB6B3A" w:rsidR="003F581B" w:rsidRPr="007D7828" w:rsidRDefault="003F581B" w:rsidP="007D7828">
            <w:r>
              <w:t xml:space="preserve">Contratistas externos </w:t>
            </w:r>
          </w:p>
        </w:tc>
        <w:tc>
          <w:tcPr>
            <w:tcW w:w="2376" w:type="dxa"/>
          </w:tcPr>
          <w:p w14:paraId="11B3F5E6" w14:textId="4F86299D" w:rsidR="003F581B" w:rsidRPr="007D7828" w:rsidRDefault="003F581B" w:rsidP="007D7828">
            <w:r>
              <w:t xml:space="preserve">Departamentos internos </w:t>
            </w:r>
          </w:p>
        </w:tc>
      </w:tr>
      <w:tr w:rsidR="00302822" w:rsidRPr="007D7828" w14:paraId="5108248C" w14:textId="77777777" w:rsidTr="000D2BEF">
        <w:tc>
          <w:tcPr>
            <w:tcW w:w="3940" w:type="dxa"/>
          </w:tcPr>
          <w:p w14:paraId="0A658D92" w14:textId="2F7C077A" w:rsidR="00302822" w:rsidRPr="007D7828" w:rsidRDefault="00302822" w:rsidP="007D7828">
            <w:r>
              <w:t xml:space="preserve">Sí </w:t>
            </w:r>
          </w:p>
        </w:tc>
        <w:tc>
          <w:tcPr>
            <w:tcW w:w="2268" w:type="dxa"/>
          </w:tcPr>
          <w:p w14:paraId="74F4D514" w14:textId="7045D825" w:rsidR="00302822" w:rsidRPr="007D7828" w:rsidRDefault="00302822" w:rsidP="007D7828">
            <w:r>
              <w:sym w:font="Wingdings" w:char="F0A8"/>
            </w:r>
          </w:p>
        </w:tc>
        <w:tc>
          <w:tcPr>
            <w:tcW w:w="2376" w:type="dxa"/>
          </w:tcPr>
          <w:p w14:paraId="6F9F658F" w14:textId="0AC56392" w:rsidR="00302822" w:rsidRPr="007D7828" w:rsidRDefault="00302822" w:rsidP="007D7828">
            <w:r>
              <w:sym w:font="Wingdings" w:char="F0A8"/>
            </w:r>
          </w:p>
        </w:tc>
      </w:tr>
      <w:tr w:rsidR="00302822" w:rsidRPr="007D7828" w14:paraId="0D675163" w14:textId="77777777" w:rsidTr="000D2BEF">
        <w:tc>
          <w:tcPr>
            <w:tcW w:w="3940" w:type="dxa"/>
          </w:tcPr>
          <w:p w14:paraId="406EE39B" w14:textId="16FA13D8" w:rsidR="00302822" w:rsidRPr="007D7828" w:rsidRDefault="00302822" w:rsidP="007D7828">
            <w:r>
              <w:t xml:space="preserve">Sí, con algunos </w:t>
            </w:r>
          </w:p>
        </w:tc>
        <w:tc>
          <w:tcPr>
            <w:tcW w:w="2268" w:type="dxa"/>
          </w:tcPr>
          <w:p w14:paraId="791E757D" w14:textId="10CFC2E5" w:rsidR="00302822" w:rsidRPr="007D7828" w:rsidRDefault="00302822" w:rsidP="007D7828">
            <w:r>
              <w:sym w:font="Wingdings" w:char="F0A8"/>
            </w:r>
          </w:p>
        </w:tc>
        <w:tc>
          <w:tcPr>
            <w:tcW w:w="2376" w:type="dxa"/>
          </w:tcPr>
          <w:p w14:paraId="208E47DB" w14:textId="22F9ACCD" w:rsidR="00302822" w:rsidRPr="007D7828" w:rsidRDefault="00302822" w:rsidP="007D7828">
            <w:r>
              <w:sym w:font="Wingdings" w:char="F0A8"/>
            </w:r>
          </w:p>
        </w:tc>
      </w:tr>
      <w:tr w:rsidR="00302822" w:rsidRPr="007D7828" w14:paraId="77CF69AF" w14:textId="77777777" w:rsidTr="000D2BEF">
        <w:tc>
          <w:tcPr>
            <w:tcW w:w="3940" w:type="dxa"/>
          </w:tcPr>
          <w:p w14:paraId="4FA9F89D" w14:textId="15EACB0E" w:rsidR="00302822" w:rsidRPr="007D7828" w:rsidRDefault="00302822" w:rsidP="007D7828">
            <w:r>
              <w:t xml:space="preserve">No, pero se está planificando o considerando </w:t>
            </w:r>
          </w:p>
        </w:tc>
        <w:tc>
          <w:tcPr>
            <w:tcW w:w="2268" w:type="dxa"/>
          </w:tcPr>
          <w:p w14:paraId="46B37AF9" w14:textId="4BCFB967" w:rsidR="00302822" w:rsidRPr="007D7828" w:rsidRDefault="00302822" w:rsidP="007D7828">
            <w:r>
              <w:sym w:font="Wingdings" w:char="F0A8"/>
            </w:r>
          </w:p>
        </w:tc>
        <w:tc>
          <w:tcPr>
            <w:tcW w:w="2376" w:type="dxa"/>
          </w:tcPr>
          <w:p w14:paraId="6E81776C" w14:textId="0E27358D" w:rsidR="00302822" w:rsidRPr="007D7828" w:rsidRDefault="00302822" w:rsidP="007D7828">
            <w:r>
              <w:sym w:font="Wingdings" w:char="F0A8"/>
            </w:r>
          </w:p>
        </w:tc>
      </w:tr>
      <w:tr w:rsidR="00302822" w:rsidRPr="007D7828" w14:paraId="19CA746A" w14:textId="77777777" w:rsidTr="000D2BEF">
        <w:tc>
          <w:tcPr>
            <w:tcW w:w="3940" w:type="dxa"/>
          </w:tcPr>
          <w:p w14:paraId="6B165DBA" w14:textId="6AD192BF" w:rsidR="00302822" w:rsidRPr="007D7828" w:rsidRDefault="00302822" w:rsidP="007D7828">
            <w:r>
              <w:t xml:space="preserve">No, y no se está planificando ni considerando </w:t>
            </w:r>
          </w:p>
        </w:tc>
        <w:tc>
          <w:tcPr>
            <w:tcW w:w="2268" w:type="dxa"/>
          </w:tcPr>
          <w:p w14:paraId="54168BD9" w14:textId="0E67EC98" w:rsidR="00302822" w:rsidRPr="007D7828" w:rsidRDefault="00302822" w:rsidP="007D7828">
            <w:r>
              <w:sym w:font="Wingdings" w:char="F0A8"/>
            </w:r>
          </w:p>
        </w:tc>
        <w:tc>
          <w:tcPr>
            <w:tcW w:w="2376" w:type="dxa"/>
          </w:tcPr>
          <w:p w14:paraId="7FFFF798" w14:textId="158E48CE" w:rsidR="00302822" w:rsidRPr="007D7828" w:rsidRDefault="00302822" w:rsidP="007D7828">
            <w:r>
              <w:sym w:font="Wingdings" w:char="F0A8"/>
            </w:r>
          </w:p>
        </w:tc>
      </w:tr>
      <w:tr w:rsidR="00302822" w:rsidRPr="007D7828" w14:paraId="7524EAF1" w14:textId="77777777" w:rsidTr="000D2BEF">
        <w:tc>
          <w:tcPr>
            <w:tcW w:w="3940" w:type="dxa"/>
          </w:tcPr>
          <w:p w14:paraId="06E0B318" w14:textId="4CE76ADF" w:rsidR="00302822" w:rsidRPr="007D7828" w:rsidRDefault="00302822" w:rsidP="007D7828">
            <w:r>
              <w:t xml:space="preserve">No se aplica </w:t>
            </w:r>
          </w:p>
        </w:tc>
        <w:tc>
          <w:tcPr>
            <w:tcW w:w="2268" w:type="dxa"/>
          </w:tcPr>
          <w:p w14:paraId="7543561D" w14:textId="58571832" w:rsidR="00302822" w:rsidRPr="007D7828" w:rsidRDefault="00302822" w:rsidP="007D7828">
            <w:r>
              <w:sym w:font="Wingdings" w:char="F0A8"/>
            </w:r>
          </w:p>
        </w:tc>
        <w:tc>
          <w:tcPr>
            <w:tcW w:w="2376" w:type="dxa"/>
          </w:tcPr>
          <w:p w14:paraId="334B91CB" w14:textId="24B8FB3B" w:rsidR="00302822" w:rsidRPr="007D7828" w:rsidRDefault="00302822" w:rsidP="007D7828">
            <w:r>
              <w:sym w:font="Wingdings" w:char="F0A8"/>
            </w:r>
          </w:p>
        </w:tc>
      </w:tr>
    </w:tbl>
    <w:p w14:paraId="77B49C61" w14:textId="77777777" w:rsidR="000B3C1A" w:rsidRPr="007D7828" w:rsidRDefault="000B3C1A" w:rsidP="007D7828"/>
    <w:p w14:paraId="68A06A75" w14:textId="30EEFB2B" w:rsidR="003F581B" w:rsidRPr="007D7828" w:rsidRDefault="003F581B" w:rsidP="00635535">
      <w:pPr>
        <w:pStyle w:val="ListParagraph"/>
        <w:numPr>
          <w:ilvl w:val="0"/>
          <w:numId w:val="4"/>
        </w:numPr>
      </w:pPr>
      <w:r>
        <w:lastRenderedPageBreak/>
        <w:t>¿Dispone el parlamento de un suministro fiable de energía eléctrica las 24 horas del día?</w:t>
      </w:r>
    </w:p>
    <w:p w14:paraId="4FAFAF50" w14:textId="0ADF1190" w:rsidR="00A721EE" w:rsidRPr="007D7828" w:rsidRDefault="00061218" w:rsidP="00710232">
      <w:pPr>
        <w:ind w:left="720"/>
      </w:pPr>
      <w:r>
        <w:t>◎ Sí</w:t>
      </w:r>
      <w:r>
        <w:br/>
        <w:t xml:space="preserve">◎ No </w:t>
      </w:r>
      <w:r>
        <w:br/>
      </w:r>
    </w:p>
    <w:p w14:paraId="3768EF43" w14:textId="1DE7222E" w:rsidR="00A721EE" w:rsidRPr="007D7828" w:rsidRDefault="00A721EE" w:rsidP="00635535">
      <w:pPr>
        <w:pStyle w:val="ListParagraph"/>
        <w:numPr>
          <w:ilvl w:val="0"/>
          <w:numId w:val="4"/>
        </w:numPr>
      </w:pPr>
      <w:r>
        <w:t>¿Qué fuentes de alimentación eléctrica usa el parlamento con frecuencia (seleccione todas las opciones que correspondan)?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84"/>
      </w:tblGrid>
      <w:tr w:rsidR="003F581B" w:rsidRPr="007D7828" w14:paraId="233AE641" w14:textId="77777777" w:rsidTr="008D65A2">
        <w:tc>
          <w:tcPr>
            <w:tcW w:w="8584" w:type="dxa"/>
          </w:tcPr>
          <w:p w14:paraId="6D20ED42" w14:textId="25323D7D" w:rsidR="003F581B" w:rsidRPr="007D7828" w:rsidRDefault="0025687C" w:rsidP="007D7828">
            <w:r>
              <w:sym w:font="Wingdings" w:char="F0A8"/>
            </w:r>
            <w:r>
              <w:t xml:space="preserve"> Servicio de la red nacional</w:t>
            </w:r>
          </w:p>
        </w:tc>
      </w:tr>
      <w:tr w:rsidR="003F581B" w:rsidRPr="007D7828" w14:paraId="073A9953" w14:textId="77777777" w:rsidTr="008D65A2">
        <w:tc>
          <w:tcPr>
            <w:tcW w:w="8584" w:type="dxa"/>
          </w:tcPr>
          <w:p w14:paraId="25A00709" w14:textId="70263D17" w:rsidR="0025687C" w:rsidRPr="007D7828" w:rsidRDefault="0025687C" w:rsidP="007D7828">
            <w:r>
              <w:sym w:font="Wingdings" w:char="F0A8"/>
            </w:r>
            <w:r>
              <w:t xml:space="preserve"> Suministro de energía ininterrumpido para hacer frente a las restricciones de la carga y los apagones</w:t>
            </w:r>
          </w:p>
        </w:tc>
      </w:tr>
      <w:tr w:rsidR="0025687C" w:rsidRPr="007D7828" w14:paraId="326F35AE" w14:textId="77777777" w:rsidTr="008D65A2">
        <w:tc>
          <w:tcPr>
            <w:tcW w:w="8584" w:type="dxa"/>
          </w:tcPr>
          <w:p w14:paraId="2C4371BD" w14:textId="29481A77" w:rsidR="0025687C" w:rsidRPr="007D7828" w:rsidRDefault="0025687C" w:rsidP="007D7828">
            <w:r>
              <w:sym w:font="Wingdings" w:char="F0A8"/>
            </w:r>
            <w:r>
              <w:t xml:space="preserve"> Generadores diésel para hacer frente a las restricciones de la carga y los apagones</w:t>
            </w:r>
          </w:p>
        </w:tc>
      </w:tr>
      <w:tr w:rsidR="0025687C" w:rsidRPr="007D7828" w14:paraId="3780CED7" w14:textId="77777777" w:rsidTr="008D65A2">
        <w:tc>
          <w:tcPr>
            <w:tcW w:w="8584" w:type="dxa"/>
          </w:tcPr>
          <w:p w14:paraId="4D8D0EE2" w14:textId="0A90C8A9" w:rsidR="0025687C" w:rsidRPr="007D7828" w:rsidRDefault="0025687C" w:rsidP="007D7828">
            <w:r>
              <w:sym w:font="Wingdings" w:char="F0A8"/>
            </w:r>
            <w:r>
              <w:t xml:space="preserve"> Abastece parte de su consumo eléctrico (con energía solar, por ejemplo)</w:t>
            </w:r>
          </w:p>
        </w:tc>
      </w:tr>
    </w:tbl>
    <w:p w14:paraId="52695BEC" w14:textId="77777777" w:rsidR="003440D8" w:rsidRPr="007D7828" w:rsidRDefault="003440D8" w:rsidP="007D7828"/>
    <w:p w14:paraId="23B3C00D" w14:textId="36ADFE37" w:rsidR="000B6801" w:rsidRPr="007D7828" w:rsidRDefault="00A03997" w:rsidP="00635535">
      <w:pPr>
        <w:pStyle w:val="ListParagraph"/>
        <w:numPr>
          <w:ilvl w:val="0"/>
          <w:numId w:val="4"/>
        </w:numPr>
      </w:pPr>
      <w:r>
        <w:t>¿Cómo califica la conexión a internet del parlamento?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1916"/>
        <w:gridCol w:w="1916"/>
        <w:gridCol w:w="1917"/>
      </w:tblGrid>
      <w:tr w:rsidR="000B6801" w:rsidRPr="007D7828" w14:paraId="6D89613B" w14:textId="77777777" w:rsidTr="00C462E0">
        <w:tc>
          <w:tcPr>
            <w:tcW w:w="2835" w:type="dxa"/>
          </w:tcPr>
          <w:p w14:paraId="41DB81FF" w14:textId="77777777" w:rsidR="000B6801" w:rsidRPr="007D7828" w:rsidRDefault="000B6801" w:rsidP="007D7828">
            <w:r>
              <w:t xml:space="preserve">  </w:t>
            </w:r>
          </w:p>
        </w:tc>
        <w:tc>
          <w:tcPr>
            <w:tcW w:w="1916" w:type="dxa"/>
          </w:tcPr>
          <w:p w14:paraId="1D16F439" w14:textId="55B78141" w:rsidR="000B6801" w:rsidRPr="007D7828" w:rsidRDefault="000B6801" w:rsidP="007D7828">
            <w:r>
              <w:t xml:space="preserve">Inadecuada </w:t>
            </w:r>
          </w:p>
        </w:tc>
        <w:tc>
          <w:tcPr>
            <w:tcW w:w="1916" w:type="dxa"/>
          </w:tcPr>
          <w:p w14:paraId="14A3E75B" w14:textId="0D0A1EC7" w:rsidR="000B6801" w:rsidRPr="007D7828" w:rsidRDefault="000B6801" w:rsidP="007D7828">
            <w:r>
              <w:t xml:space="preserve">Adecuada </w:t>
            </w:r>
          </w:p>
        </w:tc>
        <w:tc>
          <w:tcPr>
            <w:tcW w:w="1917" w:type="dxa"/>
          </w:tcPr>
          <w:p w14:paraId="6EEF4DD2" w14:textId="74C71802" w:rsidR="000B6801" w:rsidRPr="007D7828" w:rsidRDefault="000B6801" w:rsidP="007D7828">
            <w:r>
              <w:t xml:space="preserve">Más que adecuada </w:t>
            </w:r>
          </w:p>
        </w:tc>
      </w:tr>
      <w:tr w:rsidR="00302822" w:rsidRPr="007D7828" w14:paraId="087B96A4" w14:textId="77777777" w:rsidTr="00C462E0">
        <w:tc>
          <w:tcPr>
            <w:tcW w:w="2835" w:type="dxa"/>
          </w:tcPr>
          <w:p w14:paraId="4A63FCA9" w14:textId="4B29EB08" w:rsidR="00302822" w:rsidRPr="007D7828" w:rsidRDefault="00302822" w:rsidP="007D7828">
            <w:r>
              <w:t xml:space="preserve">Fiabilidad </w:t>
            </w:r>
          </w:p>
        </w:tc>
        <w:tc>
          <w:tcPr>
            <w:tcW w:w="1916" w:type="dxa"/>
          </w:tcPr>
          <w:p w14:paraId="78E0AC58" w14:textId="0F79C5CA" w:rsidR="00302822" w:rsidRPr="007D7828" w:rsidRDefault="00302822" w:rsidP="007D7828">
            <w:r>
              <w:sym w:font="Wingdings" w:char="F0A8"/>
            </w:r>
          </w:p>
        </w:tc>
        <w:tc>
          <w:tcPr>
            <w:tcW w:w="1916" w:type="dxa"/>
          </w:tcPr>
          <w:p w14:paraId="5E409AB6" w14:textId="6B177221" w:rsidR="00302822" w:rsidRPr="007D7828" w:rsidRDefault="00302822" w:rsidP="007D7828">
            <w:r>
              <w:sym w:font="Wingdings" w:char="F0A8"/>
            </w:r>
          </w:p>
        </w:tc>
        <w:tc>
          <w:tcPr>
            <w:tcW w:w="1917" w:type="dxa"/>
          </w:tcPr>
          <w:p w14:paraId="6F7C23F0" w14:textId="3243805E" w:rsidR="00302822" w:rsidRPr="007D7828" w:rsidRDefault="00302822" w:rsidP="007D7828">
            <w:r>
              <w:sym w:font="Wingdings" w:char="F0A8"/>
            </w:r>
          </w:p>
        </w:tc>
      </w:tr>
      <w:tr w:rsidR="00302822" w:rsidRPr="007D7828" w14:paraId="5E86ACFA" w14:textId="77777777" w:rsidTr="00C462E0">
        <w:tc>
          <w:tcPr>
            <w:tcW w:w="2835" w:type="dxa"/>
          </w:tcPr>
          <w:p w14:paraId="084ECD26" w14:textId="4644E67C" w:rsidR="00302822" w:rsidRPr="007D7828" w:rsidRDefault="00302822" w:rsidP="007D7828">
            <w:r>
              <w:t xml:space="preserve">Velocidad </w:t>
            </w:r>
          </w:p>
        </w:tc>
        <w:tc>
          <w:tcPr>
            <w:tcW w:w="1916" w:type="dxa"/>
          </w:tcPr>
          <w:p w14:paraId="5220EDCA" w14:textId="612B1FAA" w:rsidR="00302822" w:rsidRPr="007D7828" w:rsidRDefault="00302822" w:rsidP="007D7828">
            <w:r>
              <w:sym w:font="Wingdings" w:char="F0A8"/>
            </w:r>
          </w:p>
        </w:tc>
        <w:tc>
          <w:tcPr>
            <w:tcW w:w="1916" w:type="dxa"/>
          </w:tcPr>
          <w:p w14:paraId="544F470F" w14:textId="0BA7A61B" w:rsidR="00302822" w:rsidRPr="007D7828" w:rsidRDefault="00302822" w:rsidP="007D7828">
            <w:r>
              <w:sym w:font="Wingdings" w:char="F0A8"/>
            </w:r>
          </w:p>
        </w:tc>
        <w:tc>
          <w:tcPr>
            <w:tcW w:w="1917" w:type="dxa"/>
          </w:tcPr>
          <w:p w14:paraId="0065DAC7" w14:textId="3BD8FDEA" w:rsidR="00302822" w:rsidRPr="007D7828" w:rsidRDefault="00302822" w:rsidP="007D7828">
            <w:r>
              <w:sym w:font="Wingdings" w:char="F0A8"/>
            </w:r>
          </w:p>
        </w:tc>
      </w:tr>
    </w:tbl>
    <w:p w14:paraId="6D810C0A" w14:textId="1C073F63" w:rsidR="003440D8" w:rsidRPr="007D7828" w:rsidRDefault="003440D8" w:rsidP="007D7828"/>
    <w:p w14:paraId="6FA6E4DC" w14:textId="0EFF709A" w:rsidR="000B6801" w:rsidRPr="007D7828" w:rsidRDefault="000B6801" w:rsidP="00635535">
      <w:pPr>
        <w:pStyle w:val="ListParagraph"/>
        <w:numPr>
          <w:ilvl w:val="0"/>
          <w:numId w:val="4"/>
        </w:numPr>
      </w:pPr>
      <w:r>
        <w:t>¿Hay wifi en el parlamento (seleccione todas las opciones que correspondan)?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1916"/>
        <w:gridCol w:w="1916"/>
        <w:gridCol w:w="1917"/>
      </w:tblGrid>
      <w:tr w:rsidR="000B6801" w:rsidRPr="007D7828" w14:paraId="002C3530" w14:textId="77777777" w:rsidTr="00141195">
        <w:tc>
          <w:tcPr>
            <w:tcW w:w="2835" w:type="dxa"/>
          </w:tcPr>
          <w:p w14:paraId="70A6C5AD" w14:textId="77777777" w:rsidR="000B6801" w:rsidRPr="007D7828" w:rsidRDefault="000B6801" w:rsidP="007D7828">
            <w:r>
              <w:t xml:space="preserve">  </w:t>
            </w:r>
          </w:p>
        </w:tc>
        <w:tc>
          <w:tcPr>
            <w:tcW w:w="1916" w:type="dxa"/>
          </w:tcPr>
          <w:p w14:paraId="48FA847E" w14:textId="143E31B3" w:rsidR="000B6801" w:rsidRPr="007D7828" w:rsidRDefault="00302822" w:rsidP="007D7828">
            <w:r>
              <w:t xml:space="preserve">Para los parlamentarios </w:t>
            </w:r>
          </w:p>
        </w:tc>
        <w:tc>
          <w:tcPr>
            <w:tcW w:w="1916" w:type="dxa"/>
          </w:tcPr>
          <w:p w14:paraId="4DB9BF59" w14:textId="23BB0C35" w:rsidR="000B6801" w:rsidRPr="007D7828" w:rsidRDefault="000B6801" w:rsidP="007D7828">
            <w:r>
              <w:t xml:space="preserve">Para los miembros del personal </w:t>
            </w:r>
          </w:p>
        </w:tc>
        <w:tc>
          <w:tcPr>
            <w:tcW w:w="1917" w:type="dxa"/>
          </w:tcPr>
          <w:p w14:paraId="69EE908C" w14:textId="348353E5" w:rsidR="000B6801" w:rsidRPr="007D7828" w:rsidRDefault="000B6801" w:rsidP="007D7828">
            <w:r>
              <w:t xml:space="preserve">Para el público </w:t>
            </w:r>
          </w:p>
        </w:tc>
      </w:tr>
      <w:tr w:rsidR="00302822" w:rsidRPr="007D7828" w14:paraId="42884D25" w14:textId="77777777" w:rsidTr="00316308">
        <w:tc>
          <w:tcPr>
            <w:tcW w:w="2835" w:type="dxa"/>
          </w:tcPr>
          <w:p w14:paraId="3B011C40" w14:textId="581419C1" w:rsidR="00302822" w:rsidRPr="007D7828" w:rsidRDefault="00302822" w:rsidP="007D7828">
            <w:r>
              <w:t xml:space="preserve">Sí </w:t>
            </w:r>
          </w:p>
        </w:tc>
        <w:tc>
          <w:tcPr>
            <w:tcW w:w="1916" w:type="dxa"/>
          </w:tcPr>
          <w:p w14:paraId="34A5845D" w14:textId="48E7130A" w:rsidR="00302822" w:rsidRPr="007D7828" w:rsidRDefault="00302822" w:rsidP="007D7828">
            <w:r>
              <w:sym w:font="Wingdings" w:char="F0A8"/>
            </w:r>
          </w:p>
        </w:tc>
        <w:tc>
          <w:tcPr>
            <w:tcW w:w="1916" w:type="dxa"/>
          </w:tcPr>
          <w:p w14:paraId="4CD3C617" w14:textId="52731831" w:rsidR="00302822" w:rsidRPr="007D7828" w:rsidRDefault="00302822" w:rsidP="007D7828">
            <w:r>
              <w:sym w:font="Wingdings" w:char="F0A8"/>
            </w:r>
          </w:p>
        </w:tc>
        <w:tc>
          <w:tcPr>
            <w:tcW w:w="1917" w:type="dxa"/>
          </w:tcPr>
          <w:p w14:paraId="7363462E" w14:textId="79ADFD48" w:rsidR="00302822" w:rsidRPr="007D7828" w:rsidRDefault="00302822" w:rsidP="007D7828">
            <w:r>
              <w:sym w:font="Wingdings" w:char="F0A8"/>
            </w:r>
          </w:p>
        </w:tc>
      </w:tr>
      <w:tr w:rsidR="00302822" w:rsidRPr="007D7828" w14:paraId="217296E1" w14:textId="77777777" w:rsidTr="00316308">
        <w:tc>
          <w:tcPr>
            <w:tcW w:w="2835" w:type="dxa"/>
          </w:tcPr>
          <w:p w14:paraId="020456CB" w14:textId="1E9F47C2" w:rsidR="00302822" w:rsidRPr="007D7828" w:rsidRDefault="00C062BE" w:rsidP="007D7828">
            <w:r>
              <w:t xml:space="preserve">Se está planificando o considerando </w:t>
            </w:r>
          </w:p>
        </w:tc>
        <w:tc>
          <w:tcPr>
            <w:tcW w:w="1916" w:type="dxa"/>
          </w:tcPr>
          <w:p w14:paraId="7B824EC2" w14:textId="13597B22" w:rsidR="00302822" w:rsidRPr="007D7828" w:rsidRDefault="00302822" w:rsidP="007D7828">
            <w:r>
              <w:sym w:font="Wingdings" w:char="F0A8"/>
            </w:r>
          </w:p>
        </w:tc>
        <w:tc>
          <w:tcPr>
            <w:tcW w:w="1916" w:type="dxa"/>
          </w:tcPr>
          <w:p w14:paraId="51145E57" w14:textId="0EA04133" w:rsidR="00302822" w:rsidRPr="007D7828" w:rsidRDefault="00302822" w:rsidP="007D7828">
            <w:r>
              <w:sym w:font="Wingdings" w:char="F0A8"/>
            </w:r>
          </w:p>
        </w:tc>
        <w:tc>
          <w:tcPr>
            <w:tcW w:w="1917" w:type="dxa"/>
          </w:tcPr>
          <w:p w14:paraId="157415BC" w14:textId="38D53C8D" w:rsidR="00302822" w:rsidRPr="007D7828" w:rsidRDefault="00302822" w:rsidP="007D7828">
            <w:r>
              <w:sym w:font="Wingdings" w:char="F0A8"/>
            </w:r>
          </w:p>
        </w:tc>
      </w:tr>
      <w:tr w:rsidR="00302822" w:rsidRPr="007D7828" w14:paraId="2559ADB6" w14:textId="77777777" w:rsidTr="00316308">
        <w:tc>
          <w:tcPr>
            <w:tcW w:w="2835" w:type="dxa"/>
          </w:tcPr>
          <w:p w14:paraId="4412F773" w14:textId="443EF59C" w:rsidR="00302822" w:rsidRPr="007D7828" w:rsidRDefault="00302822" w:rsidP="007D7828">
            <w:r>
              <w:t xml:space="preserve">No </w:t>
            </w:r>
          </w:p>
        </w:tc>
        <w:tc>
          <w:tcPr>
            <w:tcW w:w="1916" w:type="dxa"/>
          </w:tcPr>
          <w:p w14:paraId="26ABDC15" w14:textId="1C17DA35" w:rsidR="00302822" w:rsidRPr="007D7828" w:rsidRDefault="00302822" w:rsidP="007D7828">
            <w:r>
              <w:sym w:font="Wingdings" w:char="F0A8"/>
            </w:r>
          </w:p>
        </w:tc>
        <w:tc>
          <w:tcPr>
            <w:tcW w:w="1916" w:type="dxa"/>
          </w:tcPr>
          <w:p w14:paraId="2A26DB49" w14:textId="4402D9FF" w:rsidR="00302822" w:rsidRPr="007D7828" w:rsidRDefault="00302822" w:rsidP="007D7828">
            <w:r>
              <w:sym w:font="Wingdings" w:char="F0A8"/>
            </w:r>
          </w:p>
        </w:tc>
        <w:tc>
          <w:tcPr>
            <w:tcW w:w="1917" w:type="dxa"/>
          </w:tcPr>
          <w:p w14:paraId="2FB74834" w14:textId="52DD1CEC" w:rsidR="00302822" w:rsidRPr="007D7828" w:rsidRDefault="00302822" w:rsidP="007D7828">
            <w:r>
              <w:sym w:font="Wingdings" w:char="F0A8"/>
            </w:r>
          </w:p>
        </w:tc>
      </w:tr>
    </w:tbl>
    <w:p w14:paraId="20058687" w14:textId="77777777" w:rsidR="00B75449" w:rsidRPr="007D7828" w:rsidRDefault="00B75449" w:rsidP="007D7828"/>
    <w:p w14:paraId="659A7EC2" w14:textId="2E86A464" w:rsidR="00285D8B" w:rsidRPr="007D7828" w:rsidRDefault="00B75449" w:rsidP="00635535">
      <w:pPr>
        <w:pStyle w:val="ListParagraph"/>
        <w:numPr>
          <w:ilvl w:val="0"/>
          <w:numId w:val="4"/>
        </w:numPr>
      </w:pPr>
      <w:r>
        <w:t>¿Existen políticas y procedimientos oficiales para abordar el tema de la ciberseguridad (seleccione todas las opciones que correspondan)?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47"/>
        <w:gridCol w:w="1253"/>
        <w:gridCol w:w="1391"/>
        <w:gridCol w:w="1205"/>
      </w:tblGrid>
      <w:tr w:rsidR="00285D8B" w:rsidRPr="007D7828" w14:paraId="31917282" w14:textId="77777777" w:rsidTr="00285D8B">
        <w:tc>
          <w:tcPr>
            <w:tcW w:w="4520" w:type="dxa"/>
          </w:tcPr>
          <w:p w14:paraId="55DCABF8" w14:textId="77777777" w:rsidR="00285D8B" w:rsidRPr="007D7828" w:rsidRDefault="00285D8B" w:rsidP="007D7828"/>
        </w:tc>
        <w:tc>
          <w:tcPr>
            <w:tcW w:w="1276" w:type="dxa"/>
          </w:tcPr>
          <w:p w14:paraId="0DBE2EDA" w14:textId="6829EE56" w:rsidR="00285D8B" w:rsidRPr="007D7828" w:rsidRDefault="00285D8B" w:rsidP="007D7828">
            <w:r>
              <w:t>Sí</w:t>
            </w:r>
          </w:p>
        </w:tc>
        <w:tc>
          <w:tcPr>
            <w:tcW w:w="1276" w:type="dxa"/>
          </w:tcPr>
          <w:p w14:paraId="541807EF" w14:textId="71351610" w:rsidR="00285D8B" w:rsidRPr="007D7828" w:rsidRDefault="00285D8B" w:rsidP="007D7828">
            <w:r>
              <w:t>Se está planificando</w:t>
            </w:r>
          </w:p>
        </w:tc>
        <w:tc>
          <w:tcPr>
            <w:tcW w:w="1224" w:type="dxa"/>
          </w:tcPr>
          <w:p w14:paraId="38F53224" w14:textId="321294B0" w:rsidR="00285D8B" w:rsidRPr="007D7828" w:rsidRDefault="00285D8B" w:rsidP="007D7828">
            <w:r>
              <w:t>No</w:t>
            </w:r>
          </w:p>
        </w:tc>
      </w:tr>
      <w:tr w:rsidR="00285D8B" w:rsidRPr="007D7828" w14:paraId="401732C7" w14:textId="0C68CEE6" w:rsidTr="00285D8B">
        <w:tc>
          <w:tcPr>
            <w:tcW w:w="4520" w:type="dxa"/>
          </w:tcPr>
          <w:p w14:paraId="3AA0A643" w14:textId="669588F0" w:rsidR="00285D8B" w:rsidRPr="007D7828" w:rsidRDefault="00285D8B" w:rsidP="007D7828">
            <w:r>
              <w:t>El parlamento ha adoptado normas o directrices nacionales en materia de ciberseguridad o se rige por ellas</w:t>
            </w:r>
          </w:p>
        </w:tc>
        <w:tc>
          <w:tcPr>
            <w:tcW w:w="1276" w:type="dxa"/>
          </w:tcPr>
          <w:p w14:paraId="4CAE6EC9" w14:textId="6D5C87F1" w:rsidR="00285D8B" w:rsidRPr="007D7828" w:rsidRDefault="00285D8B" w:rsidP="007D7828">
            <w:r>
              <w:sym w:font="Wingdings" w:char="F0A8"/>
            </w:r>
          </w:p>
        </w:tc>
        <w:tc>
          <w:tcPr>
            <w:tcW w:w="1276" w:type="dxa"/>
          </w:tcPr>
          <w:p w14:paraId="6F92062B" w14:textId="11D80E75" w:rsidR="00285D8B" w:rsidRPr="007D7828" w:rsidRDefault="00285D8B" w:rsidP="007D7828">
            <w:r>
              <w:sym w:font="Wingdings" w:char="F0A8"/>
            </w:r>
          </w:p>
        </w:tc>
        <w:tc>
          <w:tcPr>
            <w:tcW w:w="1224" w:type="dxa"/>
          </w:tcPr>
          <w:p w14:paraId="2BD608E6" w14:textId="28AF532E" w:rsidR="00285D8B" w:rsidRPr="007D7828" w:rsidRDefault="00285D8B" w:rsidP="007D7828">
            <w:r>
              <w:sym w:font="Wingdings" w:char="F0A8"/>
            </w:r>
          </w:p>
        </w:tc>
      </w:tr>
      <w:tr w:rsidR="00A721EE" w:rsidRPr="007D7828" w14:paraId="6BB85557" w14:textId="77777777" w:rsidTr="00877F71">
        <w:tc>
          <w:tcPr>
            <w:tcW w:w="4520" w:type="dxa"/>
          </w:tcPr>
          <w:p w14:paraId="392D53A5" w14:textId="77777777" w:rsidR="00A721EE" w:rsidRPr="007D7828" w:rsidRDefault="00A721EE" w:rsidP="007D7828">
            <w:r>
              <w:t>La ciberseguridad es responsabilidad de un organismo gubernamental u otra entidad pública</w:t>
            </w:r>
          </w:p>
        </w:tc>
        <w:tc>
          <w:tcPr>
            <w:tcW w:w="1276" w:type="dxa"/>
          </w:tcPr>
          <w:p w14:paraId="1AEEB64A" w14:textId="77777777" w:rsidR="00A721EE" w:rsidRPr="007D7828" w:rsidRDefault="00A721EE" w:rsidP="007D7828">
            <w:r>
              <w:sym w:font="Wingdings" w:char="F0A8"/>
            </w:r>
          </w:p>
        </w:tc>
        <w:tc>
          <w:tcPr>
            <w:tcW w:w="1276" w:type="dxa"/>
          </w:tcPr>
          <w:p w14:paraId="52D3E416" w14:textId="77777777" w:rsidR="00A721EE" w:rsidRPr="007D7828" w:rsidRDefault="00A721EE" w:rsidP="007D7828">
            <w:r>
              <w:sym w:font="Wingdings" w:char="F0A8"/>
            </w:r>
          </w:p>
        </w:tc>
        <w:tc>
          <w:tcPr>
            <w:tcW w:w="1224" w:type="dxa"/>
          </w:tcPr>
          <w:p w14:paraId="25E20A78" w14:textId="77777777" w:rsidR="00A721EE" w:rsidRPr="007D7828" w:rsidRDefault="00A721EE" w:rsidP="007D7828">
            <w:r>
              <w:sym w:font="Wingdings" w:char="F0A8"/>
            </w:r>
          </w:p>
        </w:tc>
      </w:tr>
      <w:tr w:rsidR="00285D8B" w:rsidRPr="007D7828" w14:paraId="109C381F" w14:textId="4D203400" w:rsidTr="00285D8B">
        <w:tc>
          <w:tcPr>
            <w:tcW w:w="4520" w:type="dxa"/>
          </w:tcPr>
          <w:p w14:paraId="5503DF59" w14:textId="2754288A" w:rsidR="00285D8B" w:rsidRPr="007D7828" w:rsidRDefault="00285D8B" w:rsidP="007D7828">
            <w:r>
              <w:t>El parlamento tiene una estrategia de ciberseguridad</w:t>
            </w:r>
          </w:p>
        </w:tc>
        <w:tc>
          <w:tcPr>
            <w:tcW w:w="1276" w:type="dxa"/>
          </w:tcPr>
          <w:p w14:paraId="6C285889" w14:textId="6916D9C9" w:rsidR="00285D8B" w:rsidRPr="007D7828" w:rsidRDefault="00285D8B" w:rsidP="007D7828">
            <w:r>
              <w:sym w:font="Wingdings" w:char="F0A8"/>
            </w:r>
          </w:p>
        </w:tc>
        <w:tc>
          <w:tcPr>
            <w:tcW w:w="1276" w:type="dxa"/>
          </w:tcPr>
          <w:p w14:paraId="33F7EBEB" w14:textId="2CADD833" w:rsidR="00285D8B" w:rsidRPr="007D7828" w:rsidRDefault="00285D8B" w:rsidP="007D7828">
            <w:r>
              <w:sym w:font="Wingdings" w:char="F0A8"/>
            </w:r>
          </w:p>
        </w:tc>
        <w:tc>
          <w:tcPr>
            <w:tcW w:w="1224" w:type="dxa"/>
          </w:tcPr>
          <w:p w14:paraId="6777B2AC" w14:textId="244BF0C0" w:rsidR="00285D8B" w:rsidRPr="007D7828" w:rsidRDefault="00285D8B" w:rsidP="007D7828">
            <w:r>
              <w:sym w:font="Wingdings" w:char="F0A8"/>
            </w:r>
          </w:p>
        </w:tc>
      </w:tr>
      <w:tr w:rsidR="00285D8B" w:rsidRPr="007D7828" w14:paraId="59684FF9" w14:textId="089E3A97" w:rsidTr="00285D8B">
        <w:tc>
          <w:tcPr>
            <w:tcW w:w="4520" w:type="dxa"/>
          </w:tcPr>
          <w:p w14:paraId="482548D8" w14:textId="3BBD239C" w:rsidR="00285D8B" w:rsidRPr="007D7828" w:rsidRDefault="00285D8B" w:rsidP="007D7828">
            <w:r>
              <w:t>Existe una estructura interna formalmente identificada responsable de la ciberseguridad</w:t>
            </w:r>
          </w:p>
        </w:tc>
        <w:tc>
          <w:tcPr>
            <w:tcW w:w="1276" w:type="dxa"/>
          </w:tcPr>
          <w:p w14:paraId="47BFFE50" w14:textId="2C192AC4" w:rsidR="00285D8B" w:rsidRPr="007D7828" w:rsidRDefault="00285D8B" w:rsidP="007D7828">
            <w:r>
              <w:sym w:font="Wingdings" w:char="F0A8"/>
            </w:r>
          </w:p>
        </w:tc>
        <w:tc>
          <w:tcPr>
            <w:tcW w:w="1276" w:type="dxa"/>
          </w:tcPr>
          <w:p w14:paraId="684228C3" w14:textId="5C8A780B" w:rsidR="00285D8B" w:rsidRPr="007D7828" w:rsidRDefault="00285D8B" w:rsidP="007D7828">
            <w:r>
              <w:sym w:font="Wingdings" w:char="F0A8"/>
            </w:r>
          </w:p>
        </w:tc>
        <w:tc>
          <w:tcPr>
            <w:tcW w:w="1224" w:type="dxa"/>
          </w:tcPr>
          <w:p w14:paraId="393A723F" w14:textId="472C2BD7" w:rsidR="00285D8B" w:rsidRPr="007D7828" w:rsidRDefault="00285D8B" w:rsidP="007D7828">
            <w:r>
              <w:sym w:font="Wingdings" w:char="F0A8"/>
            </w:r>
          </w:p>
        </w:tc>
      </w:tr>
    </w:tbl>
    <w:p w14:paraId="742E29F8" w14:textId="77777777" w:rsidR="003440D8" w:rsidRPr="007D7828" w:rsidRDefault="003440D8" w:rsidP="007D7828"/>
    <w:p w14:paraId="52236D8C" w14:textId="4C86A689" w:rsidR="000B3C1A" w:rsidRPr="00710232" w:rsidRDefault="003F581B" w:rsidP="007D7828">
      <w:pPr>
        <w:rPr>
          <w:b/>
          <w:bCs/>
        </w:rPr>
      </w:pPr>
      <w:r>
        <w:rPr>
          <w:b/>
        </w:rPr>
        <w:lastRenderedPageBreak/>
        <w:t>Si el parlamento no tiene biblioteca, pase a la siguiente sección.</w:t>
      </w:r>
      <w:r>
        <w:rPr>
          <w:b/>
        </w:rPr>
        <w:br/>
      </w:r>
    </w:p>
    <w:p w14:paraId="7155F485" w14:textId="5B266674" w:rsidR="003F581B" w:rsidRPr="007D7828" w:rsidRDefault="003F581B" w:rsidP="00635535">
      <w:pPr>
        <w:pStyle w:val="ListParagraph"/>
        <w:numPr>
          <w:ilvl w:val="0"/>
          <w:numId w:val="4"/>
        </w:numPr>
      </w:pPr>
      <w:r>
        <w:t>¿Dispone la biblioteca de un sistema automático para administrar los siguientes recursos (seleccione todas las opciones que correspondan)?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73"/>
        <w:gridCol w:w="1700"/>
        <w:gridCol w:w="1845"/>
        <w:gridCol w:w="1666"/>
      </w:tblGrid>
      <w:tr w:rsidR="003F581B" w:rsidRPr="007D7828" w14:paraId="735C21B3" w14:textId="77777777" w:rsidTr="008D65A2">
        <w:tc>
          <w:tcPr>
            <w:tcW w:w="3373" w:type="dxa"/>
          </w:tcPr>
          <w:p w14:paraId="09928CAE" w14:textId="77777777" w:rsidR="003F581B" w:rsidRPr="007D7828" w:rsidRDefault="003F581B" w:rsidP="007D7828">
            <w:r>
              <w:t xml:space="preserve">  </w:t>
            </w:r>
          </w:p>
        </w:tc>
        <w:tc>
          <w:tcPr>
            <w:tcW w:w="1700" w:type="dxa"/>
          </w:tcPr>
          <w:p w14:paraId="562B9426" w14:textId="63F85CD5" w:rsidR="003F581B" w:rsidRPr="007D7828" w:rsidRDefault="003F581B" w:rsidP="007D7828">
            <w:r>
              <w:t xml:space="preserve">Sí </w:t>
            </w:r>
          </w:p>
        </w:tc>
        <w:tc>
          <w:tcPr>
            <w:tcW w:w="1845" w:type="dxa"/>
          </w:tcPr>
          <w:p w14:paraId="60DF64B2" w14:textId="4829D168" w:rsidR="003F581B" w:rsidRPr="007D7828" w:rsidRDefault="00C062BE" w:rsidP="007D7828">
            <w:r>
              <w:t xml:space="preserve">Se está planificando o considerando </w:t>
            </w:r>
          </w:p>
        </w:tc>
        <w:tc>
          <w:tcPr>
            <w:tcW w:w="1666" w:type="dxa"/>
          </w:tcPr>
          <w:p w14:paraId="7526FA45" w14:textId="2570E1C9" w:rsidR="003F581B" w:rsidRPr="007D7828" w:rsidRDefault="003F581B" w:rsidP="007D7828">
            <w:r>
              <w:t>No</w:t>
            </w:r>
          </w:p>
        </w:tc>
      </w:tr>
      <w:tr w:rsidR="00536E62" w:rsidRPr="007D7828" w14:paraId="49F6D96A" w14:textId="77777777" w:rsidTr="00F63686">
        <w:tc>
          <w:tcPr>
            <w:tcW w:w="3373" w:type="dxa"/>
          </w:tcPr>
          <w:p w14:paraId="4340FB69" w14:textId="77777777" w:rsidR="00536E62" w:rsidRPr="007D7828" w:rsidRDefault="00536E62" w:rsidP="007D7828">
            <w:r>
              <w:t xml:space="preserve">Adquisición y petición de publicaciones periódicas </w:t>
            </w:r>
          </w:p>
        </w:tc>
        <w:tc>
          <w:tcPr>
            <w:tcW w:w="1700" w:type="dxa"/>
          </w:tcPr>
          <w:p w14:paraId="2EF9B660" w14:textId="77777777" w:rsidR="00536E62" w:rsidRPr="007D7828" w:rsidRDefault="00536E62" w:rsidP="007D7828">
            <w:r>
              <w:sym w:font="Wingdings" w:char="F0A8"/>
            </w:r>
          </w:p>
        </w:tc>
        <w:tc>
          <w:tcPr>
            <w:tcW w:w="1845" w:type="dxa"/>
          </w:tcPr>
          <w:p w14:paraId="3CD65971" w14:textId="77777777" w:rsidR="00536E62" w:rsidRPr="007D7828" w:rsidRDefault="00536E62" w:rsidP="007D7828">
            <w:r>
              <w:sym w:font="Wingdings" w:char="F0A8"/>
            </w:r>
          </w:p>
        </w:tc>
        <w:tc>
          <w:tcPr>
            <w:tcW w:w="1666" w:type="dxa"/>
          </w:tcPr>
          <w:p w14:paraId="0632125B" w14:textId="77777777" w:rsidR="00536E62" w:rsidRPr="007D7828" w:rsidRDefault="00536E62" w:rsidP="007D7828">
            <w:r>
              <w:sym w:font="Wingdings" w:char="F0A8"/>
            </w:r>
          </w:p>
        </w:tc>
      </w:tr>
      <w:tr w:rsidR="00536E62" w:rsidRPr="007D7828" w14:paraId="2BFC7BAC" w14:textId="77777777" w:rsidTr="00F63686">
        <w:tc>
          <w:tcPr>
            <w:tcW w:w="3373" w:type="dxa"/>
          </w:tcPr>
          <w:p w14:paraId="1DFFA5BB" w14:textId="77777777" w:rsidR="00536E62" w:rsidRPr="007D7828" w:rsidRDefault="00536E62" w:rsidP="007D7828">
            <w:r>
              <w:t xml:space="preserve">Adquisición de monografías </w:t>
            </w:r>
          </w:p>
        </w:tc>
        <w:tc>
          <w:tcPr>
            <w:tcW w:w="1700" w:type="dxa"/>
          </w:tcPr>
          <w:p w14:paraId="7385B1D3" w14:textId="77777777" w:rsidR="00536E62" w:rsidRPr="007D7828" w:rsidRDefault="00536E62" w:rsidP="007D7828">
            <w:r>
              <w:sym w:font="Wingdings" w:char="F0A8"/>
            </w:r>
          </w:p>
        </w:tc>
        <w:tc>
          <w:tcPr>
            <w:tcW w:w="1845" w:type="dxa"/>
          </w:tcPr>
          <w:p w14:paraId="6B03E303" w14:textId="77777777" w:rsidR="00536E62" w:rsidRPr="007D7828" w:rsidRDefault="00536E62" w:rsidP="007D7828">
            <w:r>
              <w:sym w:font="Wingdings" w:char="F0A8"/>
            </w:r>
          </w:p>
        </w:tc>
        <w:tc>
          <w:tcPr>
            <w:tcW w:w="1666" w:type="dxa"/>
          </w:tcPr>
          <w:p w14:paraId="0F28D192" w14:textId="77777777" w:rsidR="00536E62" w:rsidRPr="007D7828" w:rsidRDefault="00536E62" w:rsidP="007D7828">
            <w:r>
              <w:sym w:font="Wingdings" w:char="F0A8"/>
            </w:r>
          </w:p>
        </w:tc>
      </w:tr>
      <w:tr w:rsidR="00536E62" w:rsidRPr="007D7828" w14:paraId="01CC6982" w14:textId="77777777" w:rsidTr="00F63686">
        <w:tc>
          <w:tcPr>
            <w:tcW w:w="3373" w:type="dxa"/>
          </w:tcPr>
          <w:p w14:paraId="102140B7" w14:textId="77777777" w:rsidR="00536E62" w:rsidRPr="007D7828" w:rsidRDefault="00536E62" w:rsidP="007D7828">
            <w:r>
              <w:t xml:space="preserve">Archivo de recursos digitales </w:t>
            </w:r>
          </w:p>
        </w:tc>
        <w:tc>
          <w:tcPr>
            <w:tcW w:w="1700" w:type="dxa"/>
          </w:tcPr>
          <w:p w14:paraId="66BC6E0A" w14:textId="77777777" w:rsidR="00536E62" w:rsidRPr="007D7828" w:rsidRDefault="00536E62" w:rsidP="007D7828">
            <w:r>
              <w:sym w:font="Wingdings" w:char="F0A8"/>
            </w:r>
          </w:p>
        </w:tc>
        <w:tc>
          <w:tcPr>
            <w:tcW w:w="1845" w:type="dxa"/>
          </w:tcPr>
          <w:p w14:paraId="65D6735C" w14:textId="77777777" w:rsidR="00536E62" w:rsidRPr="007D7828" w:rsidRDefault="00536E62" w:rsidP="007D7828">
            <w:r>
              <w:sym w:font="Wingdings" w:char="F0A8"/>
            </w:r>
          </w:p>
        </w:tc>
        <w:tc>
          <w:tcPr>
            <w:tcW w:w="1666" w:type="dxa"/>
          </w:tcPr>
          <w:p w14:paraId="6F1488AE" w14:textId="77777777" w:rsidR="00536E62" w:rsidRPr="007D7828" w:rsidRDefault="00536E62" w:rsidP="007D7828">
            <w:r>
              <w:sym w:font="Wingdings" w:char="F0A8"/>
            </w:r>
          </w:p>
        </w:tc>
      </w:tr>
      <w:tr w:rsidR="00536E62" w:rsidRPr="007D7828" w14:paraId="255093EF" w14:textId="77777777" w:rsidTr="00F63686">
        <w:tc>
          <w:tcPr>
            <w:tcW w:w="3373" w:type="dxa"/>
          </w:tcPr>
          <w:p w14:paraId="19F86217" w14:textId="77777777" w:rsidR="00536E62" w:rsidRPr="007D7828" w:rsidRDefault="00536E62" w:rsidP="007D7828">
            <w:r>
              <w:t xml:space="preserve">Catalogación de las adquisiciones </w:t>
            </w:r>
          </w:p>
        </w:tc>
        <w:tc>
          <w:tcPr>
            <w:tcW w:w="1700" w:type="dxa"/>
          </w:tcPr>
          <w:p w14:paraId="68D7D93B" w14:textId="77777777" w:rsidR="00536E62" w:rsidRPr="007D7828" w:rsidRDefault="00536E62" w:rsidP="007D7828">
            <w:r>
              <w:sym w:font="Wingdings" w:char="F0A8"/>
            </w:r>
          </w:p>
        </w:tc>
        <w:tc>
          <w:tcPr>
            <w:tcW w:w="1845" w:type="dxa"/>
          </w:tcPr>
          <w:p w14:paraId="3BB5AB36" w14:textId="77777777" w:rsidR="00536E62" w:rsidRPr="007D7828" w:rsidRDefault="00536E62" w:rsidP="007D7828">
            <w:r>
              <w:sym w:font="Wingdings" w:char="F0A8"/>
            </w:r>
          </w:p>
        </w:tc>
        <w:tc>
          <w:tcPr>
            <w:tcW w:w="1666" w:type="dxa"/>
          </w:tcPr>
          <w:p w14:paraId="43761D58" w14:textId="77777777" w:rsidR="00536E62" w:rsidRPr="007D7828" w:rsidRDefault="00536E62" w:rsidP="007D7828">
            <w:r>
              <w:sym w:font="Wingdings" w:char="F0A8"/>
            </w:r>
          </w:p>
        </w:tc>
      </w:tr>
      <w:tr w:rsidR="00536E62" w:rsidRPr="007D7828" w14:paraId="2A73CE3D" w14:textId="77777777" w:rsidTr="00F63686">
        <w:tc>
          <w:tcPr>
            <w:tcW w:w="3373" w:type="dxa"/>
          </w:tcPr>
          <w:p w14:paraId="1F47FEEF" w14:textId="77777777" w:rsidR="00536E62" w:rsidRPr="007D7828" w:rsidRDefault="00536E62" w:rsidP="007D7828">
            <w:r>
              <w:t xml:space="preserve">Sistema de circulación </w:t>
            </w:r>
          </w:p>
        </w:tc>
        <w:tc>
          <w:tcPr>
            <w:tcW w:w="1700" w:type="dxa"/>
          </w:tcPr>
          <w:p w14:paraId="280BD8C3" w14:textId="77777777" w:rsidR="00536E62" w:rsidRPr="007D7828" w:rsidRDefault="00536E62" w:rsidP="007D7828">
            <w:r>
              <w:sym w:font="Wingdings" w:char="F0A8"/>
            </w:r>
          </w:p>
        </w:tc>
        <w:tc>
          <w:tcPr>
            <w:tcW w:w="1845" w:type="dxa"/>
          </w:tcPr>
          <w:p w14:paraId="698784AF" w14:textId="77777777" w:rsidR="00536E62" w:rsidRPr="007D7828" w:rsidRDefault="00536E62" w:rsidP="007D7828">
            <w:r>
              <w:sym w:font="Wingdings" w:char="F0A8"/>
            </w:r>
          </w:p>
        </w:tc>
        <w:tc>
          <w:tcPr>
            <w:tcW w:w="1666" w:type="dxa"/>
          </w:tcPr>
          <w:p w14:paraId="0EFA113B" w14:textId="77777777" w:rsidR="00536E62" w:rsidRPr="007D7828" w:rsidRDefault="00536E62" w:rsidP="007D7828">
            <w:r>
              <w:sym w:font="Wingdings" w:char="F0A8"/>
            </w:r>
          </w:p>
        </w:tc>
      </w:tr>
      <w:tr w:rsidR="00536E62" w:rsidRPr="007D7828" w14:paraId="15F435D5" w14:textId="77777777" w:rsidTr="00F63686">
        <w:tc>
          <w:tcPr>
            <w:tcW w:w="3373" w:type="dxa"/>
          </w:tcPr>
          <w:p w14:paraId="37BBD0C7" w14:textId="77777777" w:rsidR="00536E62" w:rsidRPr="007D7828" w:rsidRDefault="00536E62" w:rsidP="007D7828">
            <w:r>
              <w:t>Gestión de derechos digitales (DRM)</w:t>
            </w:r>
          </w:p>
        </w:tc>
        <w:tc>
          <w:tcPr>
            <w:tcW w:w="1700" w:type="dxa"/>
          </w:tcPr>
          <w:p w14:paraId="3B453B3C" w14:textId="77777777" w:rsidR="00536E62" w:rsidRPr="007D7828" w:rsidRDefault="00536E62" w:rsidP="007D7828">
            <w:r>
              <w:sym w:font="Wingdings" w:char="F0A8"/>
            </w:r>
          </w:p>
        </w:tc>
        <w:tc>
          <w:tcPr>
            <w:tcW w:w="1845" w:type="dxa"/>
          </w:tcPr>
          <w:p w14:paraId="69FE3793" w14:textId="77777777" w:rsidR="00536E62" w:rsidRPr="007D7828" w:rsidRDefault="00536E62" w:rsidP="007D7828">
            <w:r>
              <w:sym w:font="Wingdings" w:char="F0A8"/>
            </w:r>
          </w:p>
        </w:tc>
        <w:tc>
          <w:tcPr>
            <w:tcW w:w="1666" w:type="dxa"/>
          </w:tcPr>
          <w:p w14:paraId="58A6E6E1" w14:textId="77777777" w:rsidR="00536E62" w:rsidRPr="007D7828" w:rsidRDefault="00536E62" w:rsidP="007D7828">
            <w:r>
              <w:sym w:font="Wingdings" w:char="F0A8"/>
            </w:r>
          </w:p>
        </w:tc>
      </w:tr>
      <w:tr w:rsidR="00536E62" w:rsidRPr="007D7828" w14:paraId="00C9803D" w14:textId="77777777" w:rsidTr="00F63686">
        <w:tc>
          <w:tcPr>
            <w:tcW w:w="3373" w:type="dxa"/>
          </w:tcPr>
          <w:p w14:paraId="54C1FC07" w14:textId="77777777" w:rsidR="00536E62" w:rsidRPr="007D7828" w:rsidRDefault="00536E62" w:rsidP="007D7828">
            <w:r>
              <w:t xml:space="preserve">Capacidad de gestionar recursos electrónicos </w:t>
            </w:r>
          </w:p>
        </w:tc>
        <w:tc>
          <w:tcPr>
            <w:tcW w:w="1700" w:type="dxa"/>
          </w:tcPr>
          <w:p w14:paraId="30EE759B" w14:textId="77777777" w:rsidR="00536E62" w:rsidRPr="007D7828" w:rsidRDefault="00536E62" w:rsidP="007D7828">
            <w:r>
              <w:sym w:font="Wingdings" w:char="F0A8"/>
            </w:r>
          </w:p>
        </w:tc>
        <w:tc>
          <w:tcPr>
            <w:tcW w:w="1845" w:type="dxa"/>
          </w:tcPr>
          <w:p w14:paraId="472285B6" w14:textId="77777777" w:rsidR="00536E62" w:rsidRPr="007D7828" w:rsidRDefault="00536E62" w:rsidP="007D7828">
            <w:r>
              <w:sym w:font="Wingdings" w:char="F0A8"/>
            </w:r>
          </w:p>
        </w:tc>
        <w:tc>
          <w:tcPr>
            <w:tcW w:w="1666" w:type="dxa"/>
          </w:tcPr>
          <w:p w14:paraId="12707F1F" w14:textId="77777777" w:rsidR="00536E62" w:rsidRPr="007D7828" w:rsidRDefault="00536E62" w:rsidP="007D7828">
            <w:r>
              <w:sym w:font="Wingdings" w:char="F0A8"/>
            </w:r>
          </w:p>
        </w:tc>
      </w:tr>
      <w:tr w:rsidR="00536E62" w:rsidRPr="007D7828" w14:paraId="064546A4" w14:textId="77777777" w:rsidTr="00F63686">
        <w:tc>
          <w:tcPr>
            <w:tcW w:w="3373" w:type="dxa"/>
          </w:tcPr>
          <w:p w14:paraId="4D494B92" w14:textId="77777777" w:rsidR="00536E62" w:rsidRPr="007D7828" w:rsidRDefault="00536E62" w:rsidP="007D7828">
            <w:r>
              <w:t xml:space="preserve">Catálogo en línea </w:t>
            </w:r>
          </w:p>
        </w:tc>
        <w:tc>
          <w:tcPr>
            <w:tcW w:w="1700" w:type="dxa"/>
          </w:tcPr>
          <w:p w14:paraId="0FE50EB6" w14:textId="77777777" w:rsidR="00536E62" w:rsidRPr="007D7828" w:rsidRDefault="00536E62" w:rsidP="007D7828">
            <w:r>
              <w:sym w:font="Wingdings" w:char="F0A8"/>
            </w:r>
          </w:p>
        </w:tc>
        <w:tc>
          <w:tcPr>
            <w:tcW w:w="1845" w:type="dxa"/>
          </w:tcPr>
          <w:p w14:paraId="617225EB" w14:textId="77777777" w:rsidR="00536E62" w:rsidRPr="007D7828" w:rsidRDefault="00536E62" w:rsidP="007D7828">
            <w:r>
              <w:sym w:font="Wingdings" w:char="F0A8"/>
            </w:r>
          </w:p>
        </w:tc>
        <w:tc>
          <w:tcPr>
            <w:tcW w:w="1666" w:type="dxa"/>
          </w:tcPr>
          <w:p w14:paraId="7325A559" w14:textId="77777777" w:rsidR="00536E62" w:rsidRPr="007D7828" w:rsidRDefault="00536E62" w:rsidP="007D7828">
            <w:r>
              <w:sym w:font="Wingdings" w:char="F0A8"/>
            </w:r>
          </w:p>
        </w:tc>
      </w:tr>
      <w:tr w:rsidR="00536E62" w:rsidRPr="007D7828" w14:paraId="0CA1A5CB" w14:textId="77777777" w:rsidTr="008D65A2">
        <w:tc>
          <w:tcPr>
            <w:tcW w:w="8584" w:type="dxa"/>
            <w:gridSpan w:val="4"/>
          </w:tcPr>
          <w:p w14:paraId="39444F44" w14:textId="549A4345" w:rsidR="00536E62" w:rsidRPr="007D7828" w:rsidRDefault="00536E62" w:rsidP="007D7828">
            <w:r>
              <w:t>Otro (indicar):</w:t>
            </w:r>
          </w:p>
        </w:tc>
      </w:tr>
    </w:tbl>
    <w:p w14:paraId="561AEBE6" w14:textId="44129F85" w:rsidR="00AC247C" w:rsidRPr="007D7828" w:rsidRDefault="00AC247C" w:rsidP="007D7828"/>
    <w:p w14:paraId="74CA7652" w14:textId="77777777" w:rsidR="00C5143B" w:rsidRDefault="00C5143B">
      <w:pPr>
        <w:spacing w:after="200" w:line="276" w:lineRule="auto"/>
      </w:pPr>
      <w:r>
        <w:br w:type="page"/>
      </w:r>
    </w:p>
    <w:p w14:paraId="197C370A" w14:textId="6B355511" w:rsidR="003F581B" w:rsidRPr="007D7828" w:rsidRDefault="003F581B" w:rsidP="00635535">
      <w:pPr>
        <w:pStyle w:val="ListParagraph"/>
        <w:numPr>
          <w:ilvl w:val="0"/>
          <w:numId w:val="4"/>
        </w:numPr>
      </w:pPr>
      <w:r>
        <w:lastRenderedPageBreak/>
        <w:t>¿Qué herramientas y servicios en línea utiliza la biblioteca (seleccione todas las opciones que correspondan)?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D95104" w:rsidRPr="006A49C8" w14:paraId="6FF590DC" w14:textId="77777777" w:rsidTr="006A49C8">
        <w:tc>
          <w:tcPr>
            <w:tcW w:w="9016" w:type="dxa"/>
          </w:tcPr>
          <w:p w14:paraId="254555B4" w14:textId="780D60B6" w:rsidR="00D95104" w:rsidRPr="006A49C8" w:rsidRDefault="00D95104" w:rsidP="001E1648">
            <w:r>
              <w:sym w:font="Wingdings" w:char="F0A8"/>
            </w:r>
            <w:r>
              <w:t xml:space="preserve"> Sitio web de la biblioteca </w:t>
            </w:r>
          </w:p>
        </w:tc>
      </w:tr>
      <w:tr w:rsidR="00D95104" w:rsidRPr="006A49C8" w14:paraId="710061F4" w14:textId="77777777" w:rsidTr="006A49C8">
        <w:tc>
          <w:tcPr>
            <w:tcW w:w="9016" w:type="dxa"/>
          </w:tcPr>
          <w:p w14:paraId="3AC34A26" w14:textId="344429EB" w:rsidR="00D95104" w:rsidRPr="006A49C8" w:rsidRDefault="00D95104" w:rsidP="001E1648">
            <w:r>
              <w:sym w:font="Wingdings" w:char="F0A8"/>
            </w:r>
            <w:r>
              <w:t xml:space="preserve"> Servicios de alerta </w:t>
            </w:r>
          </w:p>
        </w:tc>
      </w:tr>
      <w:tr w:rsidR="00D95104" w:rsidRPr="006A49C8" w14:paraId="344FEDA2" w14:textId="77777777" w:rsidTr="006A49C8">
        <w:tc>
          <w:tcPr>
            <w:tcW w:w="9016" w:type="dxa"/>
          </w:tcPr>
          <w:p w14:paraId="36BAB8CA" w14:textId="3608E354" w:rsidR="00D95104" w:rsidRPr="006A49C8" w:rsidRDefault="00D95104" w:rsidP="001E1648">
            <w:r>
              <w:sym w:font="Wingdings" w:char="F0A8"/>
            </w:r>
            <w:r>
              <w:t xml:space="preserve"> Una intranet a disposición de los parlamentarios </w:t>
            </w:r>
          </w:p>
        </w:tc>
      </w:tr>
      <w:tr w:rsidR="00D95104" w:rsidRPr="006A49C8" w14:paraId="5F74CB9F" w14:textId="77777777" w:rsidTr="006A49C8">
        <w:tc>
          <w:tcPr>
            <w:tcW w:w="9016" w:type="dxa"/>
          </w:tcPr>
          <w:p w14:paraId="795C27EE" w14:textId="0E05E7E2" w:rsidR="00D95104" w:rsidRPr="006A49C8" w:rsidRDefault="00D95104" w:rsidP="001E1648">
            <w:r>
              <w:sym w:font="Wingdings" w:char="F0A8"/>
            </w:r>
            <w:r>
              <w:t xml:space="preserve"> Recibo electrónico de solicitudes y consultas de los parlamentarios </w:t>
            </w:r>
          </w:p>
        </w:tc>
      </w:tr>
      <w:tr w:rsidR="00D95104" w:rsidRPr="007D7828" w14:paraId="0D4C43E0" w14:textId="77777777" w:rsidTr="006A49C8">
        <w:tc>
          <w:tcPr>
            <w:tcW w:w="9016" w:type="dxa"/>
          </w:tcPr>
          <w:p w14:paraId="1EB47DD6" w14:textId="139D7ED4" w:rsidR="00D95104" w:rsidRPr="007D7828" w:rsidRDefault="00D95104" w:rsidP="001E1648">
            <w:r>
              <w:sym w:font="Wingdings" w:char="F0A8"/>
            </w:r>
            <w:r>
              <w:t xml:space="preserve"> Suscripciones a bases de datos y publicaciones en línea </w:t>
            </w:r>
          </w:p>
        </w:tc>
      </w:tr>
    </w:tbl>
    <w:p w14:paraId="379746B7" w14:textId="5BB861BD" w:rsidR="00C705E3" w:rsidRPr="007D7828" w:rsidRDefault="00C705E3" w:rsidP="00710232">
      <w:pPr>
        <w:ind w:left="720"/>
      </w:pPr>
    </w:p>
    <w:p w14:paraId="34438E4E" w14:textId="5BF6441A" w:rsidR="003F581B" w:rsidRPr="007D7828" w:rsidRDefault="003F581B" w:rsidP="00635535">
      <w:pPr>
        <w:pStyle w:val="ListParagraph"/>
        <w:numPr>
          <w:ilvl w:val="0"/>
          <w:numId w:val="4"/>
        </w:numPr>
      </w:pPr>
      <w:r>
        <w:t>¿Qué herramientas y aplicaciones digitales utiliza la biblioteca para dar soporte a sus servicios (seleccione todas las opciones que correspondan)?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D95104" w:rsidRPr="006A49C8" w14:paraId="7AF217B1" w14:textId="77777777" w:rsidTr="006A49C8">
        <w:tc>
          <w:tcPr>
            <w:tcW w:w="9016" w:type="dxa"/>
          </w:tcPr>
          <w:p w14:paraId="3E7072D4" w14:textId="77777777" w:rsidR="00D95104" w:rsidRPr="006A49C8" w:rsidRDefault="00D95104" w:rsidP="00C1215B">
            <w:r>
              <w:sym w:font="Wingdings" w:char="F0A8"/>
            </w:r>
            <w:r>
              <w:t xml:space="preserve"> Herramientas de recopilación de información e investigación basadas en la IA</w:t>
            </w:r>
          </w:p>
        </w:tc>
      </w:tr>
      <w:tr w:rsidR="00D95104" w:rsidRPr="006A49C8" w14:paraId="3EB48E8C" w14:textId="77777777" w:rsidTr="006A49C8">
        <w:tc>
          <w:tcPr>
            <w:tcW w:w="9016" w:type="dxa"/>
          </w:tcPr>
          <w:p w14:paraId="3483C8A1" w14:textId="77777777" w:rsidR="00D95104" w:rsidRPr="006A49C8" w:rsidRDefault="00D95104" w:rsidP="00C1215B">
            <w:r>
              <w:sym w:font="Wingdings" w:char="F0A8"/>
            </w:r>
            <w:r>
              <w:t xml:space="preserve"> Almacenamiento en la nube </w:t>
            </w:r>
          </w:p>
        </w:tc>
      </w:tr>
      <w:tr w:rsidR="00D95104" w:rsidRPr="006A49C8" w14:paraId="758ED1B0" w14:textId="77777777" w:rsidTr="006A49C8">
        <w:tc>
          <w:tcPr>
            <w:tcW w:w="9016" w:type="dxa"/>
          </w:tcPr>
          <w:p w14:paraId="2FCD6455" w14:textId="77777777" w:rsidR="00D95104" w:rsidRPr="006A49C8" w:rsidRDefault="00D95104" w:rsidP="00C1215B">
            <w:r>
              <w:sym w:font="Wingdings" w:char="F0A8"/>
            </w:r>
            <w:r>
              <w:t xml:space="preserve"> Depósito digital para preservar los documentos parlamentarios y acceder a ellos </w:t>
            </w:r>
          </w:p>
        </w:tc>
      </w:tr>
      <w:tr w:rsidR="00D95104" w:rsidRPr="006A49C8" w14:paraId="7DBE87DC" w14:textId="77777777" w:rsidTr="006A49C8">
        <w:tc>
          <w:tcPr>
            <w:tcW w:w="9016" w:type="dxa"/>
          </w:tcPr>
          <w:p w14:paraId="030F51B7" w14:textId="77777777" w:rsidR="00D95104" w:rsidRPr="006A49C8" w:rsidRDefault="00D95104" w:rsidP="00C1215B">
            <w:r>
              <w:sym w:font="Wingdings" w:char="F0A8"/>
            </w:r>
            <w:r>
              <w:t xml:space="preserve"> Herramientas de búsqueda para facilitar la investigación y la búsqueda federada </w:t>
            </w:r>
          </w:p>
        </w:tc>
      </w:tr>
      <w:tr w:rsidR="00D95104" w:rsidRPr="006A49C8" w14:paraId="679910BF" w14:textId="77777777" w:rsidTr="006A49C8">
        <w:tc>
          <w:tcPr>
            <w:tcW w:w="9016" w:type="dxa"/>
          </w:tcPr>
          <w:p w14:paraId="116EED7A" w14:textId="77777777" w:rsidR="00D95104" w:rsidRPr="006A49C8" w:rsidRDefault="00D95104" w:rsidP="00C1215B">
            <w:r>
              <w:sym w:font="Wingdings" w:char="F0A8"/>
            </w:r>
            <w:r>
              <w:t xml:space="preserve"> Datos vinculados para mejorar el acceso a los registros legislativos </w:t>
            </w:r>
          </w:p>
        </w:tc>
      </w:tr>
      <w:tr w:rsidR="00D95104" w:rsidRPr="006A49C8" w14:paraId="6EBA26F3" w14:textId="77777777" w:rsidTr="006A49C8">
        <w:tc>
          <w:tcPr>
            <w:tcW w:w="9016" w:type="dxa"/>
          </w:tcPr>
          <w:p w14:paraId="76246EC3" w14:textId="77777777" w:rsidR="00D95104" w:rsidRPr="006A49C8" w:rsidRDefault="00D95104" w:rsidP="00C1215B">
            <w:r>
              <w:sym w:font="Wingdings" w:char="F0A8"/>
            </w:r>
            <w:r>
              <w:t xml:space="preserve"> Datos abiertos</w:t>
            </w:r>
          </w:p>
        </w:tc>
      </w:tr>
    </w:tbl>
    <w:p w14:paraId="046705B2" w14:textId="77777777" w:rsidR="0025687C" w:rsidRPr="007D7828" w:rsidRDefault="0025687C" w:rsidP="00710232">
      <w:pPr>
        <w:ind w:left="720"/>
      </w:pPr>
    </w:p>
    <w:p w14:paraId="48F6C59F" w14:textId="77777777" w:rsidR="00536E62" w:rsidRPr="007D7828" w:rsidRDefault="00536E62" w:rsidP="007D7828"/>
    <w:p w14:paraId="2884B9FF" w14:textId="77777777" w:rsidR="0025687C" w:rsidRPr="007D7828" w:rsidRDefault="0025687C" w:rsidP="007D7828"/>
    <w:p w14:paraId="2E2215A3" w14:textId="77777777" w:rsidR="007E129C" w:rsidRPr="007D7828" w:rsidRDefault="007E129C" w:rsidP="007D7828"/>
    <w:p w14:paraId="7889B644" w14:textId="058A8522" w:rsidR="00604C4C" w:rsidRPr="007D7828" w:rsidRDefault="00604C4C" w:rsidP="007D7828">
      <w:r>
        <w:br w:type="page"/>
      </w:r>
    </w:p>
    <w:p w14:paraId="4870B041" w14:textId="0B133551" w:rsidR="004D6BAF" w:rsidRPr="007D7828" w:rsidRDefault="003F17AB" w:rsidP="00CE12B6">
      <w:pPr>
        <w:pStyle w:val="Heading2"/>
      </w:pPr>
      <w:bookmarkStart w:id="3" w:name="_Toc144719706"/>
      <w:r>
        <w:lastRenderedPageBreak/>
        <w:t>Sección 3: Sistemas parlamentarios</w:t>
      </w:r>
      <w:bookmarkEnd w:id="3"/>
    </w:p>
    <w:p w14:paraId="33D903F0" w14:textId="4281B093" w:rsidR="00EC4335" w:rsidRPr="007D7828" w:rsidRDefault="00EC4335" w:rsidP="007D7828">
      <w:r>
        <w:t>La sección 3 contiene preguntas acerca de los sistemas y las herramientas digitales que utiliza el parlamento para dar soporte a su actividad. Consta de nueve preguntas.</w:t>
      </w:r>
    </w:p>
    <w:p w14:paraId="6E6341DB" w14:textId="77777777" w:rsidR="00EC4335" w:rsidRPr="007D7828" w:rsidRDefault="00EC4335" w:rsidP="007D7828"/>
    <w:p w14:paraId="40168B41" w14:textId="7F3A3B46" w:rsidR="00B75449" w:rsidRPr="007D7828" w:rsidRDefault="007421CF" w:rsidP="00635535">
      <w:pPr>
        <w:pStyle w:val="ListParagraph"/>
        <w:numPr>
          <w:ilvl w:val="0"/>
          <w:numId w:val="5"/>
        </w:numPr>
      </w:pPr>
      <w:r>
        <w:t>¿En cuál de las siguientes funciones, actividades o servicios parlamentarios se utiliza un sistema de TI (seleccione todas las opciones que correspondan)?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84"/>
      </w:tblGrid>
      <w:tr w:rsidR="00B75449" w:rsidRPr="007D7828" w14:paraId="765A4578" w14:textId="77777777" w:rsidTr="003440D8">
        <w:tc>
          <w:tcPr>
            <w:tcW w:w="8584" w:type="dxa"/>
          </w:tcPr>
          <w:p w14:paraId="3BE90B10" w14:textId="417C7576" w:rsidR="00B75449" w:rsidRPr="007D7828" w:rsidRDefault="00285D8B" w:rsidP="007D7828">
            <w:r>
              <w:sym w:font="Wingdings" w:char="F0A8"/>
            </w:r>
            <w:r>
              <w:t xml:space="preserve"> Elaboración de proyectos de ley </w:t>
            </w:r>
          </w:p>
        </w:tc>
      </w:tr>
      <w:tr w:rsidR="00B75449" w:rsidRPr="007D7828" w14:paraId="1791AD1F" w14:textId="77777777" w:rsidTr="003440D8">
        <w:tc>
          <w:tcPr>
            <w:tcW w:w="8584" w:type="dxa"/>
          </w:tcPr>
          <w:p w14:paraId="0027F293" w14:textId="1254FB49" w:rsidR="00B75449" w:rsidRPr="007D7828" w:rsidRDefault="00285D8B" w:rsidP="007D7828">
            <w:r>
              <w:sym w:font="Wingdings" w:char="F0A8"/>
            </w:r>
            <w:r>
              <w:t xml:space="preserve"> Elaboración de enmiendas </w:t>
            </w:r>
          </w:p>
        </w:tc>
      </w:tr>
      <w:tr w:rsidR="00B75449" w:rsidRPr="007D7828" w14:paraId="2909ACE0" w14:textId="77777777" w:rsidTr="003440D8">
        <w:tc>
          <w:tcPr>
            <w:tcW w:w="8584" w:type="dxa"/>
          </w:tcPr>
          <w:p w14:paraId="4AAB4F2F" w14:textId="5F7B8A58" w:rsidR="00B75449" w:rsidRPr="007D7828" w:rsidRDefault="00285D8B" w:rsidP="007D7828">
            <w:r>
              <w:sym w:font="Wingdings" w:char="F0A8"/>
            </w:r>
            <w:r>
              <w:t xml:space="preserve"> Estado y seguimiento de proyectos de ley </w:t>
            </w:r>
          </w:p>
        </w:tc>
      </w:tr>
      <w:tr w:rsidR="00B75449" w:rsidRPr="007D7828" w14:paraId="0E8D847C" w14:textId="77777777" w:rsidTr="003440D8">
        <w:tc>
          <w:tcPr>
            <w:tcW w:w="8584" w:type="dxa"/>
          </w:tcPr>
          <w:p w14:paraId="7339E184" w14:textId="786A613B" w:rsidR="00B75449" w:rsidRPr="007D7828" w:rsidRDefault="00285D8B" w:rsidP="007D7828">
            <w:r>
              <w:sym w:font="Wingdings" w:char="F0A8"/>
            </w:r>
            <w:r>
              <w:t xml:space="preserve"> Estado y seguimiento de enmiendas </w:t>
            </w:r>
          </w:p>
        </w:tc>
      </w:tr>
      <w:tr w:rsidR="00B75449" w:rsidRPr="007D7828" w14:paraId="7EA4A801" w14:textId="77777777" w:rsidTr="003440D8">
        <w:tc>
          <w:tcPr>
            <w:tcW w:w="8584" w:type="dxa"/>
          </w:tcPr>
          <w:p w14:paraId="66204284" w14:textId="25AB512C" w:rsidR="00B75449" w:rsidRPr="007D7828" w:rsidRDefault="00285D8B" w:rsidP="007D7828">
            <w:r>
              <w:sym w:font="Wingdings" w:char="F0A8"/>
            </w:r>
            <w:r>
              <w:t xml:space="preserve"> Base de datos de leyes aprobadas por el parlamento </w:t>
            </w:r>
          </w:p>
        </w:tc>
      </w:tr>
      <w:tr w:rsidR="00B75449" w:rsidRPr="007D7828" w14:paraId="36622A84" w14:textId="77777777" w:rsidTr="003440D8">
        <w:tc>
          <w:tcPr>
            <w:tcW w:w="8584" w:type="dxa"/>
          </w:tcPr>
          <w:p w14:paraId="0DCE1757" w14:textId="4D21E690" w:rsidR="00B75449" w:rsidRPr="007D7828" w:rsidRDefault="00285D8B" w:rsidP="007D7828">
            <w:r>
              <w:sym w:font="Wingdings" w:char="F0A8"/>
            </w:r>
            <w:r>
              <w:t xml:space="preserve"> Análisis presupuestarios a petición del Gobierno </w:t>
            </w:r>
          </w:p>
        </w:tc>
      </w:tr>
      <w:tr w:rsidR="00B75449" w:rsidRPr="007D7828" w14:paraId="4CF5B777" w14:textId="77777777" w:rsidTr="003440D8">
        <w:tc>
          <w:tcPr>
            <w:tcW w:w="8584" w:type="dxa"/>
          </w:tcPr>
          <w:p w14:paraId="6F05CF7C" w14:textId="43A79217" w:rsidR="00B75449" w:rsidRPr="007D7828" w:rsidRDefault="00285D8B" w:rsidP="007D7828">
            <w:r>
              <w:sym w:font="Wingdings" w:char="F0A8"/>
            </w:r>
            <w:r>
              <w:t xml:space="preserve"> Calendarios y cronogramas de las sesiones plenarias </w:t>
            </w:r>
          </w:p>
        </w:tc>
      </w:tr>
      <w:tr w:rsidR="00B75449" w:rsidRPr="007D7828" w14:paraId="61CC3F7C" w14:textId="77777777" w:rsidTr="003440D8">
        <w:tc>
          <w:tcPr>
            <w:tcW w:w="8584" w:type="dxa"/>
          </w:tcPr>
          <w:p w14:paraId="098C2DF8" w14:textId="1DE8B63F" w:rsidR="00B75449" w:rsidRPr="007D7828" w:rsidRDefault="00285D8B" w:rsidP="007D7828">
            <w:r>
              <w:sym w:font="Wingdings" w:char="F0A8"/>
            </w:r>
            <w:r>
              <w:t xml:space="preserve"> Actas de las sesiones plenarias </w:t>
            </w:r>
          </w:p>
        </w:tc>
      </w:tr>
      <w:tr w:rsidR="00B75449" w:rsidRPr="007D7828" w14:paraId="371E687F" w14:textId="77777777" w:rsidTr="003440D8">
        <w:tc>
          <w:tcPr>
            <w:tcW w:w="8584" w:type="dxa"/>
          </w:tcPr>
          <w:p w14:paraId="73AC6151" w14:textId="4F679D65" w:rsidR="00B75449" w:rsidRPr="007D7828" w:rsidRDefault="00285D8B" w:rsidP="007D7828">
            <w:r>
              <w:sym w:font="Wingdings" w:char="F0A8"/>
            </w:r>
            <w:r>
              <w:t xml:space="preserve"> Debates y discursos de las sesiones plenarias </w:t>
            </w:r>
          </w:p>
        </w:tc>
      </w:tr>
      <w:tr w:rsidR="00B75449" w:rsidRPr="007D7828" w14:paraId="0205B6CF" w14:textId="77777777" w:rsidTr="003440D8">
        <w:tc>
          <w:tcPr>
            <w:tcW w:w="8584" w:type="dxa"/>
          </w:tcPr>
          <w:p w14:paraId="249BA495" w14:textId="19697C61" w:rsidR="00B75449" w:rsidRPr="007D7828" w:rsidRDefault="00285D8B" w:rsidP="007D7828">
            <w:r>
              <w:sym w:font="Wingdings" w:char="F0A8"/>
            </w:r>
            <w:r>
              <w:t xml:space="preserve"> Votaciones del plenario </w:t>
            </w:r>
          </w:p>
        </w:tc>
      </w:tr>
      <w:tr w:rsidR="00B75449" w:rsidRPr="007D7828" w14:paraId="0D9A4EE4" w14:textId="77777777" w:rsidTr="003440D8">
        <w:tc>
          <w:tcPr>
            <w:tcW w:w="8584" w:type="dxa"/>
          </w:tcPr>
          <w:p w14:paraId="3042CC09" w14:textId="047C1010" w:rsidR="00B75449" w:rsidRPr="007D7828" w:rsidRDefault="00285D8B" w:rsidP="007D7828">
            <w:r>
              <w:sym w:font="Wingdings" w:char="F0A8"/>
            </w:r>
            <w:r>
              <w:t xml:space="preserve"> Votaciones de las comisiones</w:t>
            </w:r>
          </w:p>
        </w:tc>
      </w:tr>
      <w:tr w:rsidR="00B75449" w:rsidRPr="007D7828" w14:paraId="3AE7907C" w14:textId="77777777" w:rsidTr="003440D8">
        <w:tc>
          <w:tcPr>
            <w:tcW w:w="8584" w:type="dxa"/>
          </w:tcPr>
          <w:p w14:paraId="73D12E3B" w14:textId="3AE44929" w:rsidR="00B75449" w:rsidRPr="007D7828" w:rsidRDefault="00285D8B" w:rsidP="007D7828">
            <w:r>
              <w:sym w:font="Wingdings" w:char="F0A8"/>
            </w:r>
            <w:r>
              <w:t xml:space="preserve"> Informes de las comisiones </w:t>
            </w:r>
          </w:p>
        </w:tc>
      </w:tr>
      <w:tr w:rsidR="00B75449" w:rsidRPr="007D7828" w14:paraId="4347B092" w14:textId="77777777" w:rsidTr="003440D8">
        <w:tc>
          <w:tcPr>
            <w:tcW w:w="8584" w:type="dxa"/>
          </w:tcPr>
          <w:p w14:paraId="609EB30C" w14:textId="7D1440F0" w:rsidR="00B75449" w:rsidRPr="007D7828" w:rsidRDefault="00285D8B" w:rsidP="007D7828">
            <w:r>
              <w:sym w:font="Wingdings" w:char="F0A8"/>
            </w:r>
            <w:r>
              <w:t xml:space="preserve"> Calendarios y cronogramas de las comisiones </w:t>
            </w:r>
          </w:p>
        </w:tc>
      </w:tr>
      <w:tr w:rsidR="00B75449" w:rsidRPr="007D7828" w14:paraId="2E67CDFF" w14:textId="77777777" w:rsidTr="003440D8">
        <w:tc>
          <w:tcPr>
            <w:tcW w:w="8584" w:type="dxa"/>
          </w:tcPr>
          <w:p w14:paraId="304DA961" w14:textId="25E72969" w:rsidR="00B75449" w:rsidRPr="007D7828" w:rsidRDefault="00285D8B" w:rsidP="007D7828">
            <w:r>
              <w:sym w:font="Wingdings" w:char="F0A8"/>
            </w:r>
            <w:r>
              <w:t xml:space="preserve"> Actas de las reuniones de las comisiones </w:t>
            </w:r>
          </w:p>
        </w:tc>
      </w:tr>
      <w:tr w:rsidR="00B75449" w:rsidRPr="007D7828" w14:paraId="18D7CE87" w14:textId="77777777" w:rsidTr="003440D8">
        <w:tc>
          <w:tcPr>
            <w:tcW w:w="8584" w:type="dxa"/>
          </w:tcPr>
          <w:p w14:paraId="22470000" w14:textId="47142D57" w:rsidR="00B75449" w:rsidRPr="007D7828" w:rsidRDefault="00285D8B" w:rsidP="007D7828">
            <w:r>
              <w:sym w:font="Wingdings" w:char="F0A8"/>
            </w:r>
            <w:r>
              <w:t xml:space="preserve"> Preguntas al Gobierno </w:t>
            </w:r>
          </w:p>
        </w:tc>
      </w:tr>
      <w:tr w:rsidR="009C67FB" w:rsidRPr="007D7828" w14:paraId="79D27432" w14:textId="77777777" w:rsidTr="003440D8">
        <w:tc>
          <w:tcPr>
            <w:tcW w:w="8584" w:type="dxa"/>
          </w:tcPr>
          <w:p w14:paraId="3CBEABD2" w14:textId="067827EC" w:rsidR="009C67FB" w:rsidRPr="007D7828" w:rsidRDefault="009C67FB" w:rsidP="007D7828">
            <w:r>
              <w:sym w:font="Wingdings" w:char="F0A8"/>
            </w:r>
            <w:r>
              <w:t xml:space="preserve"> Administración de las asignaciones financieras de los parlamentarios (p. ej., salarios y presupuestos)</w:t>
            </w:r>
          </w:p>
        </w:tc>
      </w:tr>
      <w:tr w:rsidR="00B75449" w:rsidRPr="007D7828" w14:paraId="26B39F82" w14:textId="77777777" w:rsidTr="003440D8">
        <w:tc>
          <w:tcPr>
            <w:tcW w:w="8584" w:type="dxa"/>
          </w:tcPr>
          <w:p w14:paraId="22C6262F" w14:textId="5C8CC0B2" w:rsidR="00B75449" w:rsidRPr="007D7828" w:rsidRDefault="00285D8B" w:rsidP="007D7828">
            <w:r>
              <w:sym w:font="Wingdings" w:char="F0A8"/>
            </w:r>
            <w:r>
              <w:t xml:space="preserve"> Administración de recursos bibliográficos </w:t>
            </w:r>
          </w:p>
        </w:tc>
      </w:tr>
      <w:tr w:rsidR="00B75449" w:rsidRPr="007D7828" w14:paraId="615BA6EB" w14:textId="77777777" w:rsidTr="003440D8">
        <w:tc>
          <w:tcPr>
            <w:tcW w:w="8584" w:type="dxa"/>
          </w:tcPr>
          <w:p w14:paraId="53FB0E2D" w14:textId="2B158F5D" w:rsidR="00B75449" w:rsidRPr="007D7828" w:rsidRDefault="00285D8B" w:rsidP="007D7828">
            <w:r>
              <w:sym w:font="Wingdings" w:char="F0A8"/>
            </w:r>
            <w:r>
              <w:t xml:space="preserve"> Catálogo bibliográfico en línea </w:t>
            </w:r>
          </w:p>
        </w:tc>
      </w:tr>
      <w:tr w:rsidR="00B75449" w:rsidRPr="007D7828" w14:paraId="138BA12C" w14:textId="77777777" w:rsidTr="003440D8">
        <w:tc>
          <w:tcPr>
            <w:tcW w:w="8584" w:type="dxa"/>
          </w:tcPr>
          <w:p w14:paraId="141F65A8" w14:textId="5B6FEC3B" w:rsidR="00B75449" w:rsidRPr="007D7828" w:rsidRDefault="00285D8B" w:rsidP="007D7828">
            <w:r>
              <w:sym w:font="Wingdings" w:char="F0A8"/>
            </w:r>
            <w:r>
              <w:t xml:space="preserve"> Archivo digital de documentos parlamentarios </w:t>
            </w:r>
          </w:p>
        </w:tc>
      </w:tr>
      <w:tr w:rsidR="00B75449" w:rsidRPr="007D7828" w14:paraId="5A513917" w14:textId="77777777" w:rsidTr="003440D8">
        <w:tc>
          <w:tcPr>
            <w:tcW w:w="8584" w:type="dxa"/>
          </w:tcPr>
          <w:p w14:paraId="6EB2BEDE" w14:textId="5FF17B83" w:rsidR="00B75449" w:rsidRPr="007D7828" w:rsidRDefault="00285D8B" w:rsidP="007D7828">
            <w:r>
              <w:sym w:font="Wingdings" w:char="F0A8"/>
            </w:r>
            <w:r>
              <w:t xml:space="preserve"> Divulgación de información financiera relacionada con los intereses de los parlamentarios</w:t>
            </w:r>
          </w:p>
        </w:tc>
      </w:tr>
      <w:tr w:rsidR="00B75449" w:rsidRPr="007D7828" w14:paraId="4766FBB1" w14:textId="77777777" w:rsidTr="003440D8">
        <w:tc>
          <w:tcPr>
            <w:tcW w:w="8584" w:type="dxa"/>
          </w:tcPr>
          <w:p w14:paraId="79081DAA" w14:textId="212D89A8" w:rsidR="00B75449" w:rsidRPr="007D7828" w:rsidRDefault="00285D8B" w:rsidP="007D7828">
            <w:r>
              <w:sym w:font="Wingdings" w:char="F0A8"/>
            </w:r>
            <w:r>
              <w:t xml:space="preserve"> Gestión de recursos humanos</w:t>
            </w:r>
          </w:p>
        </w:tc>
      </w:tr>
      <w:tr w:rsidR="00B75449" w:rsidRPr="007D7828" w14:paraId="2DC71E5F" w14:textId="77777777" w:rsidTr="003440D8">
        <w:tc>
          <w:tcPr>
            <w:tcW w:w="8584" w:type="dxa"/>
          </w:tcPr>
          <w:p w14:paraId="54D295BC" w14:textId="7A7DED15" w:rsidR="00B75449" w:rsidRPr="007D7828" w:rsidRDefault="00285D8B" w:rsidP="007D7828">
            <w:r>
              <w:sym w:font="Wingdings" w:char="F0A8"/>
            </w:r>
            <w:r>
              <w:t xml:space="preserve"> Administración financiera </w:t>
            </w:r>
          </w:p>
        </w:tc>
      </w:tr>
    </w:tbl>
    <w:p w14:paraId="359CAF90" w14:textId="77777777" w:rsidR="00B75449" w:rsidRPr="007D7828" w:rsidRDefault="00B75449" w:rsidP="007D7828"/>
    <w:p w14:paraId="5707E919" w14:textId="027A5360" w:rsidR="00B75449" w:rsidRPr="007D7828" w:rsidRDefault="00B75449" w:rsidP="00635535">
      <w:pPr>
        <w:pStyle w:val="ListParagraph"/>
        <w:numPr>
          <w:ilvl w:val="0"/>
          <w:numId w:val="5"/>
        </w:numPr>
      </w:pPr>
      <w:r>
        <w:t>¿Qué sistema de votación se usa en el pleno y en las comisiones (seleccione todas las opciones que correspondan)?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76"/>
        <w:gridCol w:w="2104"/>
        <w:gridCol w:w="2104"/>
      </w:tblGrid>
      <w:tr w:rsidR="00B75449" w:rsidRPr="007D7828" w14:paraId="7705E329" w14:textId="77777777" w:rsidTr="003440D8">
        <w:tc>
          <w:tcPr>
            <w:tcW w:w="4376" w:type="dxa"/>
          </w:tcPr>
          <w:p w14:paraId="6586505A" w14:textId="77777777" w:rsidR="00B75449" w:rsidRPr="007D7828" w:rsidRDefault="00B75449" w:rsidP="007D7828"/>
        </w:tc>
        <w:tc>
          <w:tcPr>
            <w:tcW w:w="2104" w:type="dxa"/>
          </w:tcPr>
          <w:p w14:paraId="6CC57897" w14:textId="704E4102" w:rsidR="00B75449" w:rsidRPr="007D7828" w:rsidRDefault="00B75449" w:rsidP="007D7828">
            <w:r>
              <w:t>Pleno</w:t>
            </w:r>
          </w:p>
        </w:tc>
        <w:tc>
          <w:tcPr>
            <w:tcW w:w="2104" w:type="dxa"/>
          </w:tcPr>
          <w:p w14:paraId="6EB02845" w14:textId="32D095D1" w:rsidR="00B75449" w:rsidRPr="007D7828" w:rsidRDefault="00B75449" w:rsidP="007D7828">
            <w:r>
              <w:t>Comisiones</w:t>
            </w:r>
          </w:p>
        </w:tc>
      </w:tr>
      <w:tr w:rsidR="003440D8" w:rsidRPr="007D7828" w14:paraId="7652D275" w14:textId="77777777" w:rsidTr="003440D8">
        <w:tc>
          <w:tcPr>
            <w:tcW w:w="4376" w:type="dxa"/>
          </w:tcPr>
          <w:p w14:paraId="37E8A517" w14:textId="7143ACE8" w:rsidR="003440D8" w:rsidRPr="007D7828" w:rsidRDefault="003440D8" w:rsidP="007D7828">
            <w:r>
              <w:t>Votación manual</w:t>
            </w:r>
          </w:p>
        </w:tc>
        <w:tc>
          <w:tcPr>
            <w:tcW w:w="2104" w:type="dxa"/>
          </w:tcPr>
          <w:p w14:paraId="73122D4F" w14:textId="6392B8A8" w:rsidR="003440D8" w:rsidRPr="007D7828" w:rsidRDefault="003440D8" w:rsidP="007D7828">
            <w:r>
              <w:sym w:font="Wingdings" w:char="F0A8"/>
            </w:r>
            <w:r>
              <w:t xml:space="preserve"> </w:t>
            </w:r>
          </w:p>
        </w:tc>
        <w:tc>
          <w:tcPr>
            <w:tcW w:w="2104" w:type="dxa"/>
          </w:tcPr>
          <w:p w14:paraId="1B611441" w14:textId="0001BE58" w:rsidR="003440D8" w:rsidRPr="007D7828" w:rsidRDefault="003440D8" w:rsidP="007D7828">
            <w:r>
              <w:sym w:font="Wingdings" w:char="F0A8"/>
            </w:r>
            <w:r>
              <w:t xml:space="preserve"> </w:t>
            </w:r>
          </w:p>
        </w:tc>
      </w:tr>
      <w:tr w:rsidR="003440D8" w:rsidRPr="007D7828" w14:paraId="59ED03E7" w14:textId="77777777" w:rsidTr="003440D8">
        <w:tc>
          <w:tcPr>
            <w:tcW w:w="4376" w:type="dxa"/>
          </w:tcPr>
          <w:p w14:paraId="6260D254" w14:textId="57D2793E" w:rsidR="003440D8" w:rsidRPr="007D7828" w:rsidRDefault="003440D8" w:rsidP="007D7828">
            <w:r>
              <w:t xml:space="preserve">Votación manual con recuento electrónico de votos </w:t>
            </w:r>
          </w:p>
        </w:tc>
        <w:tc>
          <w:tcPr>
            <w:tcW w:w="2104" w:type="dxa"/>
          </w:tcPr>
          <w:p w14:paraId="3771DC39" w14:textId="651AE09D" w:rsidR="003440D8" w:rsidRPr="007D7828" w:rsidRDefault="003440D8" w:rsidP="007D7828">
            <w:r>
              <w:sym w:font="Wingdings" w:char="F0A8"/>
            </w:r>
            <w:r>
              <w:t xml:space="preserve"> </w:t>
            </w:r>
          </w:p>
        </w:tc>
        <w:tc>
          <w:tcPr>
            <w:tcW w:w="2104" w:type="dxa"/>
          </w:tcPr>
          <w:p w14:paraId="261A4C47" w14:textId="56B37968" w:rsidR="003440D8" w:rsidRPr="007D7828" w:rsidRDefault="003440D8" w:rsidP="007D7828">
            <w:r>
              <w:sym w:font="Wingdings" w:char="F0A8"/>
            </w:r>
            <w:r>
              <w:t xml:space="preserve"> </w:t>
            </w:r>
          </w:p>
        </w:tc>
      </w:tr>
      <w:tr w:rsidR="003440D8" w:rsidRPr="007D7828" w14:paraId="234550D2" w14:textId="77777777" w:rsidTr="003440D8">
        <w:tc>
          <w:tcPr>
            <w:tcW w:w="4376" w:type="dxa"/>
          </w:tcPr>
          <w:p w14:paraId="74BB9306" w14:textId="2849A8E1" w:rsidR="003440D8" w:rsidRPr="007D7828" w:rsidRDefault="003440D8" w:rsidP="007D7828">
            <w:r>
              <w:t xml:space="preserve">Identificación mediante tarjeta o </w:t>
            </w:r>
            <w:r>
              <w:rPr>
                <w:i/>
                <w:iCs/>
              </w:rPr>
              <w:t>token</w:t>
            </w:r>
            <w:r>
              <w:t xml:space="preserve"> </w:t>
            </w:r>
          </w:p>
        </w:tc>
        <w:tc>
          <w:tcPr>
            <w:tcW w:w="2104" w:type="dxa"/>
          </w:tcPr>
          <w:p w14:paraId="5B0452C7" w14:textId="38ABD133" w:rsidR="003440D8" w:rsidRPr="007D7828" w:rsidRDefault="003440D8" w:rsidP="007D7828">
            <w:r>
              <w:sym w:font="Wingdings" w:char="F0A8"/>
            </w:r>
            <w:r>
              <w:t xml:space="preserve"> </w:t>
            </w:r>
          </w:p>
        </w:tc>
        <w:tc>
          <w:tcPr>
            <w:tcW w:w="2104" w:type="dxa"/>
          </w:tcPr>
          <w:p w14:paraId="4FE87109" w14:textId="09935E05" w:rsidR="003440D8" w:rsidRPr="007D7828" w:rsidRDefault="003440D8" w:rsidP="007D7828">
            <w:r>
              <w:sym w:font="Wingdings" w:char="F0A8"/>
            </w:r>
            <w:r>
              <w:t xml:space="preserve"> </w:t>
            </w:r>
          </w:p>
        </w:tc>
      </w:tr>
      <w:tr w:rsidR="003440D8" w:rsidRPr="007D7828" w14:paraId="404484D8" w14:textId="77777777" w:rsidTr="003440D8">
        <w:tc>
          <w:tcPr>
            <w:tcW w:w="4376" w:type="dxa"/>
          </w:tcPr>
          <w:p w14:paraId="353A4701" w14:textId="31CD8C7F" w:rsidR="003440D8" w:rsidRPr="007D7828" w:rsidRDefault="003440D8" w:rsidP="007D7828">
            <w:r>
              <w:t xml:space="preserve">Identificación por biometría </w:t>
            </w:r>
          </w:p>
        </w:tc>
        <w:tc>
          <w:tcPr>
            <w:tcW w:w="2104" w:type="dxa"/>
          </w:tcPr>
          <w:p w14:paraId="17C2CC7B" w14:textId="44663BF5" w:rsidR="003440D8" w:rsidRPr="007D7828" w:rsidRDefault="003440D8" w:rsidP="007D7828">
            <w:r>
              <w:sym w:font="Wingdings" w:char="F0A8"/>
            </w:r>
            <w:r>
              <w:t xml:space="preserve"> </w:t>
            </w:r>
          </w:p>
        </w:tc>
        <w:tc>
          <w:tcPr>
            <w:tcW w:w="2104" w:type="dxa"/>
          </w:tcPr>
          <w:p w14:paraId="272B395E" w14:textId="6263D5B1" w:rsidR="003440D8" w:rsidRPr="007D7828" w:rsidRDefault="003440D8" w:rsidP="007D7828">
            <w:r>
              <w:sym w:font="Wingdings" w:char="F0A8"/>
            </w:r>
            <w:r>
              <w:t xml:space="preserve"> </w:t>
            </w:r>
          </w:p>
        </w:tc>
      </w:tr>
      <w:tr w:rsidR="003440D8" w:rsidRPr="007D7828" w14:paraId="7157E2F2" w14:textId="77777777" w:rsidTr="003440D8">
        <w:tc>
          <w:tcPr>
            <w:tcW w:w="4376" w:type="dxa"/>
          </w:tcPr>
          <w:p w14:paraId="1FA92711" w14:textId="09E8B33A" w:rsidR="003440D8" w:rsidRPr="007D7828" w:rsidRDefault="003440D8" w:rsidP="007D7828">
            <w:r>
              <w:t xml:space="preserve">Identificación por contraseña </w:t>
            </w:r>
          </w:p>
        </w:tc>
        <w:tc>
          <w:tcPr>
            <w:tcW w:w="2104" w:type="dxa"/>
          </w:tcPr>
          <w:p w14:paraId="374C6D6D" w14:textId="0A2E1579" w:rsidR="003440D8" w:rsidRPr="007D7828" w:rsidRDefault="003440D8" w:rsidP="007D7828">
            <w:r>
              <w:sym w:font="Wingdings" w:char="F0A8"/>
            </w:r>
            <w:r>
              <w:t xml:space="preserve"> </w:t>
            </w:r>
          </w:p>
        </w:tc>
        <w:tc>
          <w:tcPr>
            <w:tcW w:w="2104" w:type="dxa"/>
          </w:tcPr>
          <w:p w14:paraId="0A0EB58F" w14:textId="3140485F" w:rsidR="003440D8" w:rsidRPr="007D7828" w:rsidRDefault="003440D8" w:rsidP="007D7828">
            <w:r>
              <w:sym w:font="Wingdings" w:char="F0A8"/>
            </w:r>
            <w:r>
              <w:t xml:space="preserve"> </w:t>
            </w:r>
          </w:p>
        </w:tc>
      </w:tr>
      <w:tr w:rsidR="003440D8" w:rsidRPr="007D7828" w14:paraId="5DFA5229" w14:textId="77777777" w:rsidTr="003440D8">
        <w:tc>
          <w:tcPr>
            <w:tcW w:w="4376" w:type="dxa"/>
          </w:tcPr>
          <w:p w14:paraId="53AA605D" w14:textId="137579E2" w:rsidR="003440D8" w:rsidRPr="007D7828" w:rsidRDefault="003440D8" w:rsidP="007D7828">
            <w:r>
              <w:t xml:space="preserve">Votación mediante pantalla táctil </w:t>
            </w:r>
          </w:p>
        </w:tc>
        <w:tc>
          <w:tcPr>
            <w:tcW w:w="2104" w:type="dxa"/>
          </w:tcPr>
          <w:p w14:paraId="4A3FB2C4" w14:textId="372B572C" w:rsidR="003440D8" w:rsidRPr="007D7828" w:rsidRDefault="003440D8" w:rsidP="007D7828">
            <w:r>
              <w:sym w:font="Wingdings" w:char="F0A8"/>
            </w:r>
            <w:r>
              <w:t xml:space="preserve"> </w:t>
            </w:r>
          </w:p>
        </w:tc>
        <w:tc>
          <w:tcPr>
            <w:tcW w:w="2104" w:type="dxa"/>
          </w:tcPr>
          <w:p w14:paraId="08B9E106" w14:textId="4F29B325" w:rsidR="003440D8" w:rsidRPr="007D7828" w:rsidRDefault="003440D8" w:rsidP="007D7828">
            <w:r>
              <w:sym w:font="Wingdings" w:char="F0A8"/>
            </w:r>
            <w:r>
              <w:t xml:space="preserve"> </w:t>
            </w:r>
          </w:p>
        </w:tc>
      </w:tr>
      <w:tr w:rsidR="003440D8" w:rsidRPr="007D7828" w14:paraId="6DE02BB6" w14:textId="77777777" w:rsidTr="003440D8">
        <w:tc>
          <w:tcPr>
            <w:tcW w:w="4376" w:type="dxa"/>
          </w:tcPr>
          <w:p w14:paraId="672EC476" w14:textId="2F46D4DE" w:rsidR="003440D8" w:rsidRPr="007D7828" w:rsidRDefault="003440D8" w:rsidP="007D7828">
            <w:r>
              <w:t xml:space="preserve">Votación mediante pulsación de botón para votar (escaños asignados) </w:t>
            </w:r>
          </w:p>
        </w:tc>
        <w:tc>
          <w:tcPr>
            <w:tcW w:w="2104" w:type="dxa"/>
          </w:tcPr>
          <w:p w14:paraId="0833CD58" w14:textId="0928BBA9" w:rsidR="003440D8" w:rsidRPr="007D7828" w:rsidRDefault="003440D8" w:rsidP="007D7828">
            <w:r>
              <w:sym w:font="Wingdings" w:char="F0A8"/>
            </w:r>
            <w:r>
              <w:t xml:space="preserve"> </w:t>
            </w:r>
          </w:p>
        </w:tc>
        <w:tc>
          <w:tcPr>
            <w:tcW w:w="2104" w:type="dxa"/>
          </w:tcPr>
          <w:p w14:paraId="465960B7" w14:textId="2CD9331A" w:rsidR="003440D8" w:rsidRPr="007D7828" w:rsidRDefault="003440D8" w:rsidP="007D7828">
            <w:r>
              <w:sym w:font="Wingdings" w:char="F0A8"/>
            </w:r>
            <w:r>
              <w:t xml:space="preserve"> </w:t>
            </w:r>
          </w:p>
        </w:tc>
      </w:tr>
      <w:tr w:rsidR="003440D8" w:rsidRPr="007D7828" w14:paraId="60C7FBFE" w14:textId="77777777" w:rsidTr="003440D8">
        <w:tc>
          <w:tcPr>
            <w:tcW w:w="4376" w:type="dxa"/>
          </w:tcPr>
          <w:p w14:paraId="4BF9E026" w14:textId="66080304" w:rsidR="003440D8" w:rsidRPr="007D7828" w:rsidRDefault="003440D8" w:rsidP="007D7828">
            <w:r>
              <w:lastRenderedPageBreak/>
              <w:t xml:space="preserve">Emisión del voto en una cabina electoral </w:t>
            </w:r>
          </w:p>
        </w:tc>
        <w:tc>
          <w:tcPr>
            <w:tcW w:w="2104" w:type="dxa"/>
          </w:tcPr>
          <w:p w14:paraId="4C18F589" w14:textId="66ACA982" w:rsidR="003440D8" w:rsidRPr="007D7828" w:rsidRDefault="003440D8" w:rsidP="007D7828">
            <w:r>
              <w:sym w:font="Wingdings" w:char="F0A8"/>
            </w:r>
            <w:r>
              <w:t xml:space="preserve"> </w:t>
            </w:r>
          </w:p>
        </w:tc>
        <w:tc>
          <w:tcPr>
            <w:tcW w:w="2104" w:type="dxa"/>
          </w:tcPr>
          <w:p w14:paraId="7490598A" w14:textId="07BA9299" w:rsidR="003440D8" w:rsidRPr="007D7828" w:rsidRDefault="003440D8" w:rsidP="007D7828">
            <w:r>
              <w:sym w:font="Wingdings" w:char="F0A8"/>
            </w:r>
            <w:r>
              <w:t xml:space="preserve"> </w:t>
            </w:r>
          </w:p>
        </w:tc>
      </w:tr>
      <w:tr w:rsidR="003440D8" w:rsidRPr="007D7828" w14:paraId="3C708007" w14:textId="77777777" w:rsidTr="003440D8">
        <w:tc>
          <w:tcPr>
            <w:tcW w:w="4376" w:type="dxa"/>
          </w:tcPr>
          <w:p w14:paraId="731B18A9" w14:textId="5D5B6227" w:rsidR="003440D8" w:rsidRPr="007D7828" w:rsidRDefault="003440D8" w:rsidP="007D7828">
            <w:r>
              <w:t>Emisión del voto a distancia por medios electrónicos</w:t>
            </w:r>
          </w:p>
        </w:tc>
        <w:tc>
          <w:tcPr>
            <w:tcW w:w="2104" w:type="dxa"/>
          </w:tcPr>
          <w:p w14:paraId="718DFFFB" w14:textId="711AE053" w:rsidR="003440D8" w:rsidRPr="007D7828" w:rsidRDefault="003440D8" w:rsidP="007D7828">
            <w:r>
              <w:sym w:font="Wingdings" w:char="F0A8"/>
            </w:r>
            <w:r>
              <w:t xml:space="preserve"> </w:t>
            </w:r>
          </w:p>
        </w:tc>
        <w:tc>
          <w:tcPr>
            <w:tcW w:w="2104" w:type="dxa"/>
          </w:tcPr>
          <w:p w14:paraId="6FA2324C" w14:textId="7BA94D16" w:rsidR="003440D8" w:rsidRPr="007D7828" w:rsidRDefault="003440D8" w:rsidP="007D7828">
            <w:r>
              <w:sym w:font="Wingdings" w:char="F0A8"/>
            </w:r>
            <w:r>
              <w:t xml:space="preserve"> </w:t>
            </w:r>
          </w:p>
        </w:tc>
      </w:tr>
      <w:tr w:rsidR="00B75449" w:rsidRPr="007D7828" w14:paraId="2A379F06" w14:textId="77777777" w:rsidTr="003440D8">
        <w:trPr>
          <w:trHeight w:val="782"/>
        </w:trPr>
        <w:tc>
          <w:tcPr>
            <w:tcW w:w="4376" w:type="dxa"/>
          </w:tcPr>
          <w:p w14:paraId="7E7D392C" w14:textId="1B9B33E4" w:rsidR="00B75449" w:rsidRPr="007D7828" w:rsidRDefault="00B75449" w:rsidP="007D7828">
            <w:r>
              <w:t xml:space="preserve">Otro (indicar) </w:t>
            </w:r>
          </w:p>
        </w:tc>
        <w:tc>
          <w:tcPr>
            <w:tcW w:w="2104" w:type="dxa"/>
          </w:tcPr>
          <w:p w14:paraId="2507453F" w14:textId="77777777" w:rsidR="00B75449" w:rsidRPr="007D7828" w:rsidRDefault="00B75449" w:rsidP="007D7828"/>
        </w:tc>
        <w:tc>
          <w:tcPr>
            <w:tcW w:w="2104" w:type="dxa"/>
          </w:tcPr>
          <w:p w14:paraId="22F849E5" w14:textId="77777777" w:rsidR="00B75449" w:rsidRPr="007D7828" w:rsidRDefault="00B75449" w:rsidP="007D7828"/>
        </w:tc>
      </w:tr>
    </w:tbl>
    <w:p w14:paraId="32DC71F0" w14:textId="77777777" w:rsidR="00B75449" w:rsidRPr="007D7828" w:rsidRDefault="00B75449" w:rsidP="007D7828"/>
    <w:p w14:paraId="0771DBA2" w14:textId="4261198A" w:rsidR="001E6C7E" w:rsidRPr="007D7828" w:rsidRDefault="00D95104" w:rsidP="00635535">
      <w:pPr>
        <w:pStyle w:val="ListParagraph"/>
        <w:numPr>
          <w:ilvl w:val="0"/>
          <w:numId w:val="5"/>
        </w:numPr>
      </w:pPr>
      <w:r>
        <w:t>¿Permite el parlamento la participación remota de los parlamentarios en las sesiones del pleno o las reuniones de las comisiones (seleccione todas las opciones que correspondan)?</w:t>
      </w:r>
    </w:p>
    <w:tbl>
      <w:tblPr>
        <w:tblW w:w="8647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3"/>
        <w:gridCol w:w="1843"/>
        <w:gridCol w:w="1701"/>
      </w:tblGrid>
      <w:tr w:rsidR="001E6C7E" w:rsidRPr="007D7828" w14:paraId="6F2D1402" w14:textId="77777777" w:rsidTr="00440C58">
        <w:tc>
          <w:tcPr>
            <w:tcW w:w="5103" w:type="dxa"/>
          </w:tcPr>
          <w:p w14:paraId="360398C3" w14:textId="77777777" w:rsidR="001E6C7E" w:rsidRPr="007D7828" w:rsidRDefault="001E6C7E" w:rsidP="007D7828">
            <w:r>
              <w:t xml:space="preserve">  </w:t>
            </w:r>
          </w:p>
        </w:tc>
        <w:tc>
          <w:tcPr>
            <w:tcW w:w="1843" w:type="dxa"/>
          </w:tcPr>
          <w:p w14:paraId="4308528C" w14:textId="2A0687DF" w:rsidR="001E6C7E" w:rsidRPr="007D7828" w:rsidRDefault="001E6C7E" w:rsidP="007D7828">
            <w:r>
              <w:t>Pleno</w:t>
            </w:r>
          </w:p>
        </w:tc>
        <w:tc>
          <w:tcPr>
            <w:tcW w:w="1701" w:type="dxa"/>
          </w:tcPr>
          <w:p w14:paraId="3153994E" w14:textId="37C991BA" w:rsidR="001E6C7E" w:rsidRPr="007D7828" w:rsidRDefault="001E6C7E" w:rsidP="007D7828">
            <w:r>
              <w:t>Comisión</w:t>
            </w:r>
          </w:p>
        </w:tc>
      </w:tr>
      <w:tr w:rsidR="001E6C7E" w:rsidRPr="007D7828" w14:paraId="527EED58" w14:textId="77777777" w:rsidTr="00440C58">
        <w:tc>
          <w:tcPr>
            <w:tcW w:w="5103" w:type="dxa"/>
          </w:tcPr>
          <w:p w14:paraId="2F65864A" w14:textId="70AF60C6" w:rsidR="001E6C7E" w:rsidRPr="007D7828" w:rsidRDefault="001E6C7E" w:rsidP="007D7828">
            <w:r>
              <w:t xml:space="preserve">No hay funciones remotas </w:t>
            </w:r>
          </w:p>
        </w:tc>
        <w:tc>
          <w:tcPr>
            <w:tcW w:w="1843" w:type="dxa"/>
          </w:tcPr>
          <w:p w14:paraId="64DD9E92" w14:textId="77777777" w:rsidR="001E6C7E" w:rsidRPr="007D7828" w:rsidRDefault="001E6C7E" w:rsidP="007D7828">
            <w:r>
              <w:sym w:font="Wingdings" w:char="F0A8"/>
            </w:r>
          </w:p>
        </w:tc>
        <w:tc>
          <w:tcPr>
            <w:tcW w:w="1701" w:type="dxa"/>
          </w:tcPr>
          <w:p w14:paraId="25193124" w14:textId="77777777" w:rsidR="001E6C7E" w:rsidRPr="007D7828" w:rsidRDefault="001E6C7E" w:rsidP="007D7828">
            <w:r>
              <w:sym w:font="Wingdings" w:char="F0A8"/>
            </w:r>
          </w:p>
        </w:tc>
      </w:tr>
      <w:tr w:rsidR="001E6C7E" w:rsidRPr="007D7828" w14:paraId="02615802" w14:textId="77777777" w:rsidTr="00440C58">
        <w:tc>
          <w:tcPr>
            <w:tcW w:w="5103" w:type="dxa"/>
          </w:tcPr>
          <w:p w14:paraId="6A643CCE" w14:textId="4C4D3685" w:rsidR="001E6C7E" w:rsidRPr="007D7828" w:rsidRDefault="001E6C7E" w:rsidP="007D7828">
            <w:r>
              <w:t xml:space="preserve">Modelo híbrido con algunos parlamentarios presentes y algunos participando a distancia </w:t>
            </w:r>
          </w:p>
        </w:tc>
        <w:tc>
          <w:tcPr>
            <w:tcW w:w="1843" w:type="dxa"/>
          </w:tcPr>
          <w:p w14:paraId="227DA3FF" w14:textId="77777777" w:rsidR="001E6C7E" w:rsidRPr="007D7828" w:rsidRDefault="001E6C7E" w:rsidP="007D7828">
            <w:r>
              <w:sym w:font="Wingdings" w:char="F0A8"/>
            </w:r>
          </w:p>
        </w:tc>
        <w:tc>
          <w:tcPr>
            <w:tcW w:w="1701" w:type="dxa"/>
          </w:tcPr>
          <w:p w14:paraId="49093C76" w14:textId="77777777" w:rsidR="001E6C7E" w:rsidRPr="007D7828" w:rsidRDefault="001E6C7E" w:rsidP="007D7828">
            <w:r>
              <w:sym w:font="Wingdings" w:char="F0A8"/>
            </w:r>
          </w:p>
        </w:tc>
      </w:tr>
      <w:tr w:rsidR="001E6C7E" w:rsidRPr="007D7828" w14:paraId="4B16C600" w14:textId="77777777" w:rsidTr="00440C58">
        <w:tc>
          <w:tcPr>
            <w:tcW w:w="5103" w:type="dxa"/>
          </w:tcPr>
          <w:p w14:paraId="6B79EFBC" w14:textId="098AEB46" w:rsidR="001E6C7E" w:rsidRPr="007D7828" w:rsidRDefault="001E6C7E" w:rsidP="007D7828">
            <w:r>
              <w:t>Participación totalmente remota</w:t>
            </w:r>
          </w:p>
        </w:tc>
        <w:tc>
          <w:tcPr>
            <w:tcW w:w="1843" w:type="dxa"/>
          </w:tcPr>
          <w:p w14:paraId="3FEEE32E" w14:textId="77777777" w:rsidR="001E6C7E" w:rsidRPr="007D7828" w:rsidRDefault="001E6C7E" w:rsidP="007D7828">
            <w:r>
              <w:sym w:font="Wingdings" w:char="F0A8"/>
            </w:r>
          </w:p>
        </w:tc>
        <w:tc>
          <w:tcPr>
            <w:tcW w:w="1701" w:type="dxa"/>
          </w:tcPr>
          <w:p w14:paraId="4A8E2B0F" w14:textId="77777777" w:rsidR="001E6C7E" w:rsidRPr="007D7828" w:rsidRDefault="001E6C7E" w:rsidP="007D7828">
            <w:r>
              <w:sym w:font="Wingdings" w:char="F0A8"/>
            </w:r>
          </w:p>
        </w:tc>
      </w:tr>
      <w:tr w:rsidR="001E6C7E" w:rsidRPr="007D7828" w14:paraId="6D407DA3" w14:textId="77777777" w:rsidTr="00440C58">
        <w:tc>
          <w:tcPr>
            <w:tcW w:w="5103" w:type="dxa"/>
          </w:tcPr>
          <w:p w14:paraId="43B6C8E3" w14:textId="63F89668" w:rsidR="001E6C7E" w:rsidRPr="007D7828" w:rsidRDefault="001E6C7E" w:rsidP="007D7828">
            <w:r>
              <w:t>Otra</w:t>
            </w:r>
          </w:p>
        </w:tc>
        <w:tc>
          <w:tcPr>
            <w:tcW w:w="1843" w:type="dxa"/>
          </w:tcPr>
          <w:p w14:paraId="564592F7" w14:textId="77777777" w:rsidR="001E6C7E" w:rsidRPr="007D7828" w:rsidRDefault="001E6C7E" w:rsidP="007D7828">
            <w:r>
              <w:sym w:font="Wingdings" w:char="F0A8"/>
            </w:r>
          </w:p>
        </w:tc>
        <w:tc>
          <w:tcPr>
            <w:tcW w:w="1701" w:type="dxa"/>
          </w:tcPr>
          <w:p w14:paraId="4623FA27" w14:textId="77777777" w:rsidR="001E6C7E" w:rsidRPr="007D7828" w:rsidRDefault="001E6C7E" w:rsidP="007D7828">
            <w:r>
              <w:sym w:font="Wingdings" w:char="F0A8"/>
            </w:r>
          </w:p>
        </w:tc>
      </w:tr>
    </w:tbl>
    <w:p w14:paraId="445B8E60" w14:textId="77777777" w:rsidR="001E6C7E" w:rsidRPr="007D7828" w:rsidRDefault="001E6C7E" w:rsidP="007D7828"/>
    <w:p w14:paraId="34B6CDBB" w14:textId="709BA371" w:rsidR="00B75449" w:rsidRPr="007D7828" w:rsidRDefault="00B75449" w:rsidP="00635535">
      <w:pPr>
        <w:pStyle w:val="ListParagraph"/>
        <w:numPr>
          <w:ilvl w:val="0"/>
          <w:numId w:val="5"/>
        </w:numPr>
      </w:pPr>
      <w:r>
        <w:t>En caso de que se utilicen pantallas grandes de visualización en el pleno o en las comisiones, ¿para qué se usan (seleccione todas las opciones que correspondan)?</w:t>
      </w:r>
    </w:p>
    <w:tbl>
      <w:tblPr>
        <w:tblW w:w="4610" w:type="pct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829"/>
        <w:gridCol w:w="2268"/>
        <w:gridCol w:w="2216"/>
      </w:tblGrid>
      <w:tr w:rsidR="00C01787" w:rsidRPr="007D7828" w14:paraId="6E45B8A9" w14:textId="77777777" w:rsidTr="003440D8">
        <w:tc>
          <w:tcPr>
            <w:tcW w:w="2303" w:type="pct"/>
          </w:tcPr>
          <w:p w14:paraId="63FF4477" w14:textId="77777777" w:rsidR="003440D8" w:rsidRPr="007D7828" w:rsidRDefault="003440D8" w:rsidP="007D7828">
            <w:r>
              <w:t xml:space="preserve">  </w:t>
            </w:r>
          </w:p>
        </w:tc>
        <w:tc>
          <w:tcPr>
            <w:tcW w:w="1364" w:type="pct"/>
          </w:tcPr>
          <w:p w14:paraId="52F278A6" w14:textId="289979AD" w:rsidR="003440D8" w:rsidRPr="007D7828" w:rsidRDefault="003440D8" w:rsidP="007D7828">
            <w:r>
              <w:t>Pleno</w:t>
            </w:r>
          </w:p>
        </w:tc>
        <w:tc>
          <w:tcPr>
            <w:tcW w:w="1333" w:type="pct"/>
          </w:tcPr>
          <w:p w14:paraId="07FF755A" w14:textId="2CD57EE0" w:rsidR="003440D8" w:rsidRPr="007D7828" w:rsidRDefault="003440D8" w:rsidP="007D7828">
            <w:r>
              <w:t xml:space="preserve">Comisión </w:t>
            </w:r>
          </w:p>
        </w:tc>
      </w:tr>
      <w:tr w:rsidR="00C01787" w:rsidRPr="007D7828" w14:paraId="2A5AA783" w14:textId="77777777" w:rsidTr="003440D8">
        <w:tc>
          <w:tcPr>
            <w:tcW w:w="2303" w:type="pct"/>
          </w:tcPr>
          <w:p w14:paraId="03CA29BA" w14:textId="3A9003EC" w:rsidR="003440D8" w:rsidRPr="007D7828" w:rsidRDefault="003440D8" w:rsidP="007D7828">
            <w:r>
              <w:t xml:space="preserve">Transmisión de video </w:t>
            </w:r>
          </w:p>
        </w:tc>
        <w:tc>
          <w:tcPr>
            <w:tcW w:w="1364" w:type="pct"/>
          </w:tcPr>
          <w:p w14:paraId="7DAF81A2" w14:textId="6548938A" w:rsidR="003440D8" w:rsidRPr="007D7828" w:rsidRDefault="003440D8" w:rsidP="007D7828">
            <w:r>
              <w:sym w:font="Wingdings" w:char="F0A8"/>
            </w:r>
            <w:r>
              <w:t xml:space="preserve"> </w:t>
            </w:r>
          </w:p>
        </w:tc>
        <w:tc>
          <w:tcPr>
            <w:tcW w:w="1333" w:type="pct"/>
          </w:tcPr>
          <w:p w14:paraId="0875CD89" w14:textId="0E897168" w:rsidR="003440D8" w:rsidRPr="007D7828" w:rsidRDefault="003440D8" w:rsidP="007D7828">
            <w:r>
              <w:sym w:font="Wingdings" w:char="F0A8"/>
            </w:r>
            <w:r>
              <w:t xml:space="preserve"> </w:t>
            </w:r>
          </w:p>
        </w:tc>
      </w:tr>
      <w:tr w:rsidR="00C01787" w:rsidRPr="007D7828" w14:paraId="6434EC56" w14:textId="77777777" w:rsidTr="003440D8">
        <w:tc>
          <w:tcPr>
            <w:tcW w:w="2303" w:type="pct"/>
          </w:tcPr>
          <w:p w14:paraId="72D90AEB" w14:textId="65694B2C" w:rsidR="003440D8" w:rsidRPr="007D7828" w:rsidRDefault="003440D8" w:rsidP="007D7828">
            <w:r>
              <w:t xml:space="preserve">Texto </w:t>
            </w:r>
          </w:p>
        </w:tc>
        <w:tc>
          <w:tcPr>
            <w:tcW w:w="1364" w:type="pct"/>
          </w:tcPr>
          <w:p w14:paraId="0B84CF20" w14:textId="38F22C5C" w:rsidR="003440D8" w:rsidRPr="007D7828" w:rsidRDefault="003440D8" w:rsidP="007D7828">
            <w:r>
              <w:sym w:font="Wingdings" w:char="F0A8"/>
            </w:r>
            <w:r>
              <w:t xml:space="preserve"> </w:t>
            </w:r>
          </w:p>
        </w:tc>
        <w:tc>
          <w:tcPr>
            <w:tcW w:w="1333" w:type="pct"/>
          </w:tcPr>
          <w:p w14:paraId="3CF6D422" w14:textId="5722A3D0" w:rsidR="003440D8" w:rsidRPr="007D7828" w:rsidRDefault="003440D8" w:rsidP="007D7828">
            <w:r>
              <w:sym w:font="Wingdings" w:char="F0A8"/>
            </w:r>
            <w:r>
              <w:t xml:space="preserve"> </w:t>
            </w:r>
          </w:p>
        </w:tc>
      </w:tr>
      <w:tr w:rsidR="00C01787" w:rsidRPr="007D7828" w14:paraId="13200D45" w14:textId="77777777" w:rsidTr="003440D8">
        <w:tc>
          <w:tcPr>
            <w:tcW w:w="2303" w:type="pct"/>
          </w:tcPr>
          <w:p w14:paraId="5D5B8871" w14:textId="365D01F4" w:rsidR="003440D8" w:rsidRPr="007D7828" w:rsidRDefault="003440D8" w:rsidP="007D7828">
            <w:r>
              <w:t xml:space="preserve">Gráficos </w:t>
            </w:r>
          </w:p>
        </w:tc>
        <w:tc>
          <w:tcPr>
            <w:tcW w:w="1364" w:type="pct"/>
          </w:tcPr>
          <w:p w14:paraId="1B8E31CB" w14:textId="3DCFF0EA" w:rsidR="003440D8" w:rsidRPr="007D7828" w:rsidRDefault="003440D8" w:rsidP="007D7828">
            <w:r>
              <w:sym w:font="Wingdings" w:char="F0A8"/>
            </w:r>
            <w:r>
              <w:t xml:space="preserve"> </w:t>
            </w:r>
          </w:p>
        </w:tc>
        <w:tc>
          <w:tcPr>
            <w:tcW w:w="1333" w:type="pct"/>
          </w:tcPr>
          <w:p w14:paraId="19A6127D" w14:textId="1EC5518C" w:rsidR="003440D8" w:rsidRPr="007D7828" w:rsidRDefault="003440D8" w:rsidP="007D7828">
            <w:r>
              <w:sym w:font="Wingdings" w:char="F0A8"/>
            </w:r>
            <w:r>
              <w:t xml:space="preserve"> </w:t>
            </w:r>
          </w:p>
        </w:tc>
      </w:tr>
      <w:tr w:rsidR="00C01787" w:rsidRPr="007D7828" w14:paraId="7C28D05E" w14:textId="77777777" w:rsidTr="003440D8">
        <w:tc>
          <w:tcPr>
            <w:tcW w:w="2303" w:type="pct"/>
          </w:tcPr>
          <w:p w14:paraId="4FA9CAF6" w14:textId="0BED506E" w:rsidR="003440D8" w:rsidRPr="007D7828" w:rsidRDefault="003440D8" w:rsidP="007D7828">
            <w:r>
              <w:t xml:space="preserve">Imágenes fijas </w:t>
            </w:r>
          </w:p>
        </w:tc>
        <w:tc>
          <w:tcPr>
            <w:tcW w:w="1364" w:type="pct"/>
          </w:tcPr>
          <w:p w14:paraId="3FDC105D" w14:textId="365FD603" w:rsidR="003440D8" w:rsidRPr="007D7828" w:rsidRDefault="003440D8" w:rsidP="007D7828">
            <w:r>
              <w:sym w:font="Wingdings" w:char="F0A8"/>
            </w:r>
            <w:r>
              <w:t xml:space="preserve"> </w:t>
            </w:r>
          </w:p>
        </w:tc>
        <w:tc>
          <w:tcPr>
            <w:tcW w:w="1333" w:type="pct"/>
          </w:tcPr>
          <w:p w14:paraId="46AD29C9" w14:textId="3B819CCD" w:rsidR="003440D8" w:rsidRPr="007D7828" w:rsidRDefault="003440D8" w:rsidP="007D7828">
            <w:r>
              <w:sym w:font="Wingdings" w:char="F0A8"/>
            </w:r>
            <w:r>
              <w:t xml:space="preserve"> </w:t>
            </w:r>
          </w:p>
        </w:tc>
      </w:tr>
      <w:tr w:rsidR="00C01787" w:rsidRPr="007D7828" w14:paraId="160A05AB" w14:textId="77777777" w:rsidTr="003440D8">
        <w:tc>
          <w:tcPr>
            <w:tcW w:w="2303" w:type="pct"/>
          </w:tcPr>
          <w:p w14:paraId="44CEA9DF" w14:textId="467BF074" w:rsidR="003440D8" w:rsidRPr="007D7828" w:rsidRDefault="003440D8" w:rsidP="007D7828">
            <w:r>
              <w:t>Videoconferencias</w:t>
            </w:r>
          </w:p>
        </w:tc>
        <w:tc>
          <w:tcPr>
            <w:tcW w:w="1364" w:type="pct"/>
          </w:tcPr>
          <w:p w14:paraId="4757B670" w14:textId="0267F6B5" w:rsidR="003440D8" w:rsidRPr="007D7828" w:rsidRDefault="003440D8" w:rsidP="007D7828">
            <w:r>
              <w:sym w:font="Wingdings" w:char="F0A8"/>
            </w:r>
            <w:r>
              <w:t xml:space="preserve"> </w:t>
            </w:r>
          </w:p>
        </w:tc>
        <w:tc>
          <w:tcPr>
            <w:tcW w:w="1333" w:type="pct"/>
          </w:tcPr>
          <w:p w14:paraId="18587EED" w14:textId="3EFE2F6F" w:rsidR="003440D8" w:rsidRPr="007D7828" w:rsidRDefault="003440D8" w:rsidP="007D7828">
            <w:r>
              <w:sym w:font="Wingdings" w:char="F0A8"/>
            </w:r>
            <w:r>
              <w:t xml:space="preserve"> </w:t>
            </w:r>
          </w:p>
        </w:tc>
      </w:tr>
      <w:tr w:rsidR="00F2629A" w:rsidRPr="007D7828" w14:paraId="3AEB5CDA" w14:textId="77777777" w:rsidTr="003440D8">
        <w:tc>
          <w:tcPr>
            <w:tcW w:w="2303" w:type="pct"/>
          </w:tcPr>
          <w:p w14:paraId="4E6F6441" w14:textId="48B1E329" w:rsidR="00F2629A" w:rsidRPr="007D7828" w:rsidRDefault="00F2629A" w:rsidP="007D7828">
            <w:r>
              <w:t>Otra</w:t>
            </w:r>
          </w:p>
        </w:tc>
        <w:tc>
          <w:tcPr>
            <w:tcW w:w="1364" w:type="pct"/>
          </w:tcPr>
          <w:p w14:paraId="2265FEB6" w14:textId="4A5C5411" w:rsidR="00F2629A" w:rsidRPr="007D7828" w:rsidRDefault="00F2629A" w:rsidP="007D7828">
            <w:r>
              <w:sym w:font="Wingdings" w:char="F0A8"/>
            </w:r>
          </w:p>
        </w:tc>
        <w:tc>
          <w:tcPr>
            <w:tcW w:w="1333" w:type="pct"/>
          </w:tcPr>
          <w:p w14:paraId="3DE95193" w14:textId="5311F986" w:rsidR="00F2629A" w:rsidRPr="007D7828" w:rsidRDefault="00F2629A" w:rsidP="007D7828">
            <w:r>
              <w:sym w:font="Wingdings" w:char="F0A8"/>
            </w:r>
          </w:p>
        </w:tc>
      </w:tr>
    </w:tbl>
    <w:p w14:paraId="7E8ECA08" w14:textId="5F711648" w:rsidR="003440D8" w:rsidRPr="007D7828" w:rsidRDefault="003440D8" w:rsidP="007D7828"/>
    <w:p w14:paraId="5AD4DD5E" w14:textId="2FDF4396" w:rsidR="00B75449" w:rsidRPr="007D7828" w:rsidRDefault="00B75449" w:rsidP="00635535">
      <w:pPr>
        <w:pStyle w:val="ListParagraph"/>
        <w:numPr>
          <w:ilvl w:val="0"/>
          <w:numId w:val="5"/>
        </w:numPr>
      </w:pPr>
      <w:r>
        <w:t>¿Usa el parlamento las siguientes tecnologías de audio/video en la sala del plenario (seleccione todas las opciones que correspondan)?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1"/>
        <w:gridCol w:w="1419"/>
        <w:gridCol w:w="1559"/>
        <w:gridCol w:w="1525"/>
      </w:tblGrid>
      <w:tr w:rsidR="00B75449" w:rsidRPr="007D7828" w14:paraId="74933809" w14:textId="77777777" w:rsidTr="003440D8">
        <w:tc>
          <w:tcPr>
            <w:tcW w:w="4081" w:type="dxa"/>
          </w:tcPr>
          <w:p w14:paraId="333D5490" w14:textId="77777777" w:rsidR="00B75449" w:rsidRPr="007D7828" w:rsidRDefault="00B75449" w:rsidP="007D7828">
            <w:r>
              <w:t xml:space="preserve">  </w:t>
            </w:r>
          </w:p>
        </w:tc>
        <w:tc>
          <w:tcPr>
            <w:tcW w:w="1419" w:type="dxa"/>
          </w:tcPr>
          <w:p w14:paraId="52E1E3FD" w14:textId="7265A0FE" w:rsidR="00B75449" w:rsidRPr="007D7828" w:rsidRDefault="00B75449" w:rsidP="007D7828">
            <w:r>
              <w:t xml:space="preserve">Sí </w:t>
            </w:r>
          </w:p>
        </w:tc>
        <w:tc>
          <w:tcPr>
            <w:tcW w:w="1559" w:type="dxa"/>
          </w:tcPr>
          <w:p w14:paraId="3EF44C48" w14:textId="57FE30C4" w:rsidR="00B75449" w:rsidRPr="007D7828" w:rsidRDefault="003440D8" w:rsidP="007D7828">
            <w:r>
              <w:t>Se está planificando o considerando</w:t>
            </w:r>
          </w:p>
        </w:tc>
        <w:tc>
          <w:tcPr>
            <w:tcW w:w="1525" w:type="dxa"/>
          </w:tcPr>
          <w:p w14:paraId="3D1F4B29" w14:textId="58D3CD8B" w:rsidR="00B75449" w:rsidRPr="007D7828" w:rsidRDefault="00B75449" w:rsidP="007D7828">
            <w:r>
              <w:t>No</w:t>
            </w:r>
          </w:p>
        </w:tc>
      </w:tr>
      <w:tr w:rsidR="003440D8" w:rsidRPr="007D7828" w14:paraId="2506EF92" w14:textId="77777777" w:rsidTr="003440D8">
        <w:tc>
          <w:tcPr>
            <w:tcW w:w="4081" w:type="dxa"/>
          </w:tcPr>
          <w:p w14:paraId="4ED9B0CC" w14:textId="3A99C5D7" w:rsidR="003440D8" w:rsidRPr="007D7828" w:rsidRDefault="003440D8" w:rsidP="007D7828">
            <w:r>
              <w:t xml:space="preserve">Grabación automática de video </w:t>
            </w:r>
          </w:p>
        </w:tc>
        <w:tc>
          <w:tcPr>
            <w:tcW w:w="1419" w:type="dxa"/>
          </w:tcPr>
          <w:p w14:paraId="106061F2" w14:textId="2A9B62F2" w:rsidR="003440D8" w:rsidRPr="007D7828" w:rsidRDefault="003440D8" w:rsidP="007D7828">
            <w:r>
              <w:sym w:font="Wingdings" w:char="F0A8"/>
            </w:r>
            <w:r>
              <w:t xml:space="preserve"> </w:t>
            </w:r>
          </w:p>
        </w:tc>
        <w:tc>
          <w:tcPr>
            <w:tcW w:w="1559" w:type="dxa"/>
          </w:tcPr>
          <w:p w14:paraId="5C9A409A" w14:textId="7D18847C" w:rsidR="003440D8" w:rsidRPr="007D7828" w:rsidRDefault="003440D8" w:rsidP="007D7828">
            <w:r>
              <w:sym w:font="Wingdings" w:char="F0A8"/>
            </w:r>
            <w:r>
              <w:t xml:space="preserve"> </w:t>
            </w:r>
          </w:p>
        </w:tc>
        <w:tc>
          <w:tcPr>
            <w:tcW w:w="1525" w:type="dxa"/>
          </w:tcPr>
          <w:p w14:paraId="24AD3CEC" w14:textId="6FDAF2B5" w:rsidR="003440D8" w:rsidRPr="007D7828" w:rsidRDefault="003440D8" w:rsidP="007D7828">
            <w:r>
              <w:sym w:font="Wingdings" w:char="F0A8"/>
            </w:r>
            <w:r>
              <w:t xml:space="preserve"> </w:t>
            </w:r>
          </w:p>
        </w:tc>
      </w:tr>
      <w:tr w:rsidR="003440D8" w:rsidRPr="007D7828" w14:paraId="09BC7014" w14:textId="77777777" w:rsidTr="003440D8">
        <w:tc>
          <w:tcPr>
            <w:tcW w:w="4081" w:type="dxa"/>
          </w:tcPr>
          <w:p w14:paraId="1621729B" w14:textId="7D12B988" w:rsidR="003440D8" w:rsidRPr="007D7828" w:rsidRDefault="003440D8" w:rsidP="007D7828">
            <w:r>
              <w:t>Transmisión en directo (o cargas en semidirecto)</w:t>
            </w:r>
          </w:p>
        </w:tc>
        <w:tc>
          <w:tcPr>
            <w:tcW w:w="1419" w:type="dxa"/>
          </w:tcPr>
          <w:p w14:paraId="1C36717D" w14:textId="0F55DC8A" w:rsidR="003440D8" w:rsidRPr="007D7828" w:rsidRDefault="003440D8" w:rsidP="007D7828">
            <w:r>
              <w:sym w:font="Wingdings" w:char="F0A8"/>
            </w:r>
            <w:r>
              <w:t xml:space="preserve"> </w:t>
            </w:r>
          </w:p>
        </w:tc>
        <w:tc>
          <w:tcPr>
            <w:tcW w:w="1559" w:type="dxa"/>
          </w:tcPr>
          <w:p w14:paraId="6FAC7F54" w14:textId="75161A56" w:rsidR="003440D8" w:rsidRPr="007D7828" w:rsidRDefault="003440D8" w:rsidP="007D7828">
            <w:r>
              <w:sym w:font="Wingdings" w:char="F0A8"/>
            </w:r>
            <w:r>
              <w:t xml:space="preserve"> </w:t>
            </w:r>
          </w:p>
        </w:tc>
        <w:tc>
          <w:tcPr>
            <w:tcW w:w="1525" w:type="dxa"/>
          </w:tcPr>
          <w:p w14:paraId="479DBF30" w14:textId="73414A20" w:rsidR="003440D8" w:rsidRPr="007D7828" w:rsidRDefault="003440D8" w:rsidP="007D7828">
            <w:r>
              <w:sym w:font="Wingdings" w:char="F0A8"/>
            </w:r>
            <w:r>
              <w:t xml:space="preserve"> </w:t>
            </w:r>
          </w:p>
        </w:tc>
      </w:tr>
      <w:tr w:rsidR="00B75449" w:rsidRPr="007D7828" w14:paraId="44AF5FDA" w14:textId="77777777" w:rsidTr="003440D8">
        <w:tc>
          <w:tcPr>
            <w:tcW w:w="8584" w:type="dxa"/>
            <w:gridSpan w:val="4"/>
          </w:tcPr>
          <w:p w14:paraId="19F82271" w14:textId="77777777" w:rsidR="00B75449" w:rsidRDefault="00B75449" w:rsidP="007D7828">
            <w:r>
              <w:t>Otra (indicar):</w:t>
            </w:r>
          </w:p>
          <w:p w14:paraId="6B94D405" w14:textId="77777777" w:rsidR="00430546" w:rsidRDefault="00430546" w:rsidP="007D7828"/>
          <w:p w14:paraId="18C47B00" w14:textId="01D3D19D" w:rsidR="00430546" w:rsidRPr="007D7828" w:rsidRDefault="00430546" w:rsidP="007D7828"/>
        </w:tc>
      </w:tr>
    </w:tbl>
    <w:p w14:paraId="447500BF" w14:textId="63487BE5" w:rsidR="004D6BAF" w:rsidRPr="007D7828" w:rsidRDefault="004D6BAF" w:rsidP="007D7828"/>
    <w:p w14:paraId="38022E4D" w14:textId="070E4488" w:rsidR="003440D8" w:rsidRPr="007D7828" w:rsidRDefault="003440D8" w:rsidP="00635535">
      <w:pPr>
        <w:pStyle w:val="ListParagraph"/>
        <w:numPr>
          <w:ilvl w:val="0"/>
          <w:numId w:val="5"/>
        </w:numPr>
      </w:pPr>
      <w:r>
        <w:t>¿Cómo se preparan las actas literales de las sesiones plenarias (seleccione todas las opciones que correspondan)?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84"/>
      </w:tblGrid>
      <w:tr w:rsidR="003440D8" w:rsidRPr="007D7828" w14:paraId="7A128A79" w14:textId="77777777" w:rsidTr="003440D8">
        <w:tc>
          <w:tcPr>
            <w:tcW w:w="8584" w:type="dxa"/>
          </w:tcPr>
          <w:p w14:paraId="46B71E4F" w14:textId="4D82C193" w:rsidR="003440D8" w:rsidRPr="007D7828" w:rsidRDefault="003440D8" w:rsidP="007D7828">
            <w:r>
              <w:sym w:font="Wingdings" w:char="F0A8"/>
            </w:r>
            <w:r>
              <w:t xml:space="preserve"> A mano, y luego se transcriben en formato digital </w:t>
            </w:r>
          </w:p>
        </w:tc>
      </w:tr>
      <w:tr w:rsidR="003440D8" w:rsidRPr="007D7828" w14:paraId="103E08E8" w14:textId="77777777" w:rsidTr="003440D8">
        <w:tc>
          <w:tcPr>
            <w:tcW w:w="8584" w:type="dxa"/>
          </w:tcPr>
          <w:p w14:paraId="345732A1" w14:textId="069F0A17" w:rsidR="003440D8" w:rsidRPr="007D7828" w:rsidRDefault="003440D8" w:rsidP="007D7828">
            <w:r>
              <w:sym w:font="Wingdings" w:char="F0A8"/>
            </w:r>
            <w:r>
              <w:t xml:space="preserve"> En formato digital mediante una computadora </w:t>
            </w:r>
          </w:p>
        </w:tc>
      </w:tr>
      <w:tr w:rsidR="003440D8" w:rsidRPr="007D7828" w14:paraId="0D71B2D9" w14:textId="77777777" w:rsidTr="003440D8">
        <w:tc>
          <w:tcPr>
            <w:tcW w:w="8584" w:type="dxa"/>
          </w:tcPr>
          <w:p w14:paraId="36E86B86" w14:textId="66258671" w:rsidR="003440D8" w:rsidRPr="007D7828" w:rsidRDefault="003440D8" w:rsidP="007D7828">
            <w:r>
              <w:sym w:font="Wingdings" w:char="F0A8"/>
            </w:r>
            <w:r>
              <w:t xml:space="preserve"> En formato digital mediante una máquina estenográfica </w:t>
            </w:r>
          </w:p>
        </w:tc>
      </w:tr>
      <w:tr w:rsidR="003440D8" w:rsidRPr="007D7828" w14:paraId="7E39DA38" w14:textId="77777777" w:rsidTr="003440D8">
        <w:tc>
          <w:tcPr>
            <w:tcW w:w="8584" w:type="dxa"/>
          </w:tcPr>
          <w:p w14:paraId="5DE6E707" w14:textId="436AEB1C" w:rsidR="003440D8" w:rsidRPr="007D7828" w:rsidRDefault="003440D8" w:rsidP="007D7828">
            <w:r>
              <w:lastRenderedPageBreak/>
              <w:sym w:font="Wingdings" w:char="F0A8"/>
            </w:r>
            <w:r>
              <w:t xml:space="preserve"> En formato digital mediante tecnología de reconocimiento de voz </w:t>
            </w:r>
          </w:p>
        </w:tc>
      </w:tr>
      <w:tr w:rsidR="003440D8" w:rsidRPr="007D7828" w14:paraId="17621BEC" w14:textId="77777777" w:rsidTr="003440D8">
        <w:tc>
          <w:tcPr>
            <w:tcW w:w="8584" w:type="dxa"/>
          </w:tcPr>
          <w:p w14:paraId="0C759F04" w14:textId="2CA5F62F" w:rsidR="003440D8" w:rsidRPr="007D7828" w:rsidRDefault="003440D8" w:rsidP="007D7828">
            <w:r>
              <w:sym w:font="Wingdings" w:char="F0A8"/>
            </w:r>
            <w:r>
              <w:t xml:space="preserve"> Ninguna de las anteriores </w:t>
            </w:r>
          </w:p>
        </w:tc>
      </w:tr>
      <w:tr w:rsidR="003440D8" w:rsidRPr="007D7828" w14:paraId="0C29F340" w14:textId="77777777" w:rsidTr="003440D8">
        <w:trPr>
          <w:trHeight w:val="782"/>
        </w:trPr>
        <w:tc>
          <w:tcPr>
            <w:tcW w:w="8584" w:type="dxa"/>
          </w:tcPr>
          <w:p w14:paraId="29D5DA71" w14:textId="4F469880" w:rsidR="003440D8" w:rsidRPr="007D7828" w:rsidRDefault="003440D8" w:rsidP="007D7828">
            <w:r>
              <w:sym w:font="Wingdings" w:char="F0A8"/>
            </w:r>
            <w:r>
              <w:t xml:space="preserve"> Otra (indicar): </w:t>
            </w:r>
          </w:p>
        </w:tc>
      </w:tr>
    </w:tbl>
    <w:p w14:paraId="699F23A9" w14:textId="77777777" w:rsidR="003440D8" w:rsidRPr="007D7828" w:rsidRDefault="003440D8" w:rsidP="007D7828"/>
    <w:p w14:paraId="329D9D2A" w14:textId="045FCC9A" w:rsidR="00B75449" w:rsidRPr="007D7828" w:rsidRDefault="00B75449" w:rsidP="00635535">
      <w:pPr>
        <w:pStyle w:val="ListParagraph"/>
        <w:numPr>
          <w:ilvl w:val="0"/>
          <w:numId w:val="5"/>
        </w:numPr>
      </w:pPr>
      <w:r>
        <w:t>¿Dispone el parlamento de un sistema para administrar los textos de los proyectos de ley en formato digital según avanzan en el proceso legislativo?</w:t>
      </w:r>
    </w:p>
    <w:tbl>
      <w:tblPr>
        <w:tblW w:w="8442" w:type="dxa"/>
        <w:tblInd w:w="846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42"/>
      </w:tblGrid>
      <w:tr w:rsidR="00B75449" w:rsidRPr="007D7828" w14:paraId="030A4AD7" w14:textId="77777777" w:rsidTr="003440D8">
        <w:tc>
          <w:tcPr>
            <w:tcW w:w="8442" w:type="dxa"/>
          </w:tcPr>
          <w:p w14:paraId="63A31931" w14:textId="1EA4BBE8" w:rsidR="00B75449" w:rsidRPr="007D7828" w:rsidRDefault="003C1B47" w:rsidP="007D7828">
            <w:r>
              <w:t>◎ Sí</w:t>
            </w:r>
          </w:p>
        </w:tc>
      </w:tr>
      <w:tr w:rsidR="00B75449" w:rsidRPr="007D7828" w14:paraId="56D04185" w14:textId="77777777" w:rsidTr="003440D8">
        <w:tc>
          <w:tcPr>
            <w:tcW w:w="8442" w:type="dxa"/>
          </w:tcPr>
          <w:p w14:paraId="3CE5CC02" w14:textId="3CF02A30" w:rsidR="00B75449" w:rsidRPr="007D7828" w:rsidRDefault="003C1B47" w:rsidP="007D7828">
            <w:r>
              <w:t xml:space="preserve">◎ No </w:t>
            </w:r>
          </w:p>
        </w:tc>
      </w:tr>
    </w:tbl>
    <w:p w14:paraId="39E4AED6" w14:textId="77777777" w:rsidR="00B75449" w:rsidRPr="007D7828" w:rsidRDefault="00B75449" w:rsidP="007D7828"/>
    <w:p w14:paraId="213180C1" w14:textId="531D3DA3" w:rsidR="00B75449" w:rsidRPr="007D7828" w:rsidRDefault="00B75449" w:rsidP="00635535">
      <w:pPr>
        <w:pStyle w:val="ListParagraph"/>
        <w:numPr>
          <w:ilvl w:val="0"/>
          <w:numId w:val="5"/>
        </w:numPr>
      </w:pPr>
      <w:r>
        <w:t>Si ha respondido “Sí” a la pregunta anterior, ¿cuál de las siguientes características tiene el sistema (seleccione todas las opciones que correspondan)?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84"/>
      </w:tblGrid>
      <w:tr w:rsidR="00B75449" w:rsidRPr="007D7828" w14:paraId="42E62DC5" w14:textId="77777777" w:rsidTr="006A49C8">
        <w:tc>
          <w:tcPr>
            <w:tcW w:w="8584" w:type="dxa"/>
          </w:tcPr>
          <w:p w14:paraId="03252417" w14:textId="67669C0B" w:rsidR="00B75449" w:rsidRPr="007D7828" w:rsidRDefault="003440D8" w:rsidP="007D7828">
            <w:r>
              <w:sym w:font="Wingdings" w:char="F0A8"/>
            </w:r>
            <w:r>
              <w:t xml:space="preserve"> Capacidad de flujo de trabajo </w:t>
            </w:r>
          </w:p>
        </w:tc>
      </w:tr>
      <w:tr w:rsidR="00B75449" w:rsidRPr="007D7828" w14:paraId="49ECB4B8" w14:textId="77777777" w:rsidTr="006A49C8">
        <w:tc>
          <w:tcPr>
            <w:tcW w:w="8584" w:type="dxa"/>
          </w:tcPr>
          <w:p w14:paraId="1376A6E1" w14:textId="6C9150B2" w:rsidR="00B75449" w:rsidRPr="007D7828" w:rsidRDefault="003440D8" w:rsidP="007D7828">
            <w:r>
              <w:sym w:font="Wingdings" w:char="F0A8"/>
            </w:r>
            <w:r>
              <w:t xml:space="preserve"> Intercambia datos con otros sistemas situados fuera del parlamento </w:t>
            </w:r>
          </w:p>
        </w:tc>
      </w:tr>
      <w:tr w:rsidR="00B75449" w:rsidRPr="007D7828" w14:paraId="0FF7C29F" w14:textId="77777777" w:rsidTr="006A49C8">
        <w:tc>
          <w:tcPr>
            <w:tcW w:w="8584" w:type="dxa"/>
          </w:tcPr>
          <w:p w14:paraId="18DDCC6A" w14:textId="0E1732B6" w:rsidR="00B75449" w:rsidRPr="007D7828" w:rsidRDefault="003440D8" w:rsidP="007D7828">
            <w:r>
              <w:sym w:font="Wingdings" w:char="F0A8"/>
            </w:r>
            <w:r>
              <w:t xml:space="preserve"> Puede manejar todas las versiones posibles de un proyecto de ley </w:t>
            </w:r>
          </w:p>
        </w:tc>
      </w:tr>
      <w:tr w:rsidR="00B75449" w:rsidRPr="007D7828" w14:paraId="15CA2B77" w14:textId="77777777" w:rsidTr="006A49C8">
        <w:tc>
          <w:tcPr>
            <w:tcW w:w="8584" w:type="dxa"/>
          </w:tcPr>
          <w:p w14:paraId="2EF20582" w14:textId="68295415" w:rsidR="00B75449" w:rsidRPr="007D7828" w:rsidRDefault="003440D8" w:rsidP="007D7828">
            <w:r>
              <w:sym w:font="Wingdings" w:char="F0A8"/>
            </w:r>
            <w:r>
              <w:t xml:space="preserve"> Puede manejar las enmiendas realizadas por las comisiones </w:t>
            </w:r>
          </w:p>
        </w:tc>
      </w:tr>
      <w:tr w:rsidR="00B75449" w:rsidRPr="007D7828" w14:paraId="6F23C559" w14:textId="77777777" w:rsidTr="006A49C8">
        <w:tc>
          <w:tcPr>
            <w:tcW w:w="8584" w:type="dxa"/>
          </w:tcPr>
          <w:p w14:paraId="07F2228A" w14:textId="4C61092A" w:rsidR="00B75449" w:rsidRPr="007D7828" w:rsidRDefault="003440D8" w:rsidP="007D7828">
            <w:r>
              <w:sym w:font="Wingdings" w:char="F0A8"/>
            </w:r>
            <w:r>
              <w:t xml:space="preserve"> Puede manejar las enmiendas realizadas por el plenario </w:t>
            </w:r>
          </w:p>
        </w:tc>
      </w:tr>
      <w:tr w:rsidR="00B75449" w:rsidRPr="007D7828" w14:paraId="7F8ACC24" w14:textId="77777777" w:rsidTr="006A49C8">
        <w:tc>
          <w:tcPr>
            <w:tcW w:w="8584" w:type="dxa"/>
          </w:tcPr>
          <w:p w14:paraId="4A56D088" w14:textId="1ABFB99C" w:rsidR="00B75449" w:rsidRPr="007D7828" w:rsidRDefault="003440D8" w:rsidP="007D7828">
            <w:r>
              <w:sym w:font="Wingdings" w:char="F0A8"/>
            </w:r>
            <w:r>
              <w:t xml:space="preserve"> Puede mostrar los cambios incorporados en un proyecto de ley a raíz de una enmienda </w:t>
            </w:r>
          </w:p>
        </w:tc>
      </w:tr>
      <w:tr w:rsidR="00B75449" w:rsidRPr="007D7828" w14:paraId="7C299B2C" w14:textId="77777777" w:rsidTr="006A49C8">
        <w:tc>
          <w:tcPr>
            <w:tcW w:w="8584" w:type="dxa"/>
          </w:tcPr>
          <w:p w14:paraId="0AC68003" w14:textId="692E3B57" w:rsidR="00B75449" w:rsidRPr="007D7828" w:rsidRDefault="003440D8" w:rsidP="007D7828">
            <w:r>
              <w:sym w:font="Wingdings" w:char="F0A8"/>
            </w:r>
            <w:r>
              <w:t xml:space="preserve"> Incluye todas las acciones realizadas por el parlamento en un proyecto de ley </w:t>
            </w:r>
          </w:p>
        </w:tc>
      </w:tr>
      <w:tr w:rsidR="00B75449" w:rsidRPr="007D7828" w14:paraId="33E1827E" w14:textId="77777777" w:rsidTr="006A49C8">
        <w:tc>
          <w:tcPr>
            <w:tcW w:w="8584" w:type="dxa"/>
          </w:tcPr>
          <w:p w14:paraId="6332EE01" w14:textId="09EFB01D" w:rsidR="00B75449" w:rsidRPr="007D7828" w:rsidRDefault="003440D8" w:rsidP="007D7828">
            <w:r>
              <w:sym w:font="Wingdings" w:char="F0A8"/>
            </w:r>
            <w:r>
              <w:t xml:space="preserve"> Ninguna de las anteriores </w:t>
            </w:r>
          </w:p>
        </w:tc>
      </w:tr>
    </w:tbl>
    <w:p w14:paraId="46251AD3" w14:textId="77777777" w:rsidR="00B75449" w:rsidRPr="007D7828" w:rsidRDefault="00B75449" w:rsidP="007D7828"/>
    <w:p w14:paraId="232F8909" w14:textId="26929843" w:rsidR="00C5143B" w:rsidRDefault="00C5143B">
      <w:pPr>
        <w:spacing w:after="200" w:line="276" w:lineRule="auto"/>
      </w:pPr>
    </w:p>
    <w:p w14:paraId="3076D07F" w14:textId="7F455DE1" w:rsidR="00B75449" w:rsidRPr="007D7828" w:rsidRDefault="00B75449" w:rsidP="00635535">
      <w:pPr>
        <w:pStyle w:val="ListParagraph"/>
        <w:numPr>
          <w:ilvl w:val="0"/>
          <w:numId w:val="5"/>
        </w:numPr>
      </w:pPr>
      <w:r>
        <w:t>¿Cómo gestiona el parlamento la preservación de su documentación en formato digital (seleccione todas las opciones que correspondan)?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9"/>
        <w:gridCol w:w="1843"/>
        <w:gridCol w:w="1986"/>
        <w:gridCol w:w="1666"/>
      </w:tblGrid>
      <w:tr w:rsidR="00F2629A" w:rsidRPr="007D7828" w14:paraId="124427FC" w14:textId="77777777" w:rsidTr="00F9027C">
        <w:tc>
          <w:tcPr>
            <w:tcW w:w="3089" w:type="dxa"/>
          </w:tcPr>
          <w:p w14:paraId="28F31FC0" w14:textId="77777777" w:rsidR="00F2629A" w:rsidRPr="007D7828" w:rsidRDefault="00F2629A" w:rsidP="007D7828">
            <w:r>
              <w:t xml:space="preserve">  </w:t>
            </w:r>
          </w:p>
        </w:tc>
        <w:tc>
          <w:tcPr>
            <w:tcW w:w="1843" w:type="dxa"/>
          </w:tcPr>
          <w:p w14:paraId="1215DF5F" w14:textId="77777777" w:rsidR="00F2629A" w:rsidRPr="007D7828" w:rsidRDefault="00F2629A" w:rsidP="007D7828">
            <w:r>
              <w:t xml:space="preserve">Sí </w:t>
            </w:r>
          </w:p>
        </w:tc>
        <w:tc>
          <w:tcPr>
            <w:tcW w:w="1986" w:type="dxa"/>
          </w:tcPr>
          <w:p w14:paraId="6C26F216" w14:textId="77777777" w:rsidR="00F2629A" w:rsidRPr="007D7828" w:rsidRDefault="00F2629A" w:rsidP="007D7828">
            <w:r>
              <w:t>Se está planificando o considerando</w:t>
            </w:r>
          </w:p>
        </w:tc>
        <w:tc>
          <w:tcPr>
            <w:tcW w:w="1666" w:type="dxa"/>
          </w:tcPr>
          <w:p w14:paraId="2D222723" w14:textId="77777777" w:rsidR="00F2629A" w:rsidRPr="007D7828" w:rsidRDefault="00F2629A" w:rsidP="007D7828">
            <w:r>
              <w:t>No</w:t>
            </w:r>
          </w:p>
        </w:tc>
      </w:tr>
      <w:tr w:rsidR="00F2629A" w:rsidRPr="007D7828" w14:paraId="4DAE99E5" w14:textId="77777777" w:rsidTr="00F9027C">
        <w:tc>
          <w:tcPr>
            <w:tcW w:w="3089" w:type="dxa"/>
          </w:tcPr>
          <w:p w14:paraId="5BBE9FD9" w14:textId="2991BFC4" w:rsidR="00F2629A" w:rsidRPr="007D7828" w:rsidRDefault="007421CF" w:rsidP="007D7828">
            <w:r>
              <w:t>Cuenta con una política de preservación de documentación en formato digital</w:t>
            </w:r>
          </w:p>
        </w:tc>
        <w:tc>
          <w:tcPr>
            <w:tcW w:w="1843" w:type="dxa"/>
          </w:tcPr>
          <w:p w14:paraId="3B07359A" w14:textId="77777777" w:rsidR="00F2629A" w:rsidRPr="007D7828" w:rsidRDefault="00F2629A" w:rsidP="007D7828">
            <w:r>
              <w:sym w:font="Wingdings" w:char="F0A8"/>
            </w:r>
          </w:p>
        </w:tc>
        <w:tc>
          <w:tcPr>
            <w:tcW w:w="1986" w:type="dxa"/>
          </w:tcPr>
          <w:p w14:paraId="1EA032C2" w14:textId="77777777" w:rsidR="00F2629A" w:rsidRPr="007D7828" w:rsidRDefault="00F2629A" w:rsidP="007D7828">
            <w:r>
              <w:sym w:font="Wingdings" w:char="F0A8"/>
            </w:r>
          </w:p>
        </w:tc>
        <w:tc>
          <w:tcPr>
            <w:tcW w:w="1666" w:type="dxa"/>
          </w:tcPr>
          <w:p w14:paraId="02C7FFD7" w14:textId="77777777" w:rsidR="00F2629A" w:rsidRPr="007D7828" w:rsidRDefault="00F2629A" w:rsidP="007D7828">
            <w:r>
              <w:sym w:font="Wingdings" w:char="F0A8"/>
            </w:r>
          </w:p>
        </w:tc>
      </w:tr>
      <w:tr w:rsidR="00F2629A" w:rsidRPr="007D7828" w14:paraId="5FC70611" w14:textId="77777777" w:rsidTr="00F9027C">
        <w:tc>
          <w:tcPr>
            <w:tcW w:w="3089" w:type="dxa"/>
          </w:tcPr>
          <w:p w14:paraId="3E52C846" w14:textId="56144E6E" w:rsidR="00F2629A" w:rsidRPr="007D7828" w:rsidRDefault="00F2629A" w:rsidP="007D7828">
            <w:r>
              <w:t>Mantiene un archivo digital para preservar la documentación parlamentaria contemporánea en formato digital</w:t>
            </w:r>
          </w:p>
        </w:tc>
        <w:tc>
          <w:tcPr>
            <w:tcW w:w="1843" w:type="dxa"/>
          </w:tcPr>
          <w:p w14:paraId="08DA0D5C" w14:textId="77777777" w:rsidR="00F2629A" w:rsidRPr="007D7828" w:rsidRDefault="00F2629A" w:rsidP="007D7828">
            <w:r>
              <w:sym w:font="Wingdings" w:char="F0A8"/>
            </w:r>
          </w:p>
        </w:tc>
        <w:tc>
          <w:tcPr>
            <w:tcW w:w="1986" w:type="dxa"/>
          </w:tcPr>
          <w:p w14:paraId="303F336D" w14:textId="77777777" w:rsidR="00F2629A" w:rsidRPr="007D7828" w:rsidRDefault="00F2629A" w:rsidP="007D7828">
            <w:r>
              <w:sym w:font="Wingdings" w:char="F0A8"/>
            </w:r>
          </w:p>
        </w:tc>
        <w:tc>
          <w:tcPr>
            <w:tcW w:w="1666" w:type="dxa"/>
          </w:tcPr>
          <w:p w14:paraId="03A4AE80" w14:textId="77777777" w:rsidR="00F2629A" w:rsidRPr="007D7828" w:rsidRDefault="00F2629A" w:rsidP="007D7828">
            <w:r>
              <w:sym w:font="Wingdings" w:char="F0A8"/>
            </w:r>
          </w:p>
        </w:tc>
      </w:tr>
      <w:tr w:rsidR="00F2629A" w:rsidRPr="007D7828" w14:paraId="49491C97" w14:textId="77777777" w:rsidTr="00F9027C">
        <w:tc>
          <w:tcPr>
            <w:tcW w:w="3089" w:type="dxa"/>
          </w:tcPr>
          <w:p w14:paraId="7140A266" w14:textId="3A03F410" w:rsidR="00F2629A" w:rsidRPr="007D7828" w:rsidRDefault="00F2629A" w:rsidP="007D7828">
            <w:r>
              <w:t>Tiene (ya sea directamente o a través de un tercero) un archivo digital de documentación parlamentaria histórica</w:t>
            </w:r>
          </w:p>
        </w:tc>
        <w:tc>
          <w:tcPr>
            <w:tcW w:w="1843" w:type="dxa"/>
          </w:tcPr>
          <w:p w14:paraId="57A3164B" w14:textId="77777777" w:rsidR="00F2629A" w:rsidRPr="007D7828" w:rsidRDefault="00F2629A" w:rsidP="007D7828">
            <w:r>
              <w:sym w:font="Wingdings" w:char="F0A8"/>
            </w:r>
          </w:p>
        </w:tc>
        <w:tc>
          <w:tcPr>
            <w:tcW w:w="1986" w:type="dxa"/>
          </w:tcPr>
          <w:p w14:paraId="269B232C" w14:textId="77777777" w:rsidR="00F2629A" w:rsidRPr="007D7828" w:rsidRDefault="00F2629A" w:rsidP="007D7828">
            <w:r>
              <w:sym w:font="Wingdings" w:char="F0A8"/>
            </w:r>
          </w:p>
        </w:tc>
        <w:tc>
          <w:tcPr>
            <w:tcW w:w="1666" w:type="dxa"/>
          </w:tcPr>
          <w:p w14:paraId="28A1265A" w14:textId="77777777" w:rsidR="00F2629A" w:rsidRPr="007D7828" w:rsidRDefault="00F2629A" w:rsidP="007D7828">
            <w:r>
              <w:sym w:font="Wingdings" w:char="F0A8"/>
            </w:r>
          </w:p>
        </w:tc>
      </w:tr>
    </w:tbl>
    <w:p w14:paraId="26267A57" w14:textId="0AF703D7" w:rsidR="004D6BAF" w:rsidRPr="007D7828" w:rsidRDefault="003F17AB" w:rsidP="00CE12B6">
      <w:pPr>
        <w:pStyle w:val="Heading2"/>
      </w:pPr>
      <w:bookmarkStart w:id="4" w:name="_Toc144719707"/>
      <w:r>
        <w:lastRenderedPageBreak/>
        <w:t>Sección 4: Asistencia a los usuarios</w:t>
      </w:r>
      <w:bookmarkEnd w:id="4"/>
    </w:p>
    <w:p w14:paraId="7933594E" w14:textId="60E804F3" w:rsidR="00EC4335" w:rsidRPr="007D7828" w:rsidRDefault="00EC4335" w:rsidP="007D7828">
      <w:r>
        <w:t>La sección 4 contiene preguntas sobre la capacitación y el apoyo para los usuarios en el parlamento (los parlamentarios y los miembros del personal, incluido el de TIC), la creación de capacidad y la confianza tanto en las formas de trabajo digitales como en el modo en que los parlamentos gestionan el cambio. Consta de siete preguntas.</w:t>
      </w:r>
    </w:p>
    <w:p w14:paraId="06802EEA" w14:textId="77777777" w:rsidR="004D6BAF" w:rsidRPr="007D7828" w:rsidRDefault="004D6BAF" w:rsidP="007D7828"/>
    <w:p w14:paraId="0E8AC129" w14:textId="5F4C0A8E" w:rsidR="002B597A" w:rsidRPr="007D7828" w:rsidRDefault="00190245" w:rsidP="00635535">
      <w:pPr>
        <w:pStyle w:val="ListParagraph"/>
        <w:numPr>
          <w:ilvl w:val="0"/>
          <w:numId w:val="6"/>
        </w:numPr>
      </w:pPr>
      <w:r>
        <w:t>¿Proporciona el parlamento lo siguiente a los parlamentarios (seleccione todas las opciones que correspondan)?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03997" w:rsidRPr="00A03997" w14:paraId="4F29B4FA" w14:textId="77777777" w:rsidTr="00AC1060">
        <w:tc>
          <w:tcPr>
            <w:tcW w:w="8296" w:type="dxa"/>
          </w:tcPr>
          <w:p w14:paraId="509DC209" w14:textId="77777777" w:rsidR="00A03997" w:rsidRPr="00A03997" w:rsidRDefault="00A03997" w:rsidP="00C21061">
            <w:r>
              <w:sym w:font="Wingdings" w:char="F0A8"/>
            </w:r>
            <w:r>
              <w:t xml:space="preserve"> Computadoras de escritorio o portátiles</w:t>
            </w:r>
          </w:p>
        </w:tc>
      </w:tr>
      <w:tr w:rsidR="00A03997" w:rsidRPr="00A03997" w14:paraId="31209261" w14:textId="77777777" w:rsidTr="00AC1060">
        <w:tc>
          <w:tcPr>
            <w:tcW w:w="8296" w:type="dxa"/>
          </w:tcPr>
          <w:p w14:paraId="0E10AF45" w14:textId="77777777" w:rsidR="00A03997" w:rsidRPr="00A03997" w:rsidRDefault="00A03997" w:rsidP="00C21061">
            <w:r>
              <w:sym w:font="Wingdings" w:char="F0A8"/>
            </w:r>
            <w:r>
              <w:t xml:space="preserve"> Dispositivos móviles</w:t>
            </w:r>
          </w:p>
        </w:tc>
      </w:tr>
      <w:tr w:rsidR="00A03997" w:rsidRPr="00A03997" w14:paraId="0F793C4E" w14:textId="77777777" w:rsidTr="00AC1060">
        <w:tc>
          <w:tcPr>
            <w:tcW w:w="8296" w:type="dxa"/>
          </w:tcPr>
          <w:p w14:paraId="499C6270" w14:textId="77777777" w:rsidR="00A03997" w:rsidRPr="00A03997" w:rsidRDefault="00A03997" w:rsidP="00C21061">
            <w:r>
              <w:sym w:font="Wingdings" w:char="F0A8"/>
            </w:r>
            <w:r>
              <w:t xml:space="preserve"> Planes de datos</w:t>
            </w:r>
          </w:p>
        </w:tc>
      </w:tr>
      <w:tr w:rsidR="00A03997" w:rsidRPr="00A03997" w14:paraId="7E9A8032" w14:textId="77777777" w:rsidTr="00AC1060">
        <w:tc>
          <w:tcPr>
            <w:tcW w:w="8296" w:type="dxa"/>
          </w:tcPr>
          <w:p w14:paraId="390B391B" w14:textId="77777777" w:rsidR="00A03997" w:rsidRPr="00A03997" w:rsidRDefault="00A03997" w:rsidP="00C21061">
            <w:r>
              <w:sym w:font="Wingdings" w:char="F0A8"/>
            </w:r>
            <w:r>
              <w:t xml:space="preserve"> Herramientas de oficina a distancia</w:t>
            </w:r>
          </w:p>
        </w:tc>
      </w:tr>
      <w:tr w:rsidR="00A03997" w:rsidRPr="00A03997" w14:paraId="722683E1" w14:textId="77777777" w:rsidTr="00AC1060">
        <w:tc>
          <w:tcPr>
            <w:tcW w:w="8296" w:type="dxa"/>
          </w:tcPr>
          <w:p w14:paraId="0834F1A2" w14:textId="77777777" w:rsidR="00A03997" w:rsidRPr="00A03997" w:rsidRDefault="00A03997" w:rsidP="00C21061">
            <w:r>
              <w:sym w:font="Wingdings" w:char="F0A8"/>
            </w:r>
            <w:r>
              <w:t xml:space="preserve"> Herramientas para reunirse a distancia</w:t>
            </w:r>
          </w:p>
        </w:tc>
      </w:tr>
      <w:tr w:rsidR="00A03997" w:rsidRPr="00A03997" w14:paraId="3302CADC" w14:textId="77777777" w:rsidTr="00AC1060">
        <w:tc>
          <w:tcPr>
            <w:tcW w:w="8296" w:type="dxa"/>
          </w:tcPr>
          <w:p w14:paraId="4A9E3923" w14:textId="77777777" w:rsidR="00A03997" w:rsidRPr="00A03997" w:rsidRDefault="00A03997" w:rsidP="00C21061">
            <w:r>
              <w:sym w:font="Wingdings" w:char="F0A8"/>
            </w:r>
            <w:r>
              <w:t xml:space="preserve"> Herramientas para votar a distancia</w:t>
            </w:r>
          </w:p>
        </w:tc>
      </w:tr>
      <w:tr w:rsidR="00A03997" w:rsidRPr="00A03997" w14:paraId="15D4E34E" w14:textId="77777777" w:rsidTr="00AC1060">
        <w:tc>
          <w:tcPr>
            <w:tcW w:w="8296" w:type="dxa"/>
          </w:tcPr>
          <w:p w14:paraId="0D2D16EB" w14:textId="77777777" w:rsidR="00A03997" w:rsidRPr="00A03997" w:rsidRDefault="00A03997" w:rsidP="00C21061">
            <w:r>
              <w:sym w:font="Wingdings" w:char="F0A8"/>
            </w:r>
            <w:r>
              <w:t xml:space="preserve"> Herramientas de firma digital</w:t>
            </w:r>
          </w:p>
        </w:tc>
      </w:tr>
      <w:tr w:rsidR="00A03997" w:rsidRPr="00A03997" w14:paraId="4073F858" w14:textId="77777777" w:rsidTr="00AC1060">
        <w:tc>
          <w:tcPr>
            <w:tcW w:w="8296" w:type="dxa"/>
          </w:tcPr>
          <w:p w14:paraId="2320E813" w14:textId="77777777" w:rsidR="00A03997" w:rsidRPr="00A03997" w:rsidRDefault="00A03997" w:rsidP="00C21061">
            <w:r>
              <w:sym w:font="Wingdings" w:char="F0A8"/>
            </w:r>
            <w:r>
              <w:t xml:space="preserve"> Portal de intranet</w:t>
            </w:r>
          </w:p>
        </w:tc>
      </w:tr>
      <w:tr w:rsidR="00A03997" w:rsidRPr="00A03997" w14:paraId="11F7758E" w14:textId="77777777" w:rsidTr="00AC1060">
        <w:tc>
          <w:tcPr>
            <w:tcW w:w="8296" w:type="dxa"/>
          </w:tcPr>
          <w:p w14:paraId="3C0B20D6" w14:textId="77777777" w:rsidR="00A03997" w:rsidRPr="00A03997" w:rsidRDefault="00A03997" w:rsidP="00C21061">
            <w:r>
              <w:sym w:font="Wingdings" w:char="F0A8"/>
            </w:r>
            <w:r>
              <w:t xml:space="preserve"> Sistema de gestión de documentos legislativos</w:t>
            </w:r>
          </w:p>
        </w:tc>
      </w:tr>
      <w:tr w:rsidR="00A03997" w:rsidRPr="00A03997" w14:paraId="1B8B8A02" w14:textId="77777777" w:rsidTr="00AC1060">
        <w:tc>
          <w:tcPr>
            <w:tcW w:w="8296" w:type="dxa"/>
          </w:tcPr>
          <w:p w14:paraId="5D658AD2" w14:textId="77777777" w:rsidR="00A03997" w:rsidRPr="00A03997" w:rsidRDefault="00A03997" w:rsidP="00C21061">
            <w:r>
              <w:sym w:font="Wingdings" w:char="F0A8"/>
            </w:r>
            <w:r>
              <w:t xml:space="preserve"> Bases de datos de investigaciones parlamentarias</w:t>
            </w:r>
          </w:p>
        </w:tc>
      </w:tr>
      <w:tr w:rsidR="00A03997" w:rsidRPr="00A03997" w14:paraId="74FD0C62" w14:textId="77777777" w:rsidTr="00AC1060">
        <w:tc>
          <w:tcPr>
            <w:tcW w:w="8296" w:type="dxa"/>
          </w:tcPr>
          <w:p w14:paraId="58DEC374" w14:textId="77777777" w:rsidR="00A03997" w:rsidRPr="00A03997" w:rsidRDefault="00A03997" w:rsidP="00C21061">
            <w:r>
              <w:sym w:font="Wingdings" w:char="F0A8"/>
            </w:r>
            <w:r>
              <w:t xml:space="preserve"> Capacitación en TIC </w:t>
            </w:r>
          </w:p>
        </w:tc>
      </w:tr>
      <w:tr w:rsidR="00A03997" w:rsidRPr="00A03997" w14:paraId="2F9C5CB9" w14:textId="77777777" w:rsidTr="00AC1060">
        <w:tc>
          <w:tcPr>
            <w:tcW w:w="8296" w:type="dxa"/>
          </w:tcPr>
          <w:p w14:paraId="2AD1043D" w14:textId="77777777" w:rsidR="00A03997" w:rsidRPr="00A03997" w:rsidRDefault="00A03997" w:rsidP="00C21061">
            <w:r>
              <w:sym w:font="Wingdings" w:char="F0A8"/>
            </w:r>
            <w:r>
              <w:t xml:space="preserve"> Soporte/servicio de asistencia de TIC</w:t>
            </w:r>
          </w:p>
        </w:tc>
      </w:tr>
      <w:tr w:rsidR="00A03997" w:rsidRPr="007D7828" w14:paraId="6FB695EC" w14:textId="77777777" w:rsidTr="00AC1060">
        <w:tc>
          <w:tcPr>
            <w:tcW w:w="8296" w:type="dxa"/>
          </w:tcPr>
          <w:p w14:paraId="1C9DE067" w14:textId="77777777" w:rsidR="00A03997" w:rsidRPr="007D7828" w:rsidRDefault="00A03997" w:rsidP="00C21061">
            <w:r>
              <w:sym w:font="Wingdings" w:char="F0A8"/>
            </w:r>
            <w:r>
              <w:t xml:space="preserve"> Otra (indicar): </w:t>
            </w:r>
          </w:p>
        </w:tc>
      </w:tr>
    </w:tbl>
    <w:p w14:paraId="57B6C9F2" w14:textId="4B8A7A35" w:rsidR="002B597A" w:rsidRPr="007D7828" w:rsidRDefault="002B597A" w:rsidP="00CE12B6">
      <w:pPr>
        <w:ind w:left="720"/>
      </w:pPr>
    </w:p>
    <w:p w14:paraId="008D53BC" w14:textId="58FA3517" w:rsidR="007638C3" w:rsidRPr="007D7828" w:rsidRDefault="007638C3" w:rsidP="00635535">
      <w:pPr>
        <w:pStyle w:val="ListParagraph"/>
        <w:numPr>
          <w:ilvl w:val="0"/>
          <w:numId w:val="6"/>
        </w:numPr>
      </w:pPr>
      <w:r>
        <w:t>¿Cuáles son actualmente las tres (3) prioridades principales en cuanto a capacitación y apoyo para los parlamentarios (seleccione un máximo de tres opciones)?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03997" w:rsidRPr="00A03997" w14:paraId="2716505C" w14:textId="77777777" w:rsidTr="006B276B">
        <w:tc>
          <w:tcPr>
            <w:tcW w:w="8296" w:type="dxa"/>
          </w:tcPr>
          <w:p w14:paraId="0B431200" w14:textId="77777777" w:rsidR="00A03997" w:rsidRPr="00A03997" w:rsidRDefault="00A03997" w:rsidP="00FC7880">
            <w:r>
              <w:sym w:font="Wingdings" w:char="F0A8"/>
            </w:r>
            <w:r>
              <w:t xml:space="preserve"> Inteligencia artificial</w:t>
            </w:r>
          </w:p>
        </w:tc>
      </w:tr>
      <w:tr w:rsidR="00A03997" w:rsidRPr="00A03997" w14:paraId="3F04201C" w14:textId="77777777" w:rsidTr="006B276B">
        <w:tc>
          <w:tcPr>
            <w:tcW w:w="8296" w:type="dxa"/>
          </w:tcPr>
          <w:p w14:paraId="1E15A268" w14:textId="77777777" w:rsidR="00A03997" w:rsidRPr="00A03997" w:rsidRDefault="00A03997" w:rsidP="00FC7880">
            <w:r>
              <w:sym w:font="Wingdings" w:char="F0A8"/>
            </w:r>
            <w:r>
              <w:t xml:space="preserve"> Comunicación digital con la ciudadanía</w:t>
            </w:r>
          </w:p>
        </w:tc>
      </w:tr>
      <w:tr w:rsidR="00A03997" w:rsidRPr="00A03997" w14:paraId="5ECC9649" w14:textId="77777777" w:rsidTr="006B276B">
        <w:tc>
          <w:tcPr>
            <w:tcW w:w="8296" w:type="dxa"/>
          </w:tcPr>
          <w:p w14:paraId="1C50B215" w14:textId="77777777" w:rsidR="00A03997" w:rsidRPr="00A03997" w:rsidRDefault="00A03997" w:rsidP="00FC7880">
            <w:r>
              <w:sym w:font="Wingdings" w:char="F0A8"/>
            </w:r>
            <w:r>
              <w:t xml:space="preserve"> Correo electrónico</w:t>
            </w:r>
          </w:p>
        </w:tc>
      </w:tr>
      <w:tr w:rsidR="00A03997" w:rsidRPr="00A03997" w14:paraId="5FC15015" w14:textId="77777777" w:rsidTr="006B276B">
        <w:tc>
          <w:tcPr>
            <w:tcW w:w="8296" w:type="dxa"/>
          </w:tcPr>
          <w:p w14:paraId="69AE535F" w14:textId="77777777" w:rsidR="00A03997" w:rsidRPr="00A03997" w:rsidRDefault="00A03997" w:rsidP="00FC7880">
            <w:r>
              <w:sym w:font="Wingdings" w:char="F0A8"/>
            </w:r>
            <w:r>
              <w:t xml:space="preserve"> Mensajería instantánea</w:t>
            </w:r>
          </w:p>
        </w:tc>
      </w:tr>
      <w:tr w:rsidR="00A16FC7" w:rsidRPr="00A03997" w14:paraId="5D514997" w14:textId="77777777" w:rsidTr="00A16FC7">
        <w:tc>
          <w:tcPr>
            <w:tcW w:w="8296" w:type="dxa"/>
          </w:tcPr>
          <w:p w14:paraId="6DDD4948" w14:textId="77777777" w:rsidR="00A16FC7" w:rsidRPr="00A03997" w:rsidRDefault="00A16FC7" w:rsidP="00EC1567">
            <w:r>
              <w:sym w:font="Wingdings" w:char="F0A8"/>
            </w:r>
            <w:r>
              <w:t xml:space="preserve"> Aplicaciones y sistemas parlamentarios</w:t>
            </w:r>
          </w:p>
        </w:tc>
      </w:tr>
      <w:tr w:rsidR="00A03997" w:rsidRPr="00A03997" w14:paraId="67C29334" w14:textId="77777777" w:rsidTr="006B276B">
        <w:tc>
          <w:tcPr>
            <w:tcW w:w="8296" w:type="dxa"/>
          </w:tcPr>
          <w:p w14:paraId="162A170A" w14:textId="77777777" w:rsidR="00A03997" w:rsidRPr="00A03997" w:rsidRDefault="00A03997" w:rsidP="00FC7880">
            <w:r>
              <w:sym w:font="Wingdings" w:char="F0A8"/>
            </w:r>
            <w:r>
              <w:t xml:space="preserve"> Herramientas para trabajar y participar a distancia</w:t>
            </w:r>
          </w:p>
        </w:tc>
      </w:tr>
      <w:tr w:rsidR="00A03997" w:rsidRPr="00A03997" w14:paraId="4E18ED6C" w14:textId="77777777" w:rsidTr="006B276B">
        <w:tc>
          <w:tcPr>
            <w:tcW w:w="8296" w:type="dxa"/>
          </w:tcPr>
          <w:p w14:paraId="2E96110D" w14:textId="77777777" w:rsidR="00A03997" w:rsidRPr="00A03997" w:rsidRDefault="00A03997" w:rsidP="00FC7880">
            <w:r>
              <w:sym w:font="Wingdings" w:char="F0A8"/>
            </w:r>
            <w:r>
              <w:t xml:space="preserve"> Seguridad (seguridad de la información, protección de datos y ciberseguridad)</w:t>
            </w:r>
          </w:p>
        </w:tc>
      </w:tr>
      <w:tr w:rsidR="00A03997" w:rsidRPr="00A03997" w14:paraId="5190CCA6" w14:textId="77777777" w:rsidTr="006B276B">
        <w:tc>
          <w:tcPr>
            <w:tcW w:w="8296" w:type="dxa"/>
          </w:tcPr>
          <w:p w14:paraId="2D592FF0" w14:textId="77777777" w:rsidR="00A03997" w:rsidRPr="00A03997" w:rsidRDefault="00A03997" w:rsidP="00FC7880">
            <w:r>
              <w:sym w:font="Wingdings" w:char="F0A8"/>
            </w:r>
            <w:r>
              <w:t xml:space="preserve"> Medios sociales</w:t>
            </w:r>
          </w:p>
        </w:tc>
      </w:tr>
      <w:tr w:rsidR="00A03997" w:rsidRPr="00A03997" w14:paraId="1BB6CE4A" w14:textId="77777777" w:rsidTr="006B276B">
        <w:tc>
          <w:tcPr>
            <w:tcW w:w="8296" w:type="dxa"/>
          </w:tcPr>
          <w:p w14:paraId="60EA6879" w14:textId="77777777" w:rsidR="00A03997" w:rsidRPr="00A03997" w:rsidRDefault="00A03997" w:rsidP="00FC7880">
            <w:r>
              <w:sym w:font="Wingdings" w:char="F0A8"/>
            </w:r>
            <w:r>
              <w:t xml:space="preserve"> Otra (indicar):</w:t>
            </w:r>
          </w:p>
        </w:tc>
      </w:tr>
    </w:tbl>
    <w:p w14:paraId="698CBBC7" w14:textId="77777777" w:rsidR="007638C3" w:rsidRPr="007D7828" w:rsidRDefault="007638C3" w:rsidP="007D7828"/>
    <w:p w14:paraId="0072CE1A" w14:textId="58A804ED" w:rsidR="00B75449" w:rsidRPr="007D7828" w:rsidRDefault="00B75449" w:rsidP="00635535">
      <w:pPr>
        <w:pStyle w:val="ListParagraph"/>
        <w:numPr>
          <w:ilvl w:val="0"/>
          <w:numId w:val="6"/>
        </w:numPr>
      </w:pPr>
      <w:r>
        <w:t>¿Proporciona el parlamento capacitación o cursos de iniciación a las TIC, ya sea internamente o mediante proveedores externos (seleccione todas las opciones que correspondan)?</w:t>
      </w:r>
    </w:p>
    <w:p w14:paraId="229739AE" w14:textId="77777777" w:rsidR="00371A04" w:rsidRPr="007D7828" w:rsidRDefault="00371A04" w:rsidP="007D7828"/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84"/>
      </w:tblGrid>
      <w:tr w:rsidR="00B75449" w:rsidRPr="007D7828" w14:paraId="3396F5B4" w14:textId="77777777" w:rsidTr="00371A04">
        <w:tc>
          <w:tcPr>
            <w:tcW w:w="8584" w:type="dxa"/>
          </w:tcPr>
          <w:p w14:paraId="4F59657B" w14:textId="5BDD8340" w:rsidR="00B75449" w:rsidRPr="007D7828" w:rsidRDefault="00371A04" w:rsidP="007D7828">
            <w:r>
              <w:sym w:font="Wingdings" w:char="F0A8"/>
            </w:r>
            <w:r>
              <w:t xml:space="preserve"> Sí, para los parlamentarios </w:t>
            </w:r>
          </w:p>
        </w:tc>
      </w:tr>
      <w:tr w:rsidR="00B75449" w:rsidRPr="007D7828" w14:paraId="204118E0" w14:textId="77777777" w:rsidTr="00371A04">
        <w:tc>
          <w:tcPr>
            <w:tcW w:w="8584" w:type="dxa"/>
          </w:tcPr>
          <w:p w14:paraId="415CCD69" w14:textId="2FFBFC61" w:rsidR="00B75449" w:rsidRPr="007D7828" w:rsidRDefault="00371A04" w:rsidP="007D7828">
            <w:r>
              <w:sym w:font="Wingdings" w:char="F0A8"/>
            </w:r>
            <w:r>
              <w:t xml:space="preserve"> Sí, para los miembros del personal </w:t>
            </w:r>
          </w:p>
        </w:tc>
      </w:tr>
      <w:tr w:rsidR="00B75449" w:rsidRPr="007D7828" w14:paraId="274BF64D" w14:textId="77777777" w:rsidTr="00371A04">
        <w:tc>
          <w:tcPr>
            <w:tcW w:w="8584" w:type="dxa"/>
          </w:tcPr>
          <w:p w14:paraId="7C641A25" w14:textId="3E8B4496" w:rsidR="00B75449" w:rsidRPr="007D7828" w:rsidRDefault="00371A04" w:rsidP="007D7828">
            <w:r>
              <w:sym w:font="Wingdings" w:char="F0A8"/>
            </w:r>
            <w:r>
              <w:t xml:space="preserve"> No </w:t>
            </w:r>
          </w:p>
        </w:tc>
      </w:tr>
    </w:tbl>
    <w:p w14:paraId="38883AD6" w14:textId="77777777" w:rsidR="001246D8" w:rsidRPr="007D7828" w:rsidRDefault="001246D8" w:rsidP="007D7828"/>
    <w:p w14:paraId="6569CAF7" w14:textId="4012CA79" w:rsidR="001246D8" w:rsidRPr="007D7828" w:rsidRDefault="001246D8" w:rsidP="00635535">
      <w:pPr>
        <w:pStyle w:val="ListParagraph"/>
        <w:numPr>
          <w:ilvl w:val="0"/>
          <w:numId w:val="6"/>
        </w:numPr>
      </w:pPr>
      <w:r>
        <w:lastRenderedPageBreak/>
        <w:t>¿Se han organizado cursos de capacitación o campañas de sensibilización acerca de la seguridad de la información/ciberseguridad durante los dos últimos años?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4747"/>
        <w:gridCol w:w="3565"/>
      </w:tblGrid>
      <w:tr w:rsidR="001246D8" w:rsidRPr="007D7828" w14:paraId="359FA93A" w14:textId="77777777" w:rsidTr="00371A04">
        <w:tc>
          <w:tcPr>
            <w:tcW w:w="4747" w:type="dxa"/>
          </w:tcPr>
          <w:p w14:paraId="269C41D2" w14:textId="44E79151" w:rsidR="001246D8" w:rsidRPr="007D7828" w:rsidRDefault="00902431" w:rsidP="007D7828">
            <w:r>
              <w:t>Para los parlamentarios</w:t>
            </w:r>
          </w:p>
        </w:tc>
        <w:tc>
          <w:tcPr>
            <w:tcW w:w="3565" w:type="dxa"/>
          </w:tcPr>
          <w:p w14:paraId="5395D1D5" w14:textId="77777777" w:rsidR="001246D8" w:rsidRPr="007D7828" w:rsidRDefault="001246D8" w:rsidP="007D7828">
            <w:r>
              <w:sym w:font="Wingdings" w:char="F0A8"/>
            </w:r>
            <w:r>
              <w:t xml:space="preserve"> Sí </w:t>
            </w:r>
            <w:r>
              <w:sym w:font="Wingdings" w:char="F0A8"/>
            </w:r>
            <w:r>
              <w:t xml:space="preserve"> No </w:t>
            </w:r>
            <w:r>
              <w:sym w:font="Wingdings" w:char="F0A8"/>
            </w:r>
            <w:r>
              <w:t xml:space="preserve"> No lo sé</w:t>
            </w:r>
          </w:p>
        </w:tc>
      </w:tr>
      <w:tr w:rsidR="001246D8" w:rsidRPr="007D7828" w14:paraId="1DE9DE5D" w14:textId="77777777" w:rsidTr="00371A04">
        <w:tc>
          <w:tcPr>
            <w:tcW w:w="4747" w:type="dxa"/>
          </w:tcPr>
          <w:p w14:paraId="492BEF89" w14:textId="1981DF2B" w:rsidR="001246D8" w:rsidRPr="007D7828" w:rsidRDefault="00902431" w:rsidP="007D7828">
            <w:r>
              <w:t>Para los miembros del personal</w:t>
            </w:r>
          </w:p>
        </w:tc>
        <w:tc>
          <w:tcPr>
            <w:tcW w:w="3565" w:type="dxa"/>
          </w:tcPr>
          <w:p w14:paraId="35912FF7" w14:textId="77777777" w:rsidR="001246D8" w:rsidRPr="007D7828" w:rsidRDefault="001246D8" w:rsidP="007D7828">
            <w:r>
              <w:sym w:font="Wingdings" w:char="F0A8"/>
            </w:r>
            <w:r>
              <w:t xml:space="preserve"> Sí </w:t>
            </w:r>
            <w:r>
              <w:sym w:font="Wingdings" w:char="F0A8"/>
            </w:r>
            <w:r>
              <w:t xml:space="preserve"> No </w:t>
            </w:r>
            <w:r>
              <w:sym w:font="Wingdings" w:char="F0A8"/>
            </w:r>
            <w:r>
              <w:t xml:space="preserve"> No lo sé</w:t>
            </w:r>
          </w:p>
        </w:tc>
      </w:tr>
      <w:tr w:rsidR="001246D8" w:rsidRPr="007D7828" w14:paraId="2E96DD2E" w14:textId="77777777" w:rsidTr="00371A04">
        <w:tc>
          <w:tcPr>
            <w:tcW w:w="4747" w:type="dxa"/>
          </w:tcPr>
          <w:p w14:paraId="30046223" w14:textId="23FA3018" w:rsidR="001246D8" w:rsidRPr="007D7828" w:rsidRDefault="00902431" w:rsidP="007D7828">
            <w:r>
              <w:t>Para los proveedores/consultores externos</w:t>
            </w:r>
          </w:p>
        </w:tc>
        <w:tc>
          <w:tcPr>
            <w:tcW w:w="3565" w:type="dxa"/>
          </w:tcPr>
          <w:p w14:paraId="3335B614" w14:textId="77777777" w:rsidR="001246D8" w:rsidRPr="007D7828" w:rsidRDefault="001246D8" w:rsidP="007D7828">
            <w:r>
              <w:sym w:font="Wingdings" w:char="F0A8"/>
            </w:r>
            <w:r>
              <w:t xml:space="preserve"> Sí </w:t>
            </w:r>
            <w:r>
              <w:sym w:font="Wingdings" w:char="F0A8"/>
            </w:r>
            <w:r>
              <w:t xml:space="preserve"> No </w:t>
            </w:r>
            <w:r>
              <w:sym w:font="Wingdings" w:char="F0A8"/>
            </w:r>
            <w:r>
              <w:t xml:space="preserve"> No lo sé</w:t>
            </w:r>
          </w:p>
        </w:tc>
      </w:tr>
    </w:tbl>
    <w:p w14:paraId="7097B351" w14:textId="77777777" w:rsidR="00371A04" w:rsidRPr="007D7828" w:rsidRDefault="00371A04" w:rsidP="007D7828"/>
    <w:p w14:paraId="2834C15D" w14:textId="2392FCF8" w:rsidR="00B75449" w:rsidRPr="007D7828" w:rsidRDefault="00B75449" w:rsidP="00635535">
      <w:pPr>
        <w:pStyle w:val="ListParagraph"/>
        <w:numPr>
          <w:ilvl w:val="0"/>
          <w:numId w:val="6"/>
        </w:numPr>
      </w:pPr>
      <w:r>
        <w:t>¿Cuáles son actualmente las cinco (5) prioridades principales en cuanto a capacitación del personal de TIC del parlamento (seleccione un máximo de cinco opciones)?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6A49C8" w:rsidRPr="006A49C8" w14:paraId="0CD2CF03" w14:textId="77777777" w:rsidTr="00AC1060">
        <w:tc>
          <w:tcPr>
            <w:tcW w:w="8296" w:type="dxa"/>
          </w:tcPr>
          <w:p w14:paraId="36C709E1" w14:textId="77777777" w:rsidR="006A49C8" w:rsidRPr="006A49C8" w:rsidRDefault="006A49C8" w:rsidP="000C7BF2">
            <w:r>
              <w:sym w:font="Wingdings" w:char="F0A8"/>
            </w:r>
            <w:r>
              <w:t xml:space="preserve"> Desarrollo y mantenimiento de aplicaciones </w:t>
            </w:r>
          </w:p>
        </w:tc>
      </w:tr>
      <w:tr w:rsidR="006A49C8" w:rsidRPr="006A49C8" w14:paraId="0A6E8420" w14:textId="77777777" w:rsidTr="00AC1060">
        <w:tc>
          <w:tcPr>
            <w:tcW w:w="8296" w:type="dxa"/>
          </w:tcPr>
          <w:p w14:paraId="0E5C6A81" w14:textId="1C21F44B" w:rsidR="006A49C8" w:rsidRPr="006A49C8" w:rsidRDefault="006A49C8" w:rsidP="000C7BF2">
            <w:r>
              <w:sym w:font="Wingdings" w:char="F0A8"/>
            </w:r>
            <w:r>
              <w:t xml:space="preserve"> Alfabetización en materia de inteligencia artificial</w:t>
            </w:r>
          </w:p>
        </w:tc>
      </w:tr>
      <w:tr w:rsidR="002E1915" w:rsidRPr="006A49C8" w14:paraId="5829435B" w14:textId="77777777" w:rsidTr="00AC1060">
        <w:tc>
          <w:tcPr>
            <w:tcW w:w="8296" w:type="dxa"/>
          </w:tcPr>
          <w:p w14:paraId="6484DD43" w14:textId="2C156BD3" w:rsidR="002E1915" w:rsidRPr="006A49C8" w:rsidRDefault="002E1915" w:rsidP="000C7BF2">
            <w:r>
              <w:sym w:font="Wingdings" w:char="F0A8"/>
            </w:r>
            <w:r>
              <w:t xml:space="preserve"> Herramientas de inteligencia artificial</w:t>
            </w:r>
          </w:p>
        </w:tc>
      </w:tr>
      <w:tr w:rsidR="006A49C8" w:rsidRPr="006A49C8" w14:paraId="4BD61142" w14:textId="77777777" w:rsidTr="00AC1060">
        <w:tc>
          <w:tcPr>
            <w:tcW w:w="8296" w:type="dxa"/>
          </w:tcPr>
          <w:p w14:paraId="4CCF6803" w14:textId="77777777" w:rsidR="006A49C8" w:rsidRPr="006A49C8" w:rsidRDefault="006A49C8" w:rsidP="000C7BF2">
            <w:r>
              <w:sym w:font="Wingdings" w:char="F0A8"/>
            </w:r>
            <w:r>
              <w:t xml:space="preserve"> Servicios en la nube </w:t>
            </w:r>
          </w:p>
        </w:tc>
      </w:tr>
      <w:tr w:rsidR="006A49C8" w:rsidRPr="006A49C8" w14:paraId="16766D1A" w14:textId="77777777" w:rsidTr="00AC1060">
        <w:tc>
          <w:tcPr>
            <w:tcW w:w="8296" w:type="dxa"/>
          </w:tcPr>
          <w:p w14:paraId="6E60E678" w14:textId="77777777" w:rsidR="006A49C8" w:rsidRPr="006A49C8" w:rsidRDefault="006A49C8" w:rsidP="000C7BF2">
            <w:r>
              <w:sym w:font="Wingdings" w:char="F0A8"/>
            </w:r>
            <w:r>
              <w:t xml:space="preserve"> Gobernanza de datos/calidad de los datos</w:t>
            </w:r>
          </w:p>
        </w:tc>
      </w:tr>
      <w:tr w:rsidR="006A49C8" w:rsidRPr="006A49C8" w14:paraId="4C7DEDEC" w14:textId="77777777" w:rsidTr="00AC1060">
        <w:tc>
          <w:tcPr>
            <w:tcW w:w="8296" w:type="dxa"/>
          </w:tcPr>
          <w:p w14:paraId="58443A50" w14:textId="77777777" w:rsidR="006A49C8" w:rsidRPr="006A49C8" w:rsidRDefault="006A49C8" w:rsidP="000C7BF2">
            <w:r>
              <w:sym w:font="Wingdings" w:char="F0A8"/>
            </w:r>
            <w:r>
              <w:t xml:space="preserve"> Operaciones en red de datos </w:t>
            </w:r>
          </w:p>
        </w:tc>
      </w:tr>
      <w:tr w:rsidR="006A49C8" w:rsidRPr="006A49C8" w14:paraId="7D69ABEA" w14:textId="77777777" w:rsidTr="00AC1060">
        <w:tc>
          <w:tcPr>
            <w:tcW w:w="8296" w:type="dxa"/>
          </w:tcPr>
          <w:p w14:paraId="161D4EEE" w14:textId="77777777" w:rsidR="006A49C8" w:rsidRPr="006A49C8" w:rsidRDefault="006A49C8" w:rsidP="000C7BF2">
            <w:r>
              <w:sym w:font="Wingdings" w:char="F0A8"/>
            </w:r>
            <w:r>
              <w:t xml:space="preserve"> Modelización y diseño de datos</w:t>
            </w:r>
          </w:p>
        </w:tc>
      </w:tr>
      <w:tr w:rsidR="006A49C8" w:rsidRPr="006A49C8" w14:paraId="304CC216" w14:textId="77777777" w:rsidTr="00AC1060">
        <w:tc>
          <w:tcPr>
            <w:tcW w:w="8296" w:type="dxa"/>
          </w:tcPr>
          <w:p w14:paraId="59F53DB2" w14:textId="77777777" w:rsidR="006A49C8" w:rsidRPr="006A49C8" w:rsidRDefault="006A49C8" w:rsidP="000C7BF2">
            <w:r>
              <w:sym w:font="Wingdings" w:char="F0A8"/>
            </w:r>
            <w:r>
              <w:t xml:space="preserve"> Minería de datos</w:t>
            </w:r>
          </w:p>
        </w:tc>
      </w:tr>
      <w:tr w:rsidR="006A49C8" w:rsidRPr="006A49C8" w14:paraId="2A122B0C" w14:textId="77777777" w:rsidTr="00AC1060">
        <w:tc>
          <w:tcPr>
            <w:tcW w:w="8296" w:type="dxa"/>
          </w:tcPr>
          <w:p w14:paraId="0BBE9977" w14:textId="77777777" w:rsidR="006A49C8" w:rsidRPr="006A49C8" w:rsidRDefault="006A49C8" w:rsidP="000C7BF2">
            <w:r>
              <w:sym w:font="Wingdings" w:char="F0A8"/>
            </w:r>
            <w:r>
              <w:t xml:space="preserve"> Sistemas de gestión de documentos </w:t>
            </w:r>
          </w:p>
        </w:tc>
      </w:tr>
      <w:tr w:rsidR="006A49C8" w:rsidRPr="006A49C8" w14:paraId="1DFD2187" w14:textId="77777777" w:rsidTr="00AC1060">
        <w:tc>
          <w:tcPr>
            <w:tcW w:w="8296" w:type="dxa"/>
          </w:tcPr>
          <w:p w14:paraId="160A2369" w14:textId="77777777" w:rsidR="006A49C8" w:rsidRPr="006A49C8" w:rsidRDefault="006A49C8" w:rsidP="000C7BF2">
            <w:r>
              <w:sym w:font="Wingdings" w:char="F0A8"/>
            </w:r>
            <w:r>
              <w:t xml:space="preserve"> Estándares de documentación </w:t>
            </w:r>
          </w:p>
        </w:tc>
      </w:tr>
      <w:tr w:rsidR="006A49C8" w:rsidRPr="006A49C8" w14:paraId="68082225" w14:textId="77777777" w:rsidTr="00AC1060">
        <w:tc>
          <w:tcPr>
            <w:tcW w:w="8296" w:type="dxa"/>
          </w:tcPr>
          <w:p w14:paraId="12FBFC3B" w14:textId="77777777" w:rsidR="006A49C8" w:rsidRPr="006A49C8" w:rsidRDefault="006A49C8" w:rsidP="000C7BF2">
            <w:r>
              <w:sym w:font="Wingdings" w:char="F0A8"/>
            </w:r>
            <w:r>
              <w:t xml:space="preserve"> Gestión del correo electrónico </w:t>
            </w:r>
          </w:p>
        </w:tc>
      </w:tr>
      <w:tr w:rsidR="006A49C8" w:rsidRPr="006A49C8" w14:paraId="3F319A6A" w14:textId="77777777" w:rsidTr="00AC1060">
        <w:tc>
          <w:tcPr>
            <w:tcW w:w="8296" w:type="dxa"/>
          </w:tcPr>
          <w:p w14:paraId="1B12E6EC" w14:textId="77777777" w:rsidR="006A49C8" w:rsidRPr="006A49C8" w:rsidRDefault="006A49C8" w:rsidP="000C7BF2">
            <w:r>
              <w:sym w:font="Wingdings" w:char="F0A8"/>
            </w:r>
            <w:r>
              <w:t xml:space="preserve"> Servicio de asistencia </w:t>
            </w:r>
          </w:p>
        </w:tc>
      </w:tr>
      <w:tr w:rsidR="006A49C8" w:rsidRPr="006A49C8" w14:paraId="5C04F345" w14:textId="77777777" w:rsidTr="00AC1060">
        <w:tc>
          <w:tcPr>
            <w:tcW w:w="8296" w:type="dxa"/>
          </w:tcPr>
          <w:p w14:paraId="6CFDB490" w14:textId="77777777" w:rsidR="006A49C8" w:rsidRPr="006A49C8" w:rsidRDefault="006A49C8" w:rsidP="000C7BF2">
            <w:r>
              <w:sym w:font="Wingdings" w:char="F0A8"/>
            </w:r>
            <w:r>
              <w:t xml:space="preserve"> Gestión de información/datos personales</w:t>
            </w:r>
          </w:p>
        </w:tc>
      </w:tr>
      <w:tr w:rsidR="006A49C8" w:rsidRPr="006A49C8" w14:paraId="18730C0B" w14:textId="77777777" w:rsidTr="00AC1060">
        <w:tc>
          <w:tcPr>
            <w:tcW w:w="8296" w:type="dxa"/>
          </w:tcPr>
          <w:p w14:paraId="44F57AC1" w14:textId="77777777" w:rsidR="006A49C8" w:rsidRPr="006A49C8" w:rsidRDefault="006A49C8" w:rsidP="000C7BF2">
            <w:r>
              <w:sym w:font="Wingdings" w:char="F0A8"/>
            </w:r>
            <w:r>
              <w:t xml:space="preserve"> Automatización de oficinas (procesamiento de textos, hojas de cálculo, presentaciones) </w:t>
            </w:r>
          </w:p>
        </w:tc>
      </w:tr>
      <w:tr w:rsidR="006A49C8" w:rsidRPr="006A49C8" w14:paraId="2631BAD7" w14:textId="77777777" w:rsidTr="00AC1060">
        <w:tc>
          <w:tcPr>
            <w:tcW w:w="8296" w:type="dxa"/>
          </w:tcPr>
          <w:p w14:paraId="10A1B1E1" w14:textId="77777777" w:rsidR="006A49C8" w:rsidRPr="006A49C8" w:rsidRDefault="006A49C8" w:rsidP="000C7BF2">
            <w:r>
              <w:sym w:font="Wingdings" w:char="F0A8"/>
            </w:r>
            <w:r>
              <w:t xml:space="preserve"> Herramientas en línea para la participación ciudadana </w:t>
            </w:r>
          </w:p>
        </w:tc>
      </w:tr>
      <w:tr w:rsidR="006A49C8" w:rsidRPr="006A49C8" w14:paraId="1F88453C" w14:textId="77777777" w:rsidTr="00AC1060">
        <w:tc>
          <w:tcPr>
            <w:tcW w:w="8296" w:type="dxa"/>
          </w:tcPr>
          <w:p w14:paraId="5CD98320" w14:textId="77777777" w:rsidR="006A49C8" w:rsidRPr="006A49C8" w:rsidRDefault="006A49C8" w:rsidP="000C7BF2">
            <w:r>
              <w:sym w:font="Wingdings" w:char="F0A8"/>
            </w:r>
            <w:r>
              <w:t xml:space="preserve"> Publicación abierta/datos abiertos</w:t>
            </w:r>
          </w:p>
        </w:tc>
      </w:tr>
      <w:tr w:rsidR="006A49C8" w:rsidRPr="006A49C8" w14:paraId="02674685" w14:textId="77777777" w:rsidTr="00AC1060">
        <w:tc>
          <w:tcPr>
            <w:tcW w:w="8296" w:type="dxa"/>
          </w:tcPr>
          <w:p w14:paraId="49D4C3C5" w14:textId="77777777" w:rsidR="006A49C8" w:rsidRPr="006A49C8" w:rsidRDefault="006A49C8" w:rsidP="000C7BF2">
            <w:r>
              <w:sym w:font="Wingdings" w:char="F0A8"/>
            </w:r>
            <w:r>
              <w:t xml:space="preserve"> Soporte informático </w:t>
            </w:r>
          </w:p>
        </w:tc>
      </w:tr>
      <w:tr w:rsidR="006A49C8" w:rsidRPr="006A49C8" w14:paraId="28C3FB07" w14:textId="77777777" w:rsidTr="00AC1060">
        <w:tc>
          <w:tcPr>
            <w:tcW w:w="8296" w:type="dxa"/>
          </w:tcPr>
          <w:p w14:paraId="4F0909A6" w14:textId="77777777" w:rsidR="006A49C8" w:rsidRPr="006A49C8" w:rsidRDefault="006A49C8" w:rsidP="000C7BF2">
            <w:r>
              <w:sym w:font="Wingdings" w:char="F0A8"/>
            </w:r>
            <w:r>
              <w:t xml:space="preserve"> Seguridad (seguridad de la información, protección de datos y ciberseguridad) </w:t>
            </w:r>
          </w:p>
        </w:tc>
      </w:tr>
      <w:tr w:rsidR="006A49C8" w:rsidRPr="006A49C8" w14:paraId="7302EA3B" w14:textId="77777777" w:rsidTr="00AC1060">
        <w:tc>
          <w:tcPr>
            <w:tcW w:w="8296" w:type="dxa"/>
          </w:tcPr>
          <w:p w14:paraId="0181FE3C" w14:textId="77777777" w:rsidR="006A49C8" w:rsidRPr="006A49C8" w:rsidRDefault="006A49C8" w:rsidP="000C7BF2">
            <w:r>
              <w:sym w:font="Wingdings" w:char="F0A8"/>
            </w:r>
            <w:r>
              <w:t xml:space="preserve"> Diseño de servicios</w:t>
            </w:r>
          </w:p>
        </w:tc>
      </w:tr>
      <w:tr w:rsidR="006A49C8" w:rsidRPr="006A49C8" w14:paraId="3B157366" w14:textId="77777777" w:rsidTr="00AC1060">
        <w:tc>
          <w:tcPr>
            <w:tcW w:w="8296" w:type="dxa"/>
          </w:tcPr>
          <w:p w14:paraId="51E0E09B" w14:textId="77777777" w:rsidR="006A49C8" w:rsidRPr="006A49C8" w:rsidRDefault="006A49C8" w:rsidP="000C7BF2">
            <w:r>
              <w:sym w:font="Wingdings" w:char="F0A8"/>
            </w:r>
            <w:r>
              <w:t xml:space="preserve"> Medios sociales </w:t>
            </w:r>
          </w:p>
        </w:tc>
      </w:tr>
      <w:tr w:rsidR="006A49C8" w:rsidRPr="006A49C8" w14:paraId="2806A9CE" w14:textId="77777777" w:rsidTr="00AC1060">
        <w:tc>
          <w:tcPr>
            <w:tcW w:w="8296" w:type="dxa"/>
          </w:tcPr>
          <w:p w14:paraId="40F8E8C5" w14:textId="77777777" w:rsidR="006A49C8" w:rsidRPr="006A49C8" w:rsidRDefault="006A49C8" w:rsidP="000C7BF2">
            <w:r>
              <w:sym w:font="Wingdings" w:char="F0A8"/>
            </w:r>
            <w:r>
              <w:t xml:space="preserve"> Administración de sistemas </w:t>
            </w:r>
          </w:p>
        </w:tc>
      </w:tr>
      <w:tr w:rsidR="006A49C8" w:rsidRPr="006A49C8" w14:paraId="640B0208" w14:textId="77777777" w:rsidTr="00AC1060">
        <w:tc>
          <w:tcPr>
            <w:tcW w:w="8296" w:type="dxa"/>
          </w:tcPr>
          <w:p w14:paraId="22AD0E51" w14:textId="77777777" w:rsidR="006A49C8" w:rsidRPr="006A49C8" w:rsidRDefault="006A49C8" w:rsidP="000C7BF2">
            <w:r>
              <w:sym w:font="Wingdings" w:char="F0A8"/>
            </w:r>
            <w:r>
              <w:t xml:space="preserve"> Asistencia al usuario</w:t>
            </w:r>
          </w:p>
        </w:tc>
      </w:tr>
      <w:tr w:rsidR="006A49C8" w:rsidRPr="006A49C8" w14:paraId="3038BE6A" w14:textId="77777777" w:rsidTr="00AC1060">
        <w:tc>
          <w:tcPr>
            <w:tcW w:w="8296" w:type="dxa"/>
          </w:tcPr>
          <w:p w14:paraId="1559C71F" w14:textId="77777777" w:rsidR="006A49C8" w:rsidRPr="006A49C8" w:rsidRDefault="006A49C8" w:rsidP="000C7BF2">
            <w:r>
              <w:sym w:font="Wingdings" w:char="F0A8"/>
            </w:r>
            <w:r>
              <w:t xml:space="preserve"> Comunicaciones por voz </w:t>
            </w:r>
          </w:p>
        </w:tc>
      </w:tr>
      <w:tr w:rsidR="006A49C8" w:rsidRPr="006A49C8" w14:paraId="381DE658" w14:textId="77777777" w:rsidTr="00AC1060">
        <w:tc>
          <w:tcPr>
            <w:tcW w:w="8296" w:type="dxa"/>
          </w:tcPr>
          <w:p w14:paraId="0BEDAD4C" w14:textId="77777777" w:rsidR="006A49C8" w:rsidRPr="006A49C8" w:rsidRDefault="006A49C8" w:rsidP="000C7BF2">
            <w:r>
              <w:sym w:font="Wingdings" w:char="F0A8"/>
            </w:r>
            <w:r>
              <w:t xml:space="preserve"> Transmisión web (video y audio) </w:t>
            </w:r>
          </w:p>
        </w:tc>
      </w:tr>
      <w:tr w:rsidR="006A49C8" w:rsidRPr="006A49C8" w14:paraId="0E3E865D" w14:textId="77777777" w:rsidTr="00AC1060">
        <w:tc>
          <w:tcPr>
            <w:tcW w:w="8296" w:type="dxa"/>
          </w:tcPr>
          <w:p w14:paraId="6E1A9E79" w14:textId="77777777" w:rsidR="006A49C8" w:rsidRPr="006A49C8" w:rsidRDefault="006A49C8" w:rsidP="000C7BF2">
            <w:r>
              <w:sym w:font="Wingdings" w:char="F0A8"/>
            </w:r>
            <w:r>
              <w:t xml:space="preserve"> Administración de sitios web </w:t>
            </w:r>
          </w:p>
        </w:tc>
      </w:tr>
      <w:tr w:rsidR="006A49C8" w:rsidRPr="007D7828" w14:paraId="3C73AC8F" w14:textId="77777777" w:rsidTr="00AC1060">
        <w:tc>
          <w:tcPr>
            <w:tcW w:w="8296" w:type="dxa"/>
          </w:tcPr>
          <w:p w14:paraId="0FB561C0" w14:textId="77777777" w:rsidR="006A49C8" w:rsidRPr="007D7828" w:rsidRDefault="006A49C8" w:rsidP="000C7BF2">
            <w:r>
              <w:sym w:font="Wingdings" w:char="F0A8"/>
            </w:r>
            <w:r>
              <w:t xml:space="preserve"> Otra (indicar):</w:t>
            </w:r>
          </w:p>
        </w:tc>
      </w:tr>
    </w:tbl>
    <w:p w14:paraId="0082512B" w14:textId="54C2230A" w:rsidR="00224AFE" w:rsidRPr="007D7828" w:rsidRDefault="00224AFE" w:rsidP="00CE12B6">
      <w:pPr>
        <w:ind w:left="720"/>
      </w:pPr>
    </w:p>
    <w:p w14:paraId="06DD6839" w14:textId="1BBA302D" w:rsidR="004B22F2" w:rsidRPr="007D7828" w:rsidRDefault="004B22F2" w:rsidP="00635535">
      <w:pPr>
        <w:pStyle w:val="ListParagraph"/>
        <w:numPr>
          <w:ilvl w:val="0"/>
          <w:numId w:val="6"/>
        </w:numPr>
      </w:pPr>
      <w:r>
        <w:t>¿Exige o fomenta el parlamento una certificación oficial para el personal de TIC?</w:t>
      </w:r>
    </w:p>
    <w:p w14:paraId="1539A756" w14:textId="1937AFFF" w:rsidR="00CE12B6" w:rsidRPr="007D7828" w:rsidRDefault="00CE12B6" w:rsidP="00CE12B6">
      <w:pPr>
        <w:ind w:left="720"/>
      </w:pPr>
      <w:r>
        <w:t>◎ Sí</w:t>
      </w:r>
    </w:p>
    <w:p w14:paraId="5FD545EA" w14:textId="2BEE68E3" w:rsidR="00CE12B6" w:rsidRPr="007D7828" w:rsidRDefault="00CE12B6" w:rsidP="00CE12B6">
      <w:pPr>
        <w:ind w:left="720"/>
      </w:pPr>
      <w:r>
        <w:t>◎ No</w:t>
      </w:r>
    </w:p>
    <w:p w14:paraId="616B0D40" w14:textId="77777777" w:rsidR="004B22F2" w:rsidRPr="007D7828" w:rsidRDefault="004B22F2" w:rsidP="007D7828"/>
    <w:p w14:paraId="67641D98" w14:textId="77777777" w:rsidR="00C5143B" w:rsidRDefault="00C5143B">
      <w:pPr>
        <w:spacing w:after="200" w:line="276" w:lineRule="auto"/>
      </w:pPr>
      <w:r>
        <w:br w:type="page"/>
      </w:r>
    </w:p>
    <w:p w14:paraId="55C981EC" w14:textId="1A025ADA" w:rsidR="00224AFE" w:rsidRPr="007D7828" w:rsidRDefault="004B22F2" w:rsidP="00635535">
      <w:pPr>
        <w:pStyle w:val="ListParagraph"/>
        <w:numPr>
          <w:ilvl w:val="0"/>
          <w:numId w:val="6"/>
        </w:numPr>
      </w:pPr>
      <w:r>
        <w:lastRenderedPageBreak/>
        <w:t>Si ha contestado “Sí” a la pregunta anterior, ¿qué certificaciones oficiales exige o fomenta el parlamento para el personal de TIC (seleccione todas las opciones que correspondan)?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6A49C8" w:rsidRPr="006A49C8" w14:paraId="01AEB1E9" w14:textId="77777777" w:rsidTr="006A49C8">
        <w:tc>
          <w:tcPr>
            <w:tcW w:w="9016" w:type="dxa"/>
          </w:tcPr>
          <w:p w14:paraId="5917D0B6" w14:textId="77777777" w:rsidR="006A49C8" w:rsidRPr="006A49C8" w:rsidRDefault="006A49C8" w:rsidP="00030973">
            <w:r>
              <w:sym w:font="Wingdings" w:char="F0A8"/>
            </w:r>
            <w:r>
              <w:t xml:space="preserve"> Profesional en el uso de la nube</w:t>
            </w:r>
          </w:p>
        </w:tc>
      </w:tr>
      <w:tr w:rsidR="006A49C8" w:rsidRPr="006A49C8" w14:paraId="63D65665" w14:textId="77777777" w:rsidTr="006A49C8">
        <w:tc>
          <w:tcPr>
            <w:tcW w:w="9016" w:type="dxa"/>
          </w:tcPr>
          <w:p w14:paraId="25EBD851" w14:textId="77777777" w:rsidR="006A49C8" w:rsidRPr="006A49C8" w:rsidRDefault="006A49C8" w:rsidP="00030973">
            <w:r>
              <w:sym w:font="Wingdings" w:char="F0A8"/>
            </w:r>
            <w:r>
              <w:t xml:space="preserve"> Seguridad en la nube </w:t>
            </w:r>
          </w:p>
        </w:tc>
      </w:tr>
      <w:tr w:rsidR="006A49C8" w:rsidRPr="006A49C8" w14:paraId="69A5E09B" w14:textId="77777777" w:rsidTr="006A49C8">
        <w:tc>
          <w:tcPr>
            <w:tcW w:w="9016" w:type="dxa"/>
          </w:tcPr>
          <w:p w14:paraId="30BD4FA9" w14:textId="77777777" w:rsidR="006A49C8" w:rsidRPr="006A49C8" w:rsidRDefault="006A49C8" w:rsidP="00030973">
            <w:r>
              <w:sym w:font="Wingdings" w:char="F0A8"/>
            </w:r>
            <w:r>
              <w:t xml:space="preserve"> Privacidad de datos </w:t>
            </w:r>
          </w:p>
        </w:tc>
      </w:tr>
      <w:tr w:rsidR="006A49C8" w:rsidRPr="006A49C8" w14:paraId="5FC1F96F" w14:textId="77777777" w:rsidTr="006A49C8">
        <w:tc>
          <w:tcPr>
            <w:tcW w:w="9016" w:type="dxa"/>
          </w:tcPr>
          <w:p w14:paraId="1BA68ED3" w14:textId="77777777" w:rsidR="006A49C8" w:rsidRPr="006A49C8" w:rsidRDefault="006A49C8" w:rsidP="00030973">
            <w:r>
              <w:sym w:font="Wingdings" w:char="F0A8"/>
            </w:r>
            <w:r>
              <w:t xml:space="preserve"> Diseño y modelización de datos</w:t>
            </w:r>
          </w:p>
        </w:tc>
      </w:tr>
      <w:tr w:rsidR="006A49C8" w:rsidRPr="006A49C8" w14:paraId="049CB888" w14:textId="77777777" w:rsidTr="006A49C8">
        <w:tc>
          <w:tcPr>
            <w:tcW w:w="9016" w:type="dxa"/>
          </w:tcPr>
          <w:p w14:paraId="2F8B0DCA" w14:textId="77777777" w:rsidR="006A49C8" w:rsidRPr="006A49C8" w:rsidRDefault="006A49C8" w:rsidP="00030973">
            <w:r>
              <w:sym w:font="Wingdings" w:char="F0A8"/>
            </w:r>
            <w:r>
              <w:t xml:space="preserve"> Seguridad de los sistemas de información </w:t>
            </w:r>
          </w:p>
        </w:tc>
      </w:tr>
      <w:tr w:rsidR="006A49C8" w:rsidRPr="006A49C8" w14:paraId="79CA6EE0" w14:textId="77777777" w:rsidTr="006A49C8">
        <w:tc>
          <w:tcPr>
            <w:tcW w:w="9016" w:type="dxa"/>
          </w:tcPr>
          <w:p w14:paraId="0B5FEB16" w14:textId="77777777" w:rsidR="006A49C8" w:rsidRPr="006A49C8" w:rsidRDefault="006A49C8" w:rsidP="00030973">
            <w:r>
              <w:sym w:font="Wingdings" w:char="F0A8"/>
            </w:r>
            <w:r>
              <w:t xml:space="preserve"> Redes</w:t>
            </w:r>
          </w:p>
        </w:tc>
      </w:tr>
      <w:tr w:rsidR="006A49C8" w:rsidRPr="006A49C8" w14:paraId="073BE73A" w14:textId="77777777" w:rsidTr="006A49C8">
        <w:tc>
          <w:tcPr>
            <w:tcW w:w="9016" w:type="dxa"/>
          </w:tcPr>
          <w:p w14:paraId="660C76F1" w14:textId="77777777" w:rsidR="006A49C8" w:rsidRPr="006A49C8" w:rsidRDefault="006A49C8" w:rsidP="00030973">
            <w:r>
              <w:sym w:font="Wingdings" w:char="F0A8"/>
            </w:r>
            <w:r>
              <w:t xml:space="preserve"> Desarrollo de programas informáticos</w:t>
            </w:r>
          </w:p>
        </w:tc>
      </w:tr>
      <w:tr w:rsidR="006A49C8" w:rsidRPr="006A49C8" w14:paraId="5F6C5E5E" w14:textId="77777777" w:rsidTr="006A49C8">
        <w:tc>
          <w:tcPr>
            <w:tcW w:w="9016" w:type="dxa"/>
          </w:tcPr>
          <w:p w14:paraId="20225039" w14:textId="77777777" w:rsidR="006A49C8" w:rsidRPr="006A49C8" w:rsidRDefault="006A49C8" w:rsidP="00030973">
            <w:r>
              <w:sym w:font="Wingdings" w:char="F0A8"/>
            </w:r>
            <w:r>
              <w:t xml:space="preserve"> Desarrollo web</w:t>
            </w:r>
          </w:p>
        </w:tc>
      </w:tr>
      <w:tr w:rsidR="006A49C8" w:rsidRPr="006A49C8" w14:paraId="0310FB2A" w14:textId="77777777" w:rsidTr="006A49C8">
        <w:tc>
          <w:tcPr>
            <w:tcW w:w="9016" w:type="dxa"/>
          </w:tcPr>
          <w:p w14:paraId="5B6D16CF" w14:textId="77777777" w:rsidR="006A49C8" w:rsidRPr="006A49C8" w:rsidRDefault="006A49C8" w:rsidP="00030973">
            <w:r>
              <w:sym w:font="Wingdings" w:char="F0A8"/>
            </w:r>
            <w:r>
              <w:t xml:space="preserve"> Infraestructura de TI</w:t>
            </w:r>
          </w:p>
        </w:tc>
      </w:tr>
      <w:tr w:rsidR="006A49C8" w:rsidRPr="006A49C8" w14:paraId="784AC3C5" w14:textId="77777777" w:rsidTr="006A49C8">
        <w:tc>
          <w:tcPr>
            <w:tcW w:w="9016" w:type="dxa"/>
          </w:tcPr>
          <w:p w14:paraId="3D802651" w14:textId="77777777" w:rsidR="006A49C8" w:rsidRPr="006A49C8" w:rsidRDefault="006A49C8" w:rsidP="00030973">
            <w:r>
              <w:sym w:font="Wingdings" w:char="F0A8"/>
            </w:r>
            <w:r>
              <w:t xml:space="preserve"> Administración de bases de datos</w:t>
            </w:r>
          </w:p>
        </w:tc>
      </w:tr>
      <w:tr w:rsidR="006A49C8" w:rsidRPr="007D7828" w14:paraId="6C4C7491" w14:textId="77777777" w:rsidTr="006A49C8">
        <w:tc>
          <w:tcPr>
            <w:tcW w:w="9016" w:type="dxa"/>
          </w:tcPr>
          <w:p w14:paraId="6745654F" w14:textId="77777777" w:rsidR="006A49C8" w:rsidRPr="007D7828" w:rsidRDefault="006A49C8" w:rsidP="00030973">
            <w:r>
              <w:sym w:font="Wingdings" w:char="F0A8"/>
            </w:r>
            <w:r>
              <w:t xml:space="preserve"> Gestión de proyectos </w:t>
            </w:r>
          </w:p>
        </w:tc>
      </w:tr>
      <w:tr w:rsidR="006A49C8" w:rsidRPr="007D7828" w14:paraId="06ABC103" w14:textId="77777777" w:rsidTr="006A49C8">
        <w:tc>
          <w:tcPr>
            <w:tcW w:w="9016" w:type="dxa"/>
          </w:tcPr>
          <w:p w14:paraId="10D99813" w14:textId="666D68AA" w:rsidR="006A49C8" w:rsidRPr="006A49C8" w:rsidRDefault="006A49C8" w:rsidP="00030973">
            <w:r>
              <w:sym w:font="Wingdings" w:char="F0A8"/>
            </w:r>
            <w:r>
              <w:t xml:space="preserve"> Otra (indicar):</w:t>
            </w:r>
          </w:p>
        </w:tc>
      </w:tr>
    </w:tbl>
    <w:p w14:paraId="7F6CD351" w14:textId="29B9D472" w:rsidR="00224AFE" w:rsidRPr="007D7828" w:rsidRDefault="00224AFE" w:rsidP="00CE12B6">
      <w:pPr>
        <w:ind w:left="720"/>
      </w:pPr>
    </w:p>
    <w:p w14:paraId="17E7D8B8" w14:textId="77777777" w:rsidR="001246D8" w:rsidRPr="007D7828" w:rsidRDefault="001246D8" w:rsidP="007D7828">
      <w:r>
        <w:br w:type="page"/>
      </w:r>
    </w:p>
    <w:p w14:paraId="46D556D4" w14:textId="47A5996E" w:rsidR="004D6BAF" w:rsidRPr="007D7828" w:rsidRDefault="003F17AB" w:rsidP="00586071">
      <w:pPr>
        <w:pStyle w:val="Heading2"/>
      </w:pPr>
      <w:bookmarkStart w:id="5" w:name="_Toc144719708"/>
      <w:r>
        <w:lastRenderedPageBreak/>
        <w:t>Sección 5: Publicación de datos y contenidos digitales</w:t>
      </w:r>
      <w:bookmarkEnd w:id="5"/>
    </w:p>
    <w:p w14:paraId="60A158AD" w14:textId="548C0CAC" w:rsidR="004D6BAF" w:rsidRPr="007D7828" w:rsidRDefault="00EC4335" w:rsidP="007D7828">
      <w:r>
        <w:t xml:space="preserve">La sección 5 aborda las tecnologías dirigidas al exterior y las estrategias que emplean los parlamentos en relación con la publicación de datos y contenidos digitales, incluidos los datos abiertos. Consta de </w:t>
      </w:r>
      <w:r w:rsidR="008C2DDA">
        <w:t>14</w:t>
      </w:r>
      <w:r>
        <w:t xml:space="preserve"> preguntas.</w:t>
      </w:r>
    </w:p>
    <w:p w14:paraId="15A483CA" w14:textId="77777777" w:rsidR="004D6BAF" w:rsidRPr="007D7828" w:rsidRDefault="004D6BAF" w:rsidP="007D7828"/>
    <w:p w14:paraId="3A345C6D" w14:textId="59CD5FB4" w:rsidR="00044099" w:rsidRPr="007D7828" w:rsidRDefault="00044099" w:rsidP="00635535">
      <w:pPr>
        <w:pStyle w:val="ListParagraph"/>
        <w:numPr>
          <w:ilvl w:val="0"/>
          <w:numId w:val="7"/>
        </w:numPr>
      </w:pPr>
      <w:r>
        <w:t>¿Cuenta el parlamento con una estrategia para publicar contenido digital?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4745"/>
        <w:gridCol w:w="3567"/>
      </w:tblGrid>
      <w:tr w:rsidR="00044099" w:rsidRPr="007D7828" w14:paraId="5044D0D7" w14:textId="77777777" w:rsidTr="00044099">
        <w:tc>
          <w:tcPr>
            <w:tcW w:w="4745" w:type="dxa"/>
          </w:tcPr>
          <w:p w14:paraId="18059968" w14:textId="36608472" w:rsidR="00044099" w:rsidRPr="007D7828" w:rsidRDefault="00044099" w:rsidP="007D7828">
            <w:r>
              <w:t>Política formal para gestionar el contenido digital</w:t>
            </w:r>
          </w:p>
        </w:tc>
        <w:tc>
          <w:tcPr>
            <w:tcW w:w="3567" w:type="dxa"/>
          </w:tcPr>
          <w:p w14:paraId="29DAF70F" w14:textId="2479ADEF" w:rsidR="00044099" w:rsidRPr="007D7828" w:rsidRDefault="00044099" w:rsidP="007D7828">
            <w:r>
              <w:sym w:font="Wingdings" w:char="F0A8"/>
            </w:r>
            <w:r>
              <w:t xml:space="preserve"> Sí </w:t>
            </w:r>
            <w:r>
              <w:sym w:font="Wingdings" w:char="F0A8"/>
            </w:r>
            <w:r>
              <w:t xml:space="preserve"> No </w:t>
            </w:r>
            <w:r>
              <w:sym w:font="Wingdings" w:char="F0A8"/>
            </w:r>
            <w:r>
              <w:t xml:space="preserve"> No lo sé</w:t>
            </w:r>
          </w:p>
        </w:tc>
      </w:tr>
      <w:tr w:rsidR="00044099" w:rsidRPr="007D7828" w14:paraId="37C230A7" w14:textId="77777777" w:rsidTr="00044099">
        <w:tc>
          <w:tcPr>
            <w:tcW w:w="4745" w:type="dxa"/>
          </w:tcPr>
          <w:p w14:paraId="05CA9F06" w14:textId="77777777" w:rsidR="00044099" w:rsidRPr="007D7828" w:rsidRDefault="00044099" w:rsidP="007D7828">
            <w:r>
              <w:t>Política formal para publicar datos abiertos</w:t>
            </w:r>
          </w:p>
        </w:tc>
        <w:tc>
          <w:tcPr>
            <w:tcW w:w="3567" w:type="dxa"/>
          </w:tcPr>
          <w:p w14:paraId="49435935" w14:textId="77777777" w:rsidR="00044099" w:rsidRPr="007D7828" w:rsidRDefault="00044099" w:rsidP="007D7828">
            <w:r>
              <w:sym w:font="Wingdings" w:char="F0A8"/>
            </w:r>
            <w:r>
              <w:t xml:space="preserve"> Sí </w:t>
            </w:r>
            <w:r>
              <w:sym w:font="Wingdings" w:char="F0A8"/>
            </w:r>
            <w:r>
              <w:t xml:space="preserve"> No </w:t>
            </w:r>
            <w:r>
              <w:sym w:font="Wingdings" w:char="F0A8"/>
            </w:r>
            <w:r>
              <w:t xml:space="preserve"> No lo sé</w:t>
            </w:r>
          </w:p>
        </w:tc>
      </w:tr>
    </w:tbl>
    <w:p w14:paraId="22B60430" w14:textId="77777777" w:rsidR="00044099" w:rsidRPr="007D7828" w:rsidRDefault="00044099" w:rsidP="007D7828"/>
    <w:p w14:paraId="1AA0DBCF" w14:textId="2844C560" w:rsidR="00674D01" w:rsidRPr="007D7828" w:rsidRDefault="00674D01" w:rsidP="00635535">
      <w:pPr>
        <w:pStyle w:val="ListParagraph"/>
        <w:numPr>
          <w:ilvl w:val="0"/>
          <w:numId w:val="7"/>
        </w:numPr>
      </w:pPr>
      <w:r>
        <w:t>¿Quién es responsable de definir las prioridades estratégicas en cuanto al contenido digital del parlamento (seleccione todas las opciones que correspondan)?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84"/>
      </w:tblGrid>
      <w:tr w:rsidR="00674D01" w:rsidRPr="007D7828" w14:paraId="09C04214" w14:textId="77777777" w:rsidTr="00635398">
        <w:tc>
          <w:tcPr>
            <w:tcW w:w="8584" w:type="dxa"/>
          </w:tcPr>
          <w:p w14:paraId="281D5E88" w14:textId="44B6E826" w:rsidR="00674D01" w:rsidRPr="007D7828" w:rsidRDefault="00635398" w:rsidP="007D7828">
            <w:r>
              <w:sym w:font="Wingdings" w:char="F0A8"/>
            </w:r>
            <w:r>
              <w:t xml:space="preserve"> Presidencia del Parlamento </w:t>
            </w:r>
          </w:p>
        </w:tc>
      </w:tr>
      <w:tr w:rsidR="00674D01" w:rsidRPr="007D7828" w14:paraId="1C4157D3" w14:textId="77777777" w:rsidTr="00635398">
        <w:tc>
          <w:tcPr>
            <w:tcW w:w="8584" w:type="dxa"/>
          </w:tcPr>
          <w:p w14:paraId="2FB3B55C" w14:textId="30429593" w:rsidR="00674D01" w:rsidRPr="007D7828" w:rsidRDefault="00635398" w:rsidP="007D7828">
            <w:r>
              <w:sym w:font="Wingdings" w:char="F0A8"/>
            </w:r>
            <w:r>
              <w:t xml:space="preserve"> Oficina de prensa/relaciones públicas </w:t>
            </w:r>
          </w:p>
        </w:tc>
      </w:tr>
      <w:tr w:rsidR="00674D01" w:rsidRPr="007D7828" w14:paraId="678612A1" w14:textId="77777777" w:rsidTr="00635398">
        <w:tc>
          <w:tcPr>
            <w:tcW w:w="8584" w:type="dxa"/>
          </w:tcPr>
          <w:p w14:paraId="11D3057C" w14:textId="5BA393DE" w:rsidR="00674D01" w:rsidRPr="007D7828" w:rsidRDefault="00635398" w:rsidP="007D7828">
            <w:r>
              <w:sym w:font="Wingdings" w:char="F0A8"/>
            </w:r>
            <w:r>
              <w:t xml:space="preserve"> Comunicaciones </w:t>
            </w:r>
          </w:p>
        </w:tc>
      </w:tr>
      <w:tr w:rsidR="00635398" w:rsidRPr="007D7828" w14:paraId="05EF4F86" w14:textId="77777777" w:rsidTr="00635398">
        <w:tc>
          <w:tcPr>
            <w:tcW w:w="8584" w:type="dxa"/>
          </w:tcPr>
          <w:p w14:paraId="330FF323" w14:textId="379A5A76" w:rsidR="00635398" w:rsidRPr="007D7828" w:rsidRDefault="00635398" w:rsidP="007D7828">
            <w:r>
              <w:sym w:font="Wingdings" w:char="F0A8"/>
            </w:r>
            <w:r>
              <w:t xml:space="preserve"> Divulgación/educación</w:t>
            </w:r>
          </w:p>
        </w:tc>
      </w:tr>
      <w:tr w:rsidR="00674D01" w:rsidRPr="007D7828" w14:paraId="26A27725" w14:textId="77777777" w:rsidTr="00635398">
        <w:tc>
          <w:tcPr>
            <w:tcW w:w="8584" w:type="dxa"/>
          </w:tcPr>
          <w:p w14:paraId="1D858740" w14:textId="3FF544B8" w:rsidR="00674D01" w:rsidRPr="007D7828" w:rsidRDefault="00635398" w:rsidP="007D7828">
            <w:r>
              <w:sym w:font="Wingdings" w:char="F0A8"/>
            </w:r>
            <w:r>
              <w:t xml:space="preserve"> Departamento de TIC </w:t>
            </w:r>
          </w:p>
        </w:tc>
      </w:tr>
      <w:tr w:rsidR="00674D01" w:rsidRPr="007D7828" w14:paraId="3B06A926" w14:textId="77777777" w:rsidTr="00635398">
        <w:tc>
          <w:tcPr>
            <w:tcW w:w="8584" w:type="dxa"/>
          </w:tcPr>
          <w:p w14:paraId="41C19890" w14:textId="0000A71D" w:rsidR="00674D01" w:rsidRPr="007D7828" w:rsidRDefault="00635398" w:rsidP="007D7828">
            <w:r>
              <w:sym w:font="Wingdings" w:char="F0A8"/>
            </w:r>
            <w:r>
              <w:t xml:space="preserve"> Servicios de investigación/biblioteca</w:t>
            </w:r>
          </w:p>
        </w:tc>
      </w:tr>
      <w:tr w:rsidR="00945185" w:rsidRPr="007D7828" w14:paraId="2B59DDF6" w14:textId="77777777" w:rsidTr="00635398">
        <w:tc>
          <w:tcPr>
            <w:tcW w:w="8584" w:type="dxa"/>
          </w:tcPr>
          <w:p w14:paraId="267D2DFC" w14:textId="0A3F9D83" w:rsidR="00945185" w:rsidRPr="007D7828" w:rsidRDefault="00945185" w:rsidP="007D7828">
            <w:r>
              <w:sym w:font="Wingdings" w:char="F0A8"/>
            </w:r>
            <w:r>
              <w:t xml:space="preserve"> Oficina de gestión del conocimiento</w:t>
            </w:r>
          </w:p>
        </w:tc>
      </w:tr>
      <w:tr w:rsidR="00635398" w:rsidRPr="007D7828" w14:paraId="5A39768D" w14:textId="77777777" w:rsidTr="00635398">
        <w:tc>
          <w:tcPr>
            <w:tcW w:w="8584" w:type="dxa"/>
          </w:tcPr>
          <w:p w14:paraId="193325AF" w14:textId="68980039" w:rsidR="00635398" w:rsidRPr="007D7828" w:rsidRDefault="00635398" w:rsidP="007D7828">
            <w:r>
              <w:sym w:font="Wingdings" w:char="F0A8"/>
            </w:r>
            <w:r>
              <w:t xml:space="preserve"> Organismo externo</w:t>
            </w:r>
          </w:p>
        </w:tc>
      </w:tr>
      <w:tr w:rsidR="00674D01" w:rsidRPr="007D7828" w14:paraId="0A04DF72" w14:textId="77777777" w:rsidTr="00635398">
        <w:trPr>
          <w:trHeight w:val="782"/>
        </w:trPr>
        <w:tc>
          <w:tcPr>
            <w:tcW w:w="8584" w:type="dxa"/>
          </w:tcPr>
          <w:p w14:paraId="071D4C4D" w14:textId="7BBA1F9B" w:rsidR="00674D01" w:rsidRPr="007D7828" w:rsidRDefault="00635398" w:rsidP="007D7828">
            <w:r>
              <w:sym w:font="Wingdings" w:char="F0A8"/>
            </w:r>
            <w:r>
              <w:t xml:space="preserve"> Otra (indicar):</w:t>
            </w:r>
          </w:p>
        </w:tc>
      </w:tr>
    </w:tbl>
    <w:p w14:paraId="7D71A8B6" w14:textId="77777777" w:rsidR="00044099" w:rsidRPr="007D7828" w:rsidRDefault="00044099" w:rsidP="007D7828"/>
    <w:p w14:paraId="3EC256C5" w14:textId="18AD2ED0" w:rsidR="00044099" w:rsidRPr="007D7828" w:rsidRDefault="00044099" w:rsidP="00635535">
      <w:pPr>
        <w:pStyle w:val="ListParagraph"/>
        <w:numPr>
          <w:ilvl w:val="0"/>
          <w:numId w:val="7"/>
        </w:numPr>
      </w:pPr>
      <w:r>
        <w:t>¿Qué medios tiene el parlamento destinados al público (seleccione todas las opciones que correspondan)?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9"/>
        <w:gridCol w:w="1843"/>
        <w:gridCol w:w="1986"/>
        <w:gridCol w:w="1666"/>
      </w:tblGrid>
      <w:tr w:rsidR="00044099" w:rsidRPr="007D7828" w14:paraId="4529E1AF" w14:textId="77777777" w:rsidTr="00440C58">
        <w:tc>
          <w:tcPr>
            <w:tcW w:w="3089" w:type="dxa"/>
          </w:tcPr>
          <w:p w14:paraId="4087A114" w14:textId="77777777" w:rsidR="00044099" w:rsidRPr="007D7828" w:rsidRDefault="00044099" w:rsidP="007D7828">
            <w:r>
              <w:t xml:space="preserve">  </w:t>
            </w:r>
          </w:p>
        </w:tc>
        <w:tc>
          <w:tcPr>
            <w:tcW w:w="1843" w:type="dxa"/>
          </w:tcPr>
          <w:p w14:paraId="2E3B4A1E" w14:textId="77777777" w:rsidR="00044099" w:rsidRPr="007D7828" w:rsidRDefault="00044099" w:rsidP="007D7828">
            <w:r>
              <w:t xml:space="preserve">Sí </w:t>
            </w:r>
          </w:p>
        </w:tc>
        <w:tc>
          <w:tcPr>
            <w:tcW w:w="1986" w:type="dxa"/>
          </w:tcPr>
          <w:p w14:paraId="3397302C" w14:textId="77777777" w:rsidR="00044099" w:rsidRPr="007D7828" w:rsidRDefault="00044099" w:rsidP="007D7828">
            <w:r>
              <w:t>Se está planificando o considerando</w:t>
            </w:r>
          </w:p>
        </w:tc>
        <w:tc>
          <w:tcPr>
            <w:tcW w:w="1666" w:type="dxa"/>
          </w:tcPr>
          <w:p w14:paraId="4A1FE891" w14:textId="77777777" w:rsidR="00044099" w:rsidRPr="007D7828" w:rsidRDefault="00044099" w:rsidP="007D7828">
            <w:r>
              <w:t>No</w:t>
            </w:r>
          </w:p>
        </w:tc>
      </w:tr>
      <w:tr w:rsidR="00044099" w:rsidRPr="007D7828" w14:paraId="68E2E788" w14:textId="77777777" w:rsidTr="00440C58">
        <w:tc>
          <w:tcPr>
            <w:tcW w:w="3089" w:type="dxa"/>
          </w:tcPr>
          <w:p w14:paraId="72C3DCB3" w14:textId="77777777" w:rsidR="00044099" w:rsidRPr="007D7828" w:rsidRDefault="00044099" w:rsidP="007D7828">
            <w:r>
              <w:t>Sitio web</w:t>
            </w:r>
          </w:p>
        </w:tc>
        <w:tc>
          <w:tcPr>
            <w:tcW w:w="1843" w:type="dxa"/>
          </w:tcPr>
          <w:p w14:paraId="5EF6AEF8" w14:textId="77777777" w:rsidR="00044099" w:rsidRPr="007D7828" w:rsidRDefault="00044099" w:rsidP="007D7828">
            <w:r>
              <w:sym w:font="Wingdings" w:char="F0A8"/>
            </w:r>
          </w:p>
        </w:tc>
        <w:tc>
          <w:tcPr>
            <w:tcW w:w="1986" w:type="dxa"/>
          </w:tcPr>
          <w:p w14:paraId="38A34852" w14:textId="77777777" w:rsidR="00044099" w:rsidRPr="007D7828" w:rsidRDefault="00044099" w:rsidP="007D7828">
            <w:r>
              <w:sym w:font="Wingdings" w:char="F0A8"/>
            </w:r>
          </w:p>
        </w:tc>
        <w:tc>
          <w:tcPr>
            <w:tcW w:w="1666" w:type="dxa"/>
          </w:tcPr>
          <w:p w14:paraId="6B1A3EAA" w14:textId="77777777" w:rsidR="00044099" w:rsidRPr="007D7828" w:rsidRDefault="00044099" w:rsidP="007D7828">
            <w:r>
              <w:sym w:font="Wingdings" w:char="F0A8"/>
            </w:r>
          </w:p>
        </w:tc>
      </w:tr>
      <w:tr w:rsidR="00044099" w:rsidRPr="007D7828" w14:paraId="6F1737C3" w14:textId="77777777" w:rsidTr="00440C58">
        <w:tc>
          <w:tcPr>
            <w:tcW w:w="3089" w:type="dxa"/>
          </w:tcPr>
          <w:p w14:paraId="63D93C46" w14:textId="77777777" w:rsidR="00044099" w:rsidRPr="007D7828" w:rsidRDefault="00044099" w:rsidP="007D7828">
            <w:r>
              <w:t>Medios sociales</w:t>
            </w:r>
          </w:p>
        </w:tc>
        <w:tc>
          <w:tcPr>
            <w:tcW w:w="1843" w:type="dxa"/>
          </w:tcPr>
          <w:p w14:paraId="1FEA2A8A" w14:textId="77777777" w:rsidR="00044099" w:rsidRPr="007D7828" w:rsidRDefault="00044099" w:rsidP="007D7828">
            <w:r>
              <w:sym w:font="Wingdings" w:char="F0A8"/>
            </w:r>
          </w:p>
        </w:tc>
        <w:tc>
          <w:tcPr>
            <w:tcW w:w="1986" w:type="dxa"/>
          </w:tcPr>
          <w:p w14:paraId="756EB331" w14:textId="77777777" w:rsidR="00044099" w:rsidRPr="007D7828" w:rsidRDefault="00044099" w:rsidP="007D7828">
            <w:r>
              <w:sym w:font="Wingdings" w:char="F0A8"/>
            </w:r>
          </w:p>
        </w:tc>
        <w:tc>
          <w:tcPr>
            <w:tcW w:w="1666" w:type="dxa"/>
          </w:tcPr>
          <w:p w14:paraId="32DD4E72" w14:textId="77777777" w:rsidR="00044099" w:rsidRPr="007D7828" w:rsidRDefault="00044099" w:rsidP="007D7828">
            <w:r>
              <w:sym w:font="Wingdings" w:char="F0A8"/>
            </w:r>
          </w:p>
        </w:tc>
      </w:tr>
      <w:tr w:rsidR="00044099" w:rsidRPr="007D7828" w14:paraId="7EA2637F" w14:textId="77777777" w:rsidTr="00440C58">
        <w:tc>
          <w:tcPr>
            <w:tcW w:w="3089" w:type="dxa"/>
          </w:tcPr>
          <w:p w14:paraId="68C33790" w14:textId="77777777" w:rsidR="00044099" w:rsidRPr="007D7828" w:rsidRDefault="00044099" w:rsidP="007D7828">
            <w:r>
              <w:t>Mensajería instantánea</w:t>
            </w:r>
          </w:p>
        </w:tc>
        <w:tc>
          <w:tcPr>
            <w:tcW w:w="1843" w:type="dxa"/>
          </w:tcPr>
          <w:p w14:paraId="243775BE" w14:textId="77777777" w:rsidR="00044099" w:rsidRPr="007D7828" w:rsidRDefault="00044099" w:rsidP="007D7828">
            <w:r>
              <w:sym w:font="Wingdings" w:char="F0A8"/>
            </w:r>
          </w:p>
        </w:tc>
        <w:tc>
          <w:tcPr>
            <w:tcW w:w="1986" w:type="dxa"/>
          </w:tcPr>
          <w:p w14:paraId="7EACB91C" w14:textId="77777777" w:rsidR="00044099" w:rsidRPr="007D7828" w:rsidRDefault="00044099" w:rsidP="007D7828">
            <w:r>
              <w:sym w:font="Wingdings" w:char="F0A8"/>
            </w:r>
          </w:p>
        </w:tc>
        <w:tc>
          <w:tcPr>
            <w:tcW w:w="1666" w:type="dxa"/>
          </w:tcPr>
          <w:p w14:paraId="43466520" w14:textId="77777777" w:rsidR="00044099" w:rsidRPr="007D7828" w:rsidRDefault="00044099" w:rsidP="007D7828">
            <w:r>
              <w:sym w:font="Wingdings" w:char="F0A8"/>
            </w:r>
          </w:p>
        </w:tc>
      </w:tr>
      <w:tr w:rsidR="00044099" w:rsidRPr="007D7828" w14:paraId="0288DEE6" w14:textId="77777777" w:rsidTr="00440C58">
        <w:tc>
          <w:tcPr>
            <w:tcW w:w="3089" w:type="dxa"/>
          </w:tcPr>
          <w:p w14:paraId="36D00E67" w14:textId="77777777" w:rsidR="00044099" w:rsidRPr="007D7828" w:rsidRDefault="00044099" w:rsidP="007D7828">
            <w:r>
              <w:t>Emisión de radio</w:t>
            </w:r>
          </w:p>
        </w:tc>
        <w:tc>
          <w:tcPr>
            <w:tcW w:w="1843" w:type="dxa"/>
          </w:tcPr>
          <w:p w14:paraId="66C54448" w14:textId="77777777" w:rsidR="00044099" w:rsidRPr="007D7828" w:rsidRDefault="00044099" w:rsidP="007D7828">
            <w:r>
              <w:sym w:font="Wingdings" w:char="F0A8"/>
            </w:r>
          </w:p>
        </w:tc>
        <w:tc>
          <w:tcPr>
            <w:tcW w:w="1986" w:type="dxa"/>
          </w:tcPr>
          <w:p w14:paraId="38D96735" w14:textId="77777777" w:rsidR="00044099" w:rsidRPr="007D7828" w:rsidRDefault="00044099" w:rsidP="007D7828">
            <w:r>
              <w:sym w:font="Wingdings" w:char="F0A8"/>
            </w:r>
          </w:p>
        </w:tc>
        <w:tc>
          <w:tcPr>
            <w:tcW w:w="1666" w:type="dxa"/>
          </w:tcPr>
          <w:p w14:paraId="0759290F" w14:textId="77777777" w:rsidR="00044099" w:rsidRPr="007D7828" w:rsidRDefault="00044099" w:rsidP="007D7828">
            <w:r>
              <w:sym w:font="Wingdings" w:char="F0A8"/>
            </w:r>
          </w:p>
        </w:tc>
      </w:tr>
      <w:tr w:rsidR="00044099" w:rsidRPr="007D7828" w14:paraId="304B3226" w14:textId="77777777" w:rsidTr="00440C58">
        <w:tc>
          <w:tcPr>
            <w:tcW w:w="3089" w:type="dxa"/>
          </w:tcPr>
          <w:p w14:paraId="57DBC4BE" w14:textId="77777777" w:rsidR="00044099" w:rsidRPr="007D7828" w:rsidRDefault="00044099" w:rsidP="007D7828">
            <w:r>
              <w:t>Emisión de televisión</w:t>
            </w:r>
          </w:p>
        </w:tc>
        <w:tc>
          <w:tcPr>
            <w:tcW w:w="1843" w:type="dxa"/>
          </w:tcPr>
          <w:p w14:paraId="251786CB" w14:textId="77777777" w:rsidR="00044099" w:rsidRPr="007D7828" w:rsidRDefault="00044099" w:rsidP="007D7828">
            <w:r>
              <w:sym w:font="Wingdings" w:char="F0A8"/>
            </w:r>
          </w:p>
        </w:tc>
        <w:tc>
          <w:tcPr>
            <w:tcW w:w="1986" w:type="dxa"/>
          </w:tcPr>
          <w:p w14:paraId="129AD518" w14:textId="77777777" w:rsidR="00044099" w:rsidRPr="007D7828" w:rsidRDefault="00044099" w:rsidP="007D7828">
            <w:r>
              <w:sym w:font="Wingdings" w:char="F0A8"/>
            </w:r>
          </w:p>
        </w:tc>
        <w:tc>
          <w:tcPr>
            <w:tcW w:w="1666" w:type="dxa"/>
          </w:tcPr>
          <w:p w14:paraId="58EDA7CC" w14:textId="77777777" w:rsidR="00044099" w:rsidRPr="007D7828" w:rsidRDefault="00044099" w:rsidP="007D7828">
            <w:r>
              <w:sym w:font="Wingdings" w:char="F0A8"/>
            </w:r>
          </w:p>
        </w:tc>
      </w:tr>
      <w:tr w:rsidR="00044099" w:rsidRPr="007D7828" w14:paraId="2CE866F4" w14:textId="77777777" w:rsidTr="00440C58">
        <w:tc>
          <w:tcPr>
            <w:tcW w:w="3089" w:type="dxa"/>
          </w:tcPr>
          <w:p w14:paraId="4FCFAB01" w14:textId="77777777" w:rsidR="00044099" w:rsidRPr="007D7828" w:rsidRDefault="00044099" w:rsidP="007D7828">
            <w:r>
              <w:t>Televisión web</w:t>
            </w:r>
          </w:p>
        </w:tc>
        <w:tc>
          <w:tcPr>
            <w:tcW w:w="1843" w:type="dxa"/>
          </w:tcPr>
          <w:p w14:paraId="6CE01EFA" w14:textId="77777777" w:rsidR="00044099" w:rsidRPr="007D7828" w:rsidRDefault="00044099" w:rsidP="007D7828">
            <w:r>
              <w:sym w:font="Wingdings" w:char="F0A8"/>
            </w:r>
          </w:p>
        </w:tc>
        <w:tc>
          <w:tcPr>
            <w:tcW w:w="1986" w:type="dxa"/>
          </w:tcPr>
          <w:p w14:paraId="6D113FF3" w14:textId="77777777" w:rsidR="00044099" w:rsidRPr="007D7828" w:rsidRDefault="00044099" w:rsidP="007D7828">
            <w:r>
              <w:sym w:font="Wingdings" w:char="F0A8"/>
            </w:r>
          </w:p>
        </w:tc>
        <w:tc>
          <w:tcPr>
            <w:tcW w:w="1666" w:type="dxa"/>
          </w:tcPr>
          <w:p w14:paraId="49CF331B" w14:textId="77777777" w:rsidR="00044099" w:rsidRPr="007D7828" w:rsidRDefault="00044099" w:rsidP="007D7828">
            <w:r>
              <w:sym w:font="Wingdings" w:char="F0A8"/>
            </w:r>
          </w:p>
        </w:tc>
      </w:tr>
      <w:tr w:rsidR="00044099" w:rsidRPr="007D7828" w14:paraId="20CA95CC" w14:textId="77777777" w:rsidTr="00440C58">
        <w:tc>
          <w:tcPr>
            <w:tcW w:w="3089" w:type="dxa"/>
          </w:tcPr>
          <w:p w14:paraId="6AC277CE" w14:textId="54347E1B" w:rsidR="00044099" w:rsidRPr="007D7828" w:rsidRDefault="00044099" w:rsidP="007D7828">
            <w:r>
              <w:t>Transmisión en directo a través de un tercero (p. ej., YouTube)</w:t>
            </w:r>
          </w:p>
        </w:tc>
        <w:tc>
          <w:tcPr>
            <w:tcW w:w="1843" w:type="dxa"/>
          </w:tcPr>
          <w:p w14:paraId="417AF985" w14:textId="77777777" w:rsidR="00044099" w:rsidRPr="007D7828" w:rsidRDefault="00044099" w:rsidP="007D7828">
            <w:r>
              <w:sym w:font="Wingdings" w:char="F0A8"/>
            </w:r>
          </w:p>
        </w:tc>
        <w:tc>
          <w:tcPr>
            <w:tcW w:w="1986" w:type="dxa"/>
          </w:tcPr>
          <w:p w14:paraId="25C33B6F" w14:textId="77777777" w:rsidR="00044099" w:rsidRPr="007D7828" w:rsidRDefault="00044099" w:rsidP="007D7828">
            <w:r>
              <w:sym w:font="Wingdings" w:char="F0A8"/>
            </w:r>
          </w:p>
        </w:tc>
        <w:tc>
          <w:tcPr>
            <w:tcW w:w="1666" w:type="dxa"/>
          </w:tcPr>
          <w:p w14:paraId="4DCBDC2D" w14:textId="77777777" w:rsidR="00044099" w:rsidRPr="007D7828" w:rsidRDefault="00044099" w:rsidP="007D7828">
            <w:r>
              <w:sym w:font="Wingdings" w:char="F0A8"/>
            </w:r>
          </w:p>
        </w:tc>
      </w:tr>
      <w:tr w:rsidR="00044099" w:rsidRPr="007D7828" w14:paraId="706B009A" w14:textId="77777777" w:rsidTr="00440C58">
        <w:tc>
          <w:tcPr>
            <w:tcW w:w="3089" w:type="dxa"/>
          </w:tcPr>
          <w:p w14:paraId="16E178B8" w14:textId="77777777" w:rsidR="00044099" w:rsidRPr="007D7828" w:rsidRDefault="00044099" w:rsidP="007D7828">
            <w:r>
              <w:t>Archivo de video en línea</w:t>
            </w:r>
          </w:p>
        </w:tc>
        <w:tc>
          <w:tcPr>
            <w:tcW w:w="1843" w:type="dxa"/>
          </w:tcPr>
          <w:p w14:paraId="62E0FADE" w14:textId="77777777" w:rsidR="00044099" w:rsidRPr="007D7828" w:rsidRDefault="00044099" w:rsidP="007D7828">
            <w:r>
              <w:sym w:font="Wingdings" w:char="F0A8"/>
            </w:r>
          </w:p>
        </w:tc>
        <w:tc>
          <w:tcPr>
            <w:tcW w:w="1986" w:type="dxa"/>
          </w:tcPr>
          <w:p w14:paraId="6C04F02F" w14:textId="77777777" w:rsidR="00044099" w:rsidRPr="007D7828" w:rsidRDefault="00044099" w:rsidP="007D7828">
            <w:r>
              <w:sym w:font="Wingdings" w:char="F0A8"/>
            </w:r>
          </w:p>
        </w:tc>
        <w:tc>
          <w:tcPr>
            <w:tcW w:w="1666" w:type="dxa"/>
          </w:tcPr>
          <w:p w14:paraId="147F3D9A" w14:textId="77777777" w:rsidR="00044099" w:rsidRPr="007D7828" w:rsidRDefault="00044099" w:rsidP="007D7828">
            <w:r>
              <w:sym w:font="Wingdings" w:char="F0A8"/>
            </w:r>
          </w:p>
        </w:tc>
      </w:tr>
      <w:tr w:rsidR="002E1915" w:rsidRPr="007D7828" w14:paraId="6B34ED2F" w14:textId="77777777" w:rsidTr="00BD0C6B">
        <w:tc>
          <w:tcPr>
            <w:tcW w:w="8584" w:type="dxa"/>
            <w:gridSpan w:val="4"/>
          </w:tcPr>
          <w:p w14:paraId="0FFE4DA5" w14:textId="77777777" w:rsidR="002E1915" w:rsidRPr="007D7828" w:rsidRDefault="002E1915" w:rsidP="007D7828">
            <w:r>
              <w:t>Otro (indicar):</w:t>
            </w:r>
          </w:p>
          <w:p w14:paraId="02CAE4BB" w14:textId="77777777" w:rsidR="002E1915" w:rsidRPr="007D7828" w:rsidRDefault="002E1915" w:rsidP="007D7828"/>
          <w:p w14:paraId="4620965B" w14:textId="325ECEAC" w:rsidR="002E1915" w:rsidRPr="007D7828" w:rsidRDefault="002E1915" w:rsidP="007D7828"/>
        </w:tc>
      </w:tr>
    </w:tbl>
    <w:p w14:paraId="4226D5EB" w14:textId="77777777" w:rsidR="00674D01" w:rsidRPr="007D7828" w:rsidRDefault="00674D01" w:rsidP="007D7828"/>
    <w:p w14:paraId="66E9689E" w14:textId="3A780935" w:rsidR="00674D01" w:rsidRPr="007D7828" w:rsidRDefault="00674D01" w:rsidP="00635535">
      <w:pPr>
        <w:pStyle w:val="ListParagraph"/>
        <w:numPr>
          <w:ilvl w:val="0"/>
          <w:numId w:val="7"/>
        </w:numPr>
      </w:pPr>
      <w:r>
        <w:lastRenderedPageBreak/>
        <w:t>¿Qué tipo de información general se incluye en el sitio web del parlamento (seleccione todas las opciones que correspondan)?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84"/>
      </w:tblGrid>
      <w:tr w:rsidR="00674D01" w:rsidRPr="007D7828" w14:paraId="1D862545" w14:textId="77777777" w:rsidTr="00635398">
        <w:tc>
          <w:tcPr>
            <w:tcW w:w="8584" w:type="dxa"/>
          </w:tcPr>
          <w:p w14:paraId="235F63D8" w14:textId="0746D834" w:rsidR="00674D01" w:rsidRPr="007D7828" w:rsidRDefault="00635398" w:rsidP="007D7828">
            <w:r>
              <w:sym w:font="Wingdings" w:char="F0A8"/>
            </w:r>
            <w:r>
              <w:t xml:space="preserve"> Visita al parlamento </w:t>
            </w:r>
          </w:p>
        </w:tc>
      </w:tr>
      <w:tr w:rsidR="00674D01" w:rsidRPr="007D7828" w14:paraId="3332978E" w14:textId="77777777" w:rsidTr="00635398">
        <w:tc>
          <w:tcPr>
            <w:tcW w:w="8584" w:type="dxa"/>
          </w:tcPr>
          <w:p w14:paraId="3E508CB3" w14:textId="26CE778A" w:rsidR="00674D01" w:rsidRPr="007D7828" w:rsidRDefault="00635398" w:rsidP="007D7828">
            <w:r>
              <w:sym w:font="Wingdings" w:char="F0A8"/>
            </w:r>
            <w:r>
              <w:t xml:space="preserve"> Historia y papel </w:t>
            </w:r>
          </w:p>
        </w:tc>
      </w:tr>
      <w:tr w:rsidR="00674D01" w:rsidRPr="007D7828" w14:paraId="3918FBC0" w14:textId="77777777" w:rsidTr="00635398">
        <w:tc>
          <w:tcPr>
            <w:tcW w:w="8584" w:type="dxa"/>
          </w:tcPr>
          <w:p w14:paraId="36ECE4F9" w14:textId="1DAE8FA9" w:rsidR="00674D01" w:rsidRPr="007D7828" w:rsidRDefault="00635398" w:rsidP="007D7828">
            <w:r>
              <w:sym w:font="Wingdings" w:char="F0A8"/>
            </w:r>
            <w:r>
              <w:t xml:space="preserve"> Funciones, composición y actividades </w:t>
            </w:r>
          </w:p>
        </w:tc>
      </w:tr>
      <w:tr w:rsidR="00674D01" w:rsidRPr="007D7828" w14:paraId="2F8C4244" w14:textId="77777777" w:rsidTr="00635398">
        <w:tc>
          <w:tcPr>
            <w:tcW w:w="8584" w:type="dxa"/>
          </w:tcPr>
          <w:p w14:paraId="0E7EBFAF" w14:textId="7CB743D8" w:rsidR="00674D01" w:rsidRPr="007D7828" w:rsidRDefault="00635398" w:rsidP="007D7828">
            <w:r>
              <w:sym w:font="Wingdings" w:char="F0A8"/>
            </w:r>
            <w:r>
              <w:t xml:space="preserve"> Líderes parlamentarios </w:t>
            </w:r>
          </w:p>
        </w:tc>
      </w:tr>
      <w:tr w:rsidR="00674D01" w:rsidRPr="007D7828" w14:paraId="7A2FE432" w14:textId="77777777" w:rsidTr="00635398">
        <w:tc>
          <w:tcPr>
            <w:tcW w:w="8584" w:type="dxa"/>
          </w:tcPr>
          <w:p w14:paraId="32D6EC31" w14:textId="6907DAA6" w:rsidR="00674D01" w:rsidRPr="007D7828" w:rsidRDefault="00635398" w:rsidP="007D7828">
            <w:r>
              <w:sym w:font="Wingdings" w:char="F0A8"/>
            </w:r>
            <w:r>
              <w:t xml:space="preserve"> Comisiones y comités parlamentarios, y otros órganos que no pertenecen al pleno </w:t>
            </w:r>
          </w:p>
        </w:tc>
      </w:tr>
      <w:tr w:rsidR="00674D01" w:rsidRPr="007D7828" w14:paraId="629C186A" w14:textId="77777777" w:rsidTr="00635398">
        <w:tc>
          <w:tcPr>
            <w:tcW w:w="8584" w:type="dxa"/>
          </w:tcPr>
          <w:p w14:paraId="1A524E8C" w14:textId="7F280371" w:rsidR="00674D01" w:rsidRPr="007D7828" w:rsidRDefault="00635398" w:rsidP="007D7828">
            <w:r>
              <w:sym w:font="Wingdings" w:char="F0A8"/>
            </w:r>
            <w:r>
              <w:t xml:space="preserve"> Lista de parlamentarios </w:t>
            </w:r>
          </w:p>
        </w:tc>
      </w:tr>
      <w:tr w:rsidR="00674D01" w:rsidRPr="007D7828" w14:paraId="4D684D18" w14:textId="77777777" w:rsidTr="00635398">
        <w:tc>
          <w:tcPr>
            <w:tcW w:w="8584" w:type="dxa"/>
          </w:tcPr>
          <w:p w14:paraId="19618642" w14:textId="00ADA46C" w:rsidR="00674D01" w:rsidRPr="007D7828" w:rsidRDefault="00635398" w:rsidP="007D7828">
            <w:r>
              <w:sym w:font="Wingdings" w:char="F0A8"/>
            </w:r>
            <w:r>
              <w:t xml:space="preserve"> Explicación de términos, procedimientos y trabajo diario del parlamento </w:t>
            </w:r>
          </w:p>
        </w:tc>
      </w:tr>
      <w:tr w:rsidR="00674D01" w:rsidRPr="007D7828" w14:paraId="1D93E9CD" w14:textId="77777777" w:rsidTr="00635398">
        <w:tc>
          <w:tcPr>
            <w:tcW w:w="8584" w:type="dxa"/>
          </w:tcPr>
          <w:p w14:paraId="3562779F" w14:textId="525FEF86" w:rsidR="00674D01" w:rsidRPr="007D7828" w:rsidRDefault="00635398" w:rsidP="007D7828">
            <w:r>
              <w:sym w:font="Wingdings" w:char="F0A8"/>
            </w:r>
            <w:r>
              <w:t xml:space="preserve"> Texto completo del Reglamento u otros documentos similares </w:t>
            </w:r>
          </w:p>
        </w:tc>
      </w:tr>
      <w:tr w:rsidR="00674D01" w:rsidRPr="007D7828" w14:paraId="32FC7E0A" w14:textId="77777777" w:rsidTr="00635398">
        <w:tc>
          <w:tcPr>
            <w:tcW w:w="8584" w:type="dxa"/>
          </w:tcPr>
          <w:p w14:paraId="4E7D2B8C" w14:textId="2F03A0EB" w:rsidR="00674D01" w:rsidRPr="007D7828" w:rsidRDefault="00635398" w:rsidP="007D7828">
            <w:r>
              <w:sym w:font="Wingdings" w:char="F0A8"/>
            </w:r>
            <w:r>
              <w:t xml:space="preserve"> Gráfico o diagrama que muestra la forma en que se realiza el trabajo diario del parlamento </w:t>
            </w:r>
          </w:p>
        </w:tc>
      </w:tr>
      <w:tr w:rsidR="00674D01" w:rsidRPr="007D7828" w14:paraId="02F8A055" w14:textId="77777777" w:rsidTr="00635398">
        <w:tc>
          <w:tcPr>
            <w:tcW w:w="8584" w:type="dxa"/>
          </w:tcPr>
          <w:p w14:paraId="1B7C19DB" w14:textId="1121634C" w:rsidR="00674D01" w:rsidRPr="007D7828" w:rsidRDefault="00635398" w:rsidP="007D7828">
            <w:r>
              <w:sym w:font="Wingdings" w:char="F0A8"/>
            </w:r>
            <w:r>
              <w:t xml:space="preserve"> Explicación del proceso legislativo </w:t>
            </w:r>
          </w:p>
        </w:tc>
      </w:tr>
      <w:tr w:rsidR="00674D01" w:rsidRPr="007D7828" w14:paraId="7D8FE1C1" w14:textId="77777777" w:rsidTr="00635398">
        <w:tc>
          <w:tcPr>
            <w:tcW w:w="8584" w:type="dxa"/>
          </w:tcPr>
          <w:p w14:paraId="172B9215" w14:textId="7EAA5B17" w:rsidR="00674D01" w:rsidRPr="007D7828" w:rsidRDefault="00635398" w:rsidP="007D7828">
            <w:r>
              <w:sym w:font="Wingdings" w:char="F0A8"/>
            </w:r>
            <w:r>
              <w:t xml:space="preserve"> Explicación del proceso presupuestario y de los procesos de financiación pública </w:t>
            </w:r>
          </w:p>
        </w:tc>
      </w:tr>
      <w:tr w:rsidR="00674D01" w:rsidRPr="007D7828" w14:paraId="611CD269" w14:textId="77777777" w:rsidTr="00635398">
        <w:tc>
          <w:tcPr>
            <w:tcW w:w="8584" w:type="dxa"/>
          </w:tcPr>
          <w:p w14:paraId="13D4ADD0" w14:textId="7C8B38A1" w:rsidR="00674D01" w:rsidRPr="007D7828" w:rsidRDefault="00635398" w:rsidP="007D7828">
            <w:r>
              <w:sym w:font="Wingdings" w:char="F0A8"/>
            </w:r>
            <w:r>
              <w:t xml:space="preserve"> Administración del parlamento </w:t>
            </w:r>
          </w:p>
        </w:tc>
      </w:tr>
      <w:tr w:rsidR="00674D01" w:rsidRPr="007D7828" w14:paraId="6B88083D" w14:textId="77777777" w:rsidTr="00635398">
        <w:tc>
          <w:tcPr>
            <w:tcW w:w="8584" w:type="dxa"/>
          </w:tcPr>
          <w:p w14:paraId="29C0FBC9" w14:textId="507039A3" w:rsidR="00674D01" w:rsidRPr="007D7828" w:rsidRDefault="00635398" w:rsidP="007D7828">
            <w:r>
              <w:sym w:font="Wingdings" w:char="F0A8"/>
            </w:r>
            <w:r>
              <w:t xml:space="preserve"> Sobre el sitio web (quién es el titular, quién lo gestiona, quién actualiza las políticas, etc.) </w:t>
            </w:r>
          </w:p>
        </w:tc>
      </w:tr>
      <w:tr w:rsidR="00674D01" w:rsidRPr="007D7828" w14:paraId="0A3AB6C1" w14:textId="77777777" w:rsidTr="00635398">
        <w:tc>
          <w:tcPr>
            <w:tcW w:w="8584" w:type="dxa"/>
          </w:tcPr>
          <w:p w14:paraId="5CB0EB2B" w14:textId="086121C1" w:rsidR="00674D01" w:rsidRPr="007D7828" w:rsidRDefault="00635398" w:rsidP="007D7828">
            <w:r>
              <w:sym w:font="Wingdings" w:char="F0A8"/>
            </w:r>
            <w:r>
              <w:t xml:space="preserve"> A quién contactar cuando se tiene alguna pregunta sobre el funcionamiento del sitio web </w:t>
            </w:r>
          </w:p>
        </w:tc>
      </w:tr>
      <w:tr w:rsidR="00674D01" w:rsidRPr="007D7828" w14:paraId="4EE35797" w14:textId="77777777" w:rsidTr="00635398">
        <w:tc>
          <w:tcPr>
            <w:tcW w:w="8584" w:type="dxa"/>
          </w:tcPr>
          <w:p w14:paraId="0981AD55" w14:textId="102E5683" w:rsidR="00674D01" w:rsidRPr="007D7828" w:rsidRDefault="00635398" w:rsidP="007D7828">
            <w:r>
              <w:sym w:font="Wingdings" w:char="F0A8"/>
            </w:r>
            <w:r>
              <w:t xml:space="preserve"> A quién contactar cuando se tiene alguna pregunta sobre el parlamento </w:t>
            </w:r>
          </w:p>
        </w:tc>
      </w:tr>
      <w:tr w:rsidR="004F647A" w:rsidRPr="007D7828" w14:paraId="14B4B1E6" w14:textId="77777777" w:rsidTr="00635398">
        <w:tc>
          <w:tcPr>
            <w:tcW w:w="8584" w:type="dxa"/>
          </w:tcPr>
          <w:p w14:paraId="26B1F946" w14:textId="582EAF1F" w:rsidR="004F647A" w:rsidRPr="007D7828" w:rsidRDefault="004F647A" w:rsidP="007D7828">
            <w:r>
              <w:sym w:font="Wingdings" w:char="F0A8"/>
            </w:r>
            <w:r>
              <w:t xml:space="preserve"> El parlamento no tiene un sitio web</w:t>
            </w:r>
          </w:p>
        </w:tc>
      </w:tr>
    </w:tbl>
    <w:p w14:paraId="02A4212A" w14:textId="77777777" w:rsidR="00674D01" w:rsidRPr="007D7828" w:rsidRDefault="00674D01" w:rsidP="007D7828"/>
    <w:p w14:paraId="1321B065" w14:textId="7A2B58B9" w:rsidR="00915924" w:rsidRPr="007D7828" w:rsidRDefault="00915924" w:rsidP="00635535">
      <w:pPr>
        <w:pStyle w:val="ListParagraph"/>
        <w:numPr>
          <w:ilvl w:val="0"/>
          <w:numId w:val="7"/>
        </w:numPr>
      </w:pPr>
      <w:r>
        <w:t>¿Publica el parlamento con regularidad contenido en más de un idioma?</w:t>
      </w:r>
    </w:p>
    <w:p w14:paraId="3F4A6037" w14:textId="4DCA04FF" w:rsidR="00586071" w:rsidRPr="007D7828" w:rsidRDefault="00586071" w:rsidP="00586071">
      <w:pPr>
        <w:ind w:left="720"/>
      </w:pPr>
      <w:r>
        <w:t>◎ Sí</w:t>
      </w:r>
    </w:p>
    <w:p w14:paraId="2359E52A" w14:textId="6BF7B2E8" w:rsidR="00586071" w:rsidRPr="007D7828" w:rsidRDefault="00586071" w:rsidP="00586071">
      <w:pPr>
        <w:ind w:left="720"/>
      </w:pPr>
      <w:r>
        <w:t>◎ No</w:t>
      </w:r>
    </w:p>
    <w:p w14:paraId="6FA9ED3B" w14:textId="50BA38CB" w:rsidR="00C462E0" w:rsidRPr="007D7828" w:rsidRDefault="00C462E0" w:rsidP="007D7828"/>
    <w:p w14:paraId="6D98EB8C" w14:textId="15DCF568" w:rsidR="00674D01" w:rsidRPr="007D7828" w:rsidRDefault="00674D01" w:rsidP="00635535">
      <w:pPr>
        <w:pStyle w:val="ListParagraph"/>
        <w:numPr>
          <w:ilvl w:val="0"/>
          <w:numId w:val="7"/>
        </w:numPr>
      </w:pPr>
      <w:r>
        <w:t>¿Qué tipo de información relacionada con la actividad parlamentaria se publica en línea (seleccione todas las opciones que correspondan)?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84"/>
      </w:tblGrid>
      <w:tr w:rsidR="00674D01" w:rsidRPr="007D7828" w14:paraId="46A6BE2E" w14:textId="77777777" w:rsidTr="0076304F">
        <w:tc>
          <w:tcPr>
            <w:tcW w:w="8584" w:type="dxa"/>
          </w:tcPr>
          <w:p w14:paraId="1E9148E8" w14:textId="3D54F7E2" w:rsidR="00674D01" w:rsidRPr="007D7828" w:rsidRDefault="0076304F" w:rsidP="007D7828">
            <w:r>
              <w:sym w:font="Wingdings" w:char="F0A8"/>
            </w:r>
            <w:r>
              <w:t xml:space="preserve"> Calendario del trabajo diario en el parlamento </w:t>
            </w:r>
          </w:p>
        </w:tc>
      </w:tr>
      <w:tr w:rsidR="00674D01" w:rsidRPr="007D7828" w14:paraId="320425CE" w14:textId="77777777" w:rsidTr="0076304F">
        <w:tc>
          <w:tcPr>
            <w:tcW w:w="8584" w:type="dxa"/>
          </w:tcPr>
          <w:p w14:paraId="05DAB2A5" w14:textId="13C66BD9" w:rsidR="00674D01" w:rsidRPr="007D7828" w:rsidRDefault="0076304F" w:rsidP="007D7828">
            <w:r>
              <w:sym w:font="Wingdings" w:char="F0A8"/>
            </w:r>
            <w:r>
              <w:t xml:space="preserve"> Texto y estado de la legislación propuesta </w:t>
            </w:r>
          </w:p>
        </w:tc>
      </w:tr>
      <w:tr w:rsidR="00674D01" w:rsidRPr="007D7828" w14:paraId="64F959E4" w14:textId="77777777" w:rsidTr="0076304F">
        <w:tc>
          <w:tcPr>
            <w:tcW w:w="8584" w:type="dxa"/>
          </w:tcPr>
          <w:p w14:paraId="642B1CB6" w14:textId="0C4564DB" w:rsidR="00674D01" w:rsidRPr="007D7828" w:rsidRDefault="0076304F" w:rsidP="007D7828">
            <w:r>
              <w:sym w:font="Wingdings" w:char="F0A8"/>
            </w:r>
            <w:r>
              <w:t xml:space="preserve"> Texto de toda la legislación promulgada </w:t>
            </w:r>
          </w:p>
        </w:tc>
      </w:tr>
      <w:tr w:rsidR="00674D01" w:rsidRPr="007D7828" w14:paraId="3E9900E7" w14:textId="77777777" w:rsidTr="0076304F">
        <w:tc>
          <w:tcPr>
            <w:tcW w:w="8584" w:type="dxa"/>
          </w:tcPr>
          <w:p w14:paraId="4CFA6F9F" w14:textId="338E57FF" w:rsidR="00674D01" w:rsidRPr="007D7828" w:rsidRDefault="0076304F" w:rsidP="007D7828">
            <w:r>
              <w:sym w:font="Wingdings" w:char="F0A8"/>
            </w:r>
            <w:r>
              <w:t xml:space="preserve"> Preguntas parlamentarias y actuaciones gubernamentales</w:t>
            </w:r>
          </w:p>
        </w:tc>
      </w:tr>
      <w:tr w:rsidR="00674D01" w:rsidRPr="007D7828" w14:paraId="1F675F5A" w14:textId="77777777" w:rsidTr="0076304F">
        <w:tc>
          <w:tcPr>
            <w:tcW w:w="8584" w:type="dxa"/>
          </w:tcPr>
          <w:p w14:paraId="0EC4651A" w14:textId="0ADB3B11" w:rsidR="00674D01" w:rsidRPr="007D7828" w:rsidRDefault="0076304F" w:rsidP="007D7828">
            <w:r>
              <w:sym w:font="Wingdings" w:char="F0A8"/>
            </w:r>
            <w:r>
              <w:t xml:space="preserve"> Actividades de las comisiones, comités y otros órganos que no pertenecen al pleno </w:t>
            </w:r>
          </w:p>
        </w:tc>
      </w:tr>
      <w:tr w:rsidR="00674D01" w:rsidRPr="007D7828" w14:paraId="353F1FE7" w14:textId="77777777" w:rsidTr="0076304F">
        <w:tc>
          <w:tcPr>
            <w:tcW w:w="8584" w:type="dxa"/>
          </w:tcPr>
          <w:p w14:paraId="5BC1CF6B" w14:textId="49EF5C29" w:rsidR="00674D01" w:rsidRPr="007D7828" w:rsidRDefault="0076304F" w:rsidP="007D7828">
            <w:r>
              <w:sym w:font="Wingdings" w:char="F0A8"/>
            </w:r>
            <w:r>
              <w:t xml:space="preserve"> Audio o video de las sesiones plenarias </w:t>
            </w:r>
          </w:p>
        </w:tc>
      </w:tr>
      <w:tr w:rsidR="00674D01" w:rsidRPr="007D7828" w14:paraId="0D9637E8" w14:textId="77777777" w:rsidTr="0076304F">
        <w:tc>
          <w:tcPr>
            <w:tcW w:w="8584" w:type="dxa"/>
          </w:tcPr>
          <w:p w14:paraId="51B7A733" w14:textId="1B72BEDB" w:rsidR="00674D01" w:rsidRPr="007D7828" w:rsidRDefault="0076304F" w:rsidP="007D7828">
            <w:r>
              <w:sym w:font="Wingdings" w:char="F0A8"/>
            </w:r>
            <w:r>
              <w:t xml:space="preserve"> Audio o video de las reuniones de las comisiones </w:t>
            </w:r>
          </w:p>
        </w:tc>
      </w:tr>
    </w:tbl>
    <w:p w14:paraId="5E899B2A" w14:textId="1897584F" w:rsidR="0076304F" w:rsidRPr="007D7828" w:rsidRDefault="0076304F" w:rsidP="007D7828"/>
    <w:p w14:paraId="5B185FF7" w14:textId="1CCAA63D" w:rsidR="00674D01" w:rsidRPr="007D7828" w:rsidRDefault="00674D01" w:rsidP="00635535">
      <w:pPr>
        <w:pStyle w:val="ListParagraph"/>
        <w:numPr>
          <w:ilvl w:val="0"/>
          <w:numId w:val="7"/>
        </w:numPr>
      </w:pPr>
      <w:r>
        <w:t>¿Cuándo suelen estar disponibles en línea los siguientes documentos (seleccione todas las opciones que correspondan)?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1291"/>
        <w:gridCol w:w="1292"/>
        <w:gridCol w:w="1291"/>
        <w:gridCol w:w="1292"/>
        <w:gridCol w:w="1292"/>
      </w:tblGrid>
      <w:tr w:rsidR="00674D01" w:rsidRPr="007D7828" w14:paraId="42043B1B" w14:textId="77777777" w:rsidTr="00F943A1">
        <w:tc>
          <w:tcPr>
            <w:tcW w:w="2126" w:type="dxa"/>
          </w:tcPr>
          <w:p w14:paraId="51267240" w14:textId="77777777" w:rsidR="00674D01" w:rsidRPr="007D7828" w:rsidRDefault="00674D01" w:rsidP="007D7828">
            <w:r>
              <w:t xml:space="preserve">  </w:t>
            </w:r>
          </w:p>
        </w:tc>
        <w:tc>
          <w:tcPr>
            <w:tcW w:w="1291" w:type="dxa"/>
          </w:tcPr>
          <w:p w14:paraId="4AF9F431" w14:textId="47C1B8E9" w:rsidR="00674D01" w:rsidRPr="007D7828" w:rsidRDefault="00674D01" w:rsidP="007D7828">
            <w:r>
              <w:t xml:space="preserve">Al menos una semana antes de </w:t>
            </w:r>
            <w:r>
              <w:lastRenderedPageBreak/>
              <w:t xml:space="preserve">la actuación </w:t>
            </w:r>
          </w:p>
        </w:tc>
        <w:tc>
          <w:tcPr>
            <w:tcW w:w="1292" w:type="dxa"/>
          </w:tcPr>
          <w:p w14:paraId="7219C7B3" w14:textId="7EA0E724" w:rsidR="00674D01" w:rsidRPr="007D7828" w:rsidRDefault="00674D01" w:rsidP="007D7828">
            <w:r>
              <w:lastRenderedPageBreak/>
              <w:t xml:space="preserve">Al menos dos días antes de la actuación </w:t>
            </w:r>
          </w:p>
        </w:tc>
        <w:tc>
          <w:tcPr>
            <w:tcW w:w="1291" w:type="dxa"/>
          </w:tcPr>
          <w:p w14:paraId="620F1E4E" w14:textId="0E9BFC23" w:rsidR="00674D01" w:rsidRPr="007D7828" w:rsidRDefault="00674D01" w:rsidP="007D7828">
            <w:r>
              <w:t xml:space="preserve">El mismo día de la actuación </w:t>
            </w:r>
          </w:p>
        </w:tc>
        <w:tc>
          <w:tcPr>
            <w:tcW w:w="1292" w:type="dxa"/>
          </w:tcPr>
          <w:p w14:paraId="790A6EF9" w14:textId="1B6C7BC4" w:rsidR="00674D01" w:rsidRPr="007D7828" w:rsidRDefault="00674D01" w:rsidP="007D7828">
            <w:r>
              <w:t xml:space="preserve">Después de que la actuación haya </w:t>
            </w:r>
            <w:r>
              <w:lastRenderedPageBreak/>
              <w:t xml:space="preserve">tenido lugar </w:t>
            </w:r>
          </w:p>
        </w:tc>
        <w:tc>
          <w:tcPr>
            <w:tcW w:w="1292" w:type="dxa"/>
          </w:tcPr>
          <w:p w14:paraId="20504217" w14:textId="5ECBEA8F" w:rsidR="00674D01" w:rsidRPr="007D7828" w:rsidRDefault="00674D01" w:rsidP="007D7828">
            <w:r>
              <w:lastRenderedPageBreak/>
              <w:t xml:space="preserve">No están disponibles </w:t>
            </w:r>
          </w:p>
        </w:tc>
      </w:tr>
      <w:tr w:rsidR="00F943A1" w:rsidRPr="007D7828" w14:paraId="4C83E755" w14:textId="77777777" w:rsidTr="00F943A1">
        <w:tc>
          <w:tcPr>
            <w:tcW w:w="2126" w:type="dxa"/>
          </w:tcPr>
          <w:p w14:paraId="45BC3F3B" w14:textId="0BD3988A" w:rsidR="00F943A1" w:rsidRPr="007D7828" w:rsidRDefault="00F943A1" w:rsidP="007D7828">
            <w:r>
              <w:t xml:space="preserve">Agendas del plenario </w:t>
            </w:r>
          </w:p>
        </w:tc>
        <w:tc>
          <w:tcPr>
            <w:tcW w:w="1291" w:type="dxa"/>
          </w:tcPr>
          <w:p w14:paraId="61D29CAA" w14:textId="53051637" w:rsidR="00F943A1" w:rsidRPr="007D7828" w:rsidRDefault="00F943A1" w:rsidP="007D7828">
            <w:r>
              <w:sym w:font="Wingdings" w:char="F0A8"/>
            </w:r>
          </w:p>
        </w:tc>
        <w:tc>
          <w:tcPr>
            <w:tcW w:w="1292" w:type="dxa"/>
          </w:tcPr>
          <w:p w14:paraId="67D1049D" w14:textId="7E6BCA94" w:rsidR="00F943A1" w:rsidRPr="007D7828" w:rsidRDefault="00F943A1" w:rsidP="007D7828">
            <w:r>
              <w:sym w:font="Wingdings" w:char="F0A8"/>
            </w:r>
          </w:p>
        </w:tc>
        <w:tc>
          <w:tcPr>
            <w:tcW w:w="1291" w:type="dxa"/>
          </w:tcPr>
          <w:p w14:paraId="58AAF996" w14:textId="23AC282B" w:rsidR="00F943A1" w:rsidRPr="007D7828" w:rsidRDefault="00F943A1" w:rsidP="007D7828">
            <w:r>
              <w:sym w:font="Wingdings" w:char="F0A8"/>
            </w:r>
          </w:p>
        </w:tc>
        <w:tc>
          <w:tcPr>
            <w:tcW w:w="1292" w:type="dxa"/>
          </w:tcPr>
          <w:p w14:paraId="3235E7AE" w14:textId="57EE1A99" w:rsidR="00F943A1" w:rsidRPr="007D7828" w:rsidRDefault="00F943A1" w:rsidP="007D7828">
            <w:r>
              <w:sym w:font="Wingdings" w:char="F0A8"/>
            </w:r>
          </w:p>
        </w:tc>
        <w:tc>
          <w:tcPr>
            <w:tcW w:w="1292" w:type="dxa"/>
          </w:tcPr>
          <w:p w14:paraId="5905BF2C" w14:textId="5FCE0E3B" w:rsidR="00F943A1" w:rsidRPr="007D7828" w:rsidRDefault="00F943A1" w:rsidP="007D7828">
            <w:r>
              <w:sym w:font="Wingdings" w:char="F0A8"/>
            </w:r>
          </w:p>
        </w:tc>
      </w:tr>
      <w:tr w:rsidR="00F943A1" w:rsidRPr="007D7828" w14:paraId="4BE924A1" w14:textId="77777777" w:rsidTr="00F943A1">
        <w:tc>
          <w:tcPr>
            <w:tcW w:w="2126" w:type="dxa"/>
          </w:tcPr>
          <w:p w14:paraId="375C50FA" w14:textId="4F8F9DCE" w:rsidR="00F943A1" w:rsidRPr="007D7828" w:rsidRDefault="00F943A1" w:rsidP="007D7828">
            <w:r>
              <w:t xml:space="preserve">Agendas de las comisiones </w:t>
            </w:r>
          </w:p>
        </w:tc>
        <w:tc>
          <w:tcPr>
            <w:tcW w:w="1291" w:type="dxa"/>
          </w:tcPr>
          <w:p w14:paraId="6B9B5C50" w14:textId="6CB2B403" w:rsidR="00F943A1" w:rsidRPr="007D7828" w:rsidRDefault="00F943A1" w:rsidP="007D7828">
            <w:r>
              <w:sym w:font="Wingdings" w:char="F0A8"/>
            </w:r>
          </w:p>
        </w:tc>
        <w:tc>
          <w:tcPr>
            <w:tcW w:w="1292" w:type="dxa"/>
          </w:tcPr>
          <w:p w14:paraId="42314C91" w14:textId="3DCC7F02" w:rsidR="00F943A1" w:rsidRPr="007D7828" w:rsidRDefault="00F943A1" w:rsidP="007D7828">
            <w:r>
              <w:sym w:font="Wingdings" w:char="F0A8"/>
            </w:r>
          </w:p>
        </w:tc>
        <w:tc>
          <w:tcPr>
            <w:tcW w:w="1291" w:type="dxa"/>
          </w:tcPr>
          <w:p w14:paraId="785338E7" w14:textId="3E4A31D4" w:rsidR="00F943A1" w:rsidRPr="007D7828" w:rsidRDefault="00F943A1" w:rsidP="007D7828">
            <w:r>
              <w:sym w:font="Wingdings" w:char="F0A8"/>
            </w:r>
          </w:p>
        </w:tc>
        <w:tc>
          <w:tcPr>
            <w:tcW w:w="1292" w:type="dxa"/>
          </w:tcPr>
          <w:p w14:paraId="2BBAFB24" w14:textId="0387EAD8" w:rsidR="00F943A1" w:rsidRPr="007D7828" w:rsidRDefault="00F943A1" w:rsidP="007D7828">
            <w:r>
              <w:sym w:font="Wingdings" w:char="F0A8"/>
            </w:r>
          </w:p>
        </w:tc>
        <w:tc>
          <w:tcPr>
            <w:tcW w:w="1292" w:type="dxa"/>
          </w:tcPr>
          <w:p w14:paraId="3F416C6B" w14:textId="75BC75D5" w:rsidR="00F943A1" w:rsidRPr="007D7828" w:rsidRDefault="00F943A1" w:rsidP="007D7828">
            <w:r>
              <w:sym w:font="Wingdings" w:char="F0A8"/>
            </w:r>
          </w:p>
        </w:tc>
      </w:tr>
      <w:tr w:rsidR="00FC2EDD" w:rsidRPr="007D7828" w14:paraId="132E6CEB" w14:textId="77777777" w:rsidTr="00F943A1">
        <w:tc>
          <w:tcPr>
            <w:tcW w:w="2126" w:type="dxa"/>
          </w:tcPr>
          <w:p w14:paraId="2547888C" w14:textId="49B6A049" w:rsidR="00FC2EDD" w:rsidRPr="007D7828" w:rsidRDefault="00FC2EDD" w:rsidP="00FC2EDD">
            <w:r>
              <w:t>Proyecto de legislación</w:t>
            </w:r>
          </w:p>
        </w:tc>
        <w:tc>
          <w:tcPr>
            <w:tcW w:w="1291" w:type="dxa"/>
          </w:tcPr>
          <w:p w14:paraId="444E27B8" w14:textId="1B7F95F5" w:rsidR="00FC2EDD" w:rsidRPr="007D7828" w:rsidRDefault="00FC2EDD" w:rsidP="00FC2EDD">
            <w:r>
              <w:sym w:font="Wingdings" w:char="F0A8"/>
            </w:r>
          </w:p>
        </w:tc>
        <w:tc>
          <w:tcPr>
            <w:tcW w:w="1292" w:type="dxa"/>
          </w:tcPr>
          <w:p w14:paraId="055694EA" w14:textId="08A8996C" w:rsidR="00FC2EDD" w:rsidRPr="007D7828" w:rsidRDefault="00FC2EDD" w:rsidP="00FC2EDD">
            <w:r>
              <w:sym w:font="Wingdings" w:char="F0A8"/>
            </w:r>
          </w:p>
        </w:tc>
        <w:tc>
          <w:tcPr>
            <w:tcW w:w="1291" w:type="dxa"/>
          </w:tcPr>
          <w:p w14:paraId="659B8B07" w14:textId="4712674D" w:rsidR="00FC2EDD" w:rsidRPr="007D7828" w:rsidRDefault="00FC2EDD" w:rsidP="00FC2EDD">
            <w:r>
              <w:sym w:font="Wingdings" w:char="F0A8"/>
            </w:r>
          </w:p>
        </w:tc>
        <w:tc>
          <w:tcPr>
            <w:tcW w:w="1292" w:type="dxa"/>
          </w:tcPr>
          <w:p w14:paraId="1B318A53" w14:textId="2811CF1D" w:rsidR="00FC2EDD" w:rsidRPr="007D7828" w:rsidRDefault="00FC2EDD" w:rsidP="00FC2EDD">
            <w:r>
              <w:sym w:font="Wingdings" w:char="F0A8"/>
            </w:r>
          </w:p>
        </w:tc>
        <w:tc>
          <w:tcPr>
            <w:tcW w:w="1292" w:type="dxa"/>
          </w:tcPr>
          <w:p w14:paraId="56945284" w14:textId="4E4352B7" w:rsidR="00FC2EDD" w:rsidRPr="007D7828" w:rsidRDefault="00FC2EDD" w:rsidP="00FC2EDD">
            <w:r>
              <w:sym w:font="Wingdings" w:char="F0A8"/>
            </w:r>
          </w:p>
        </w:tc>
      </w:tr>
    </w:tbl>
    <w:p w14:paraId="19818EFE" w14:textId="77777777" w:rsidR="00674D01" w:rsidRPr="007D7828" w:rsidRDefault="00674D01" w:rsidP="007D7828"/>
    <w:p w14:paraId="1A575CF9" w14:textId="02A44A3E" w:rsidR="00674D01" w:rsidRPr="007D7828" w:rsidRDefault="00674D01" w:rsidP="00635535">
      <w:pPr>
        <w:pStyle w:val="ListParagraph"/>
        <w:numPr>
          <w:ilvl w:val="0"/>
          <w:numId w:val="7"/>
        </w:numPr>
      </w:pPr>
      <w:r>
        <w:t>¿Cuándo suelen estar disponibles en línea los siguientes documentos parlamentarios (seleccione todas las opciones que correspondan)?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1291"/>
        <w:gridCol w:w="1292"/>
        <w:gridCol w:w="1291"/>
        <w:gridCol w:w="1292"/>
        <w:gridCol w:w="1292"/>
      </w:tblGrid>
      <w:tr w:rsidR="00674D01" w:rsidRPr="007D7828" w14:paraId="3371B5B9" w14:textId="77777777" w:rsidTr="00F943A1">
        <w:tc>
          <w:tcPr>
            <w:tcW w:w="2126" w:type="dxa"/>
          </w:tcPr>
          <w:p w14:paraId="249686DD" w14:textId="77777777" w:rsidR="00674D01" w:rsidRPr="007D7828" w:rsidRDefault="00674D01" w:rsidP="007D7828">
            <w:r>
              <w:t xml:space="preserve">  </w:t>
            </w:r>
          </w:p>
        </w:tc>
        <w:tc>
          <w:tcPr>
            <w:tcW w:w="1291" w:type="dxa"/>
          </w:tcPr>
          <w:p w14:paraId="3DC08DEC" w14:textId="3B897C52" w:rsidR="00674D01" w:rsidRPr="007D7828" w:rsidRDefault="00674D01" w:rsidP="007D7828">
            <w:r>
              <w:t xml:space="preserve">El mismo día de la actuación </w:t>
            </w:r>
          </w:p>
        </w:tc>
        <w:tc>
          <w:tcPr>
            <w:tcW w:w="1292" w:type="dxa"/>
          </w:tcPr>
          <w:p w14:paraId="1F117512" w14:textId="759945FF" w:rsidR="00674D01" w:rsidRPr="007D7828" w:rsidRDefault="00674D01" w:rsidP="007D7828">
            <w:r>
              <w:t xml:space="preserve">Un día después de que la actuación haya tenido lugar </w:t>
            </w:r>
          </w:p>
        </w:tc>
        <w:tc>
          <w:tcPr>
            <w:tcW w:w="1291" w:type="dxa"/>
          </w:tcPr>
          <w:p w14:paraId="7BC50150" w14:textId="2A8AF5FD" w:rsidR="00674D01" w:rsidRPr="007D7828" w:rsidRDefault="00674D01" w:rsidP="007D7828">
            <w:r>
              <w:t xml:space="preserve">Una semana después de que la actuación haya tenido lugar </w:t>
            </w:r>
          </w:p>
        </w:tc>
        <w:tc>
          <w:tcPr>
            <w:tcW w:w="1292" w:type="dxa"/>
          </w:tcPr>
          <w:p w14:paraId="4FD048BB" w14:textId="141BB2C5" w:rsidR="00674D01" w:rsidRPr="007D7828" w:rsidRDefault="00674D01" w:rsidP="007D7828">
            <w:r>
              <w:t xml:space="preserve">Más de una semana después de que la actuación haya tenido lugar </w:t>
            </w:r>
          </w:p>
        </w:tc>
        <w:tc>
          <w:tcPr>
            <w:tcW w:w="1292" w:type="dxa"/>
          </w:tcPr>
          <w:p w14:paraId="048312B7" w14:textId="383C8A40" w:rsidR="00674D01" w:rsidRPr="007D7828" w:rsidRDefault="00674D01" w:rsidP="007D7828">
            <w:r>
              <w:t xml:space="preserve">No están disponibles </w:t>
            </w:r>
          </w:p>
        </w:tc>
      </w:tr>
      <w:tr w:rsidR="00F943A1" w:rsidRPr="007D7828" w14:paraId="5C5A8CC6" w14:textId="77777777" w:rsidTr="00F943A1">
        <w:tc>
          <w:tcPr>
            <w:tcW w:w="2126" w:type="dxa"/>
          </w:tcPr>
          <w:p w14:paraId="62134DC3" w14:textId="3373A031" w:rsidR="00F943A1" w:rsidRPr="007D7828" w:rsidRDefault="00F943A1" w:rsidP="007D7828">
            <w:r>
              <w:t xml:space="preserve">Procedimientos del plenario </w:t>
            </w:r>
          </w:p>
        </w:tc>
        <w:tc>
          <w:tcPr>
            <w:tcW w:w="1291" w:type="dxa"/>
          </w:tcPr>
          <w:p w14:paraId="199B2FF2" w14:textId="0D21F44E" w:rsidR="00F943A1" w:rsidRPr="007D7828" w:rsidRDefault="00F943A1" w:rsidP="007D7828">
            <w:r>
              <w:sym w:font="Wingdings" w:char="F0A8"/>
            </w:r>
          </w:p>
        </w:tc>
        <w:tc>
          <w:tcPr>
            <w:tcW w:w="1292" w:type="dxa"/>
          </w:tcPr>
          <w:p w14:paraId="718B2549" w14:textId="5BC31364" w:rsidR="00F943A1" w:rsidRPr="007D7828" w:rsidRDefault="00F943A1" w:rsidP="007D7828">
            <w:r>
              <w:sym w:font="Wingdings" w:char="F0A8"/>
            </w:r>
          </w:p>
        </w:tc>
        <w:tc>
          <w:tcPr>
            <w:tcW w:w="1291" w:type="dxa"/>
          </w:tcPr>
          <w:p w14:paraId="02226193" w14:textId="36EFA6F7" w:rsidR="00F943A1" w:rsidRPr="007D7828" w:rsidRDefault="00F943A1" w:rsidP="007D7828">
            <w:r>
              <w:sym w:font="Wingdings" w:char="F0A8"/>
            </w:r>
          </w:p>
        </w:tc>
        <w:tc>
          <w:tcPr>
            <w:tcW w:w="1292" w:type="dxa"/>
          </w:tcPr>
          <w:p w14:paraId="7C060836" w14:textId="6B229D44" w:rsidR="00F943A1" w:rsidRPr="007D7828" w:rsidRDefault="00F943A1" w:rsidP="007D7828">
            <w:r>
              <w:sym w:font="Wingdings" w:char="F0A8"/>
            </w:r>
          </w:p>
        </w:tc>
        <w:tc>
          <w:tcPr>
            <w:tcW w:w="1292" w:type="dxa"/>
          </w:tcPr>
          <w:p w14:paraId="0E75E839" w14:textId="70756E49" w:rsidR="00F943A1" w:rsidRPr="007D7828" w:rsidRDefault="00F943A1" w:rsidP="007D7828">
            <w:r>
              <w:sym w:font="Wingdings" w:char="F0A8"/>
            </w:r>
          </w:p>
        </w:tc>
      </w:tr>
      <w:tr w:rsidR="00F943A1" w:rsidRPr="007D7828" w14:paraId="527BDCA6" w14:textId="77777777" w:rsidTr="00F943A1">
        <w:tc>
          <w:tcPr>
            <w:tcW w:w="2126" w:type="dxa"/>
          </w:tcPr>
          <w:p w14:paraId="5ABF28C4" w14:textId="4CC2D14D" w:rsidR="00F943A1" w:rsidRPr="007D7828" w:rsidRDefault="00F943A1" w:rsidP="007D7828">
            <w:r>
              <w:t>Registro de votaciones del plenario</w:t>
            </w:r>
          </w:p>
        </w:tc>
        <w:tc>
          <w:tcPr>
            <w:tcW w:w="1291" w:type="dxa"/>
          </w:tcPr>
          <w:p w14:paraId="728BCCA7" w14:textId="54EC2C26" w:rsidR="00F943A1" w:rsidRPr="007D7828" w:rsidRDefault="00F943A1" w:rsidP="007D7828">
            <w:r>
              <w:sym w:font="Wingdings" w:char="F0A8"/>
            </w:r>
          </w:p>
        </w:tc>
        <w:tc>
          <w:tcPr>
            <w:tcW w:w="1292" w:type="dxa"/>
          </w:tcPr>
          <w:p w14:paraId="7837209F" w14:textId="03669955" w:rsidR="00F943A1" w:rsidRPr="007D7828" w:rsidRDefault="00F943A1" w:rsidP="007D7828">
            <w:r>
              <w:sym w:font="Wingdings" w:char="F0A8"/>
            </w:r>
          </w:p>
        </w:tc>
        <w:tc>
          <w:tcPr>
            <w:tcW w:w="1291" w:type="dxa"/>
          </w:tcPr>
          <w:p w14:paraId="75EB5AA3" w14:textId="1214F818" w:rsidR="00F943A1" w:rsidRPr="007D7828" w:rsidRDefault="00F943A1" w:rsidP="007D7828">
            <w:r>
              <w:sym w:font="Wingdings" w:char="F0A8"/>
            </w:r>
          </w:p>
        </w:tc>
        <w:tc>
          <w:tcPr>
            <w:tcW w:w="1292" w:type="dxa"/>
          </w:tcPr>
          <w:p w14:paraId="61010830" w14:textId="497E7C9F" w:rsidR="00F943A1" w:rsidRPr="007D7828" w:rsidRDefault="00F943A1" w:rsidP="007D7828">
            <w:r>
              <w:sym w:font="Wingdings" w:char="F0A8"/>
            </w:r>
          </w:p>
        </w:tc>
        <w:tc>
          <w:tcPr>
            <w:tcW w:w="1292" w:type="dxa"/>
          </w:tcPr>
          <w:p w14:paraId="7FA405B5" w14:textId="147FB9AE" w:rsidR="00F943A1" w:rsidRPr="007D7828" w:rsidRDefault="00F943A1" w:rsidP="007D7828">
            <w:r>
              <w:sym w:font="Wingdings" w:char="F0A8"/>
            </w:r>
          </w:p>
        </w:tc>
      </w:tr>
      <w:tr w:rsidR="00F943A1" w:rsidRPr="007D7828" w14:paraId="48AEE13C" w14:textId="77777777" w:rsidTr="00F943A1">
        <w:tc>
          <w:tcPr>
            <w:tcW w:w="2126" w:type="dxa"/>
          </w:tcPr>
          <w:p w14:paraId="18D77F5E" w14:textId="20DC42F0" w:rsidR="00F943A1" w:rsidRPr="007D7828" w:rsidRDefault="00F943A1" w:rsidP="007D7828">
            <w:r>
              <w:t xml:space="preserve">Procedimientos de las comisiones </w:t>
            </w:r>
          </w:p>
        </w:tc>
        <w:tc>
          <w:tcPr>
            <w:tcW w:w="1291" w:type="dxa"/>
          </w:tcPr>
          <w:p w14:paraId="1E3E0128" w14:textId="015527E8" w:rsidR="00F943A1" w:rsidRPr="007D7828" w:rsidRDefault="00F943A1" w:rsidP="007D7828">
            <w:r>
              <w:sym w:font="Wingdings" w:char="F0A8"/>
            </w:r>
          </w:p>
        </w:tc>
        <w:tc>
          <w:tcPr>
            <w:tcW w:w="1292" w:type="dxa"/>
          </w:tcPr>
          <w:p w14:paraId="4BBF245C" w14:textId="53E2CF44" w:rsidR="00F943A1" w:rsidRPr="007D7828" w:rsidRDefault="00F943A1" w:rsidP="007D7828">
            <w:r>
              <w:sym w:font="Wingdings" w:char="F0A8"/>
            </w:r>
          </w:p>
        </w:tc>
        <w:tc>
          <w:tcPr>
            <w:tcW w:w="1291" w:type="dxa"/>
          </w:tcPr>
          <w:p w14:paraId="7EE2CC89" w14:textId="4D1E6DB4" w:rsidR="00F943A1" w:rsidRPr="007D7828" w:rsidRDefault="00F943A1" w:rsidP="007D7828">
            <w:r>
              <w:sym w:font="Wingdings" w:char="F0A8"/>
            </w:r>
          </w:p>
        </w:tc>
        <w:tc>
          <w:tcPr>
            <w:tcW w:w="1292" w:type="dxa"/>
          </w:tcPr>
          <w:p w14:paraId="5DCDB248" w14:textId="3114BF00" w:rsidR="00F943A1" w:rsidRPr="007D7828" w:rsidRDefault="00F943A1" w:rsidP="007D7828">
            <w:r>
              <w:sym w:font="Wingdings" w:char="F0A8"/>
            </w:r>
          </w:p>
        </w:tc>
        <w:tc>
          <w:tcPr>
            <w:tcW w:w="1292" w:type="dxa"/>
          </w:tcPr>
          <w:p w14:paraId="373D6094" w14:textId="0EADD282" w:rsidR="00F943A1" w:rsidRPr="007D7828" w:rsidRDefault="00F943A1" w:rsidP="007D7828">
            <w:r>
              <w:sym w:font="Wingdings" w:char="F0A8"/>
            </w:r>
          </w:p>
        </w:tc>
      </w:tr>
      <w:tr w:rsidR="00F943A1" w:rsidRPr="007D7828" w14:paraId="3F7B3B44" w14:textId="77777777" w:rsidTr="00F943A1">
        <w:tc>
          <w:tcPr>
            <w:tcW w:w="2126" w:type="dxa"/>
          </w:tcPr>
          <w:p w14:paraId="2FEC7D5C" w14:textId="72DAF0A2" w:rsidR="00F943A1" w:rsidRPr="007D7828" w:rsidRDefault="00F943A1" w:rsidP="007D7828">
            <w:r>
              <w:t>Registro de votaciones de las comisiones</w:t>
            </w:r>
          </w:p>
        </w:tc>
        <w:tc>
          <w:tcPr>
            <w:tcW w:w="1291" w:type="dxa"/>
          </w:tcPr>
          <w:p w14:paraId="1E92005A" w14:textId="323C9119" w:rsidR="00F943A1" w:rsidRPr="007D7828" w:rsidRDefault="00F943A1" w:rsidP="007D7828">
            <w:r>
              <w:sym w:font="Wingdings" w:char="F0A8"/>
            </w:r>
          </w:p>
        </w:tc>
        <w:tc>
          <w:tcPr>
            <w:tcW w:w="1292" w:type="dxa"/>
          </w:tcPr>
          <w:p w14:paraId="62244393" w14:textId="589727CC" w:rsidR="00F943A1" w:rsidRPr="007D7828" w:rsidRDefault="00F943A1" w:rsidP="007D7828">
            <w:r>
              <w:sym w:font="Wingdings" w:char="F0A8"/>
            </w:r>
          </w:p>
        </w:tc>
        <w:tc>
          <w:tcPr>
            <w:tcW w:w="1291" w:type="dxa"/>
          </w:tcPr>
          <w:p w14:paraId="2441582A" w14:textId="39DEB465" w:rsidR="00F943A1" w:rsidRPr="007D7828" w:rsidRDefault="00F943A1" w:rsidP="007D7828">
            <w:r>
              <w:sym w:font="Wingdings" w:char="F0A8"/>
            </w:r>
          </w:p>
        </w:tc>
        <w:tc>
          <w:tcPr>
            <w:tcW w:w="1292" w:type="dxa"/>
          </w:tcPr>
          <w:p w14:paraId="79DFFD19" w14:textId="2FBB6720" w:rsidR="00F943A1" w:rsidRPr="007D7828" w:rsidRDefault="00F943A1" w:rsidP="007D7828">
            <w:r>
              <w:sym w:font="Wingdings" w:char="F0A8"/>
            </w:r>
          </w:p>
        </w:tc>
        <w:tc>
          <w:tcPr>
            <w:tcW w:w="1292" w:type="dxa"/>
          </w:tcPr>
          <w:p w14:paraId="20FDB0FA" w14:textId="437007B3" w:rsidR="00F943A1" w:rsidRPr="007D7828" w:rsidRDefault="00F943A1" w:rsidP="007D7828">
            <w:r>
              <w:sym w:font="Wingdings" w:char="F0A8"/>
            </w:r>
          </w:p>
        </w:tc>
      </w:tr>
    </w:tbl>
    <w:p w14:paraId="350BD617" w14:textId="77777777" w:rsidR="004F647A" w:rsidRPr="007D7828" w:rsidRDefault="004F647A" w:rsidP="007D7828"/>
    <w:p w14:paraId="76F33864" w14:textId="7ECC94F8" w:rsidR="00674D01" w:rsidRPr="007D7828" w:rsidRDefault="00674D01" w:rsidP="00635535">
      <w:pPr>
        <w:pStyle w:val="ListParagraph"/>
        <w:numPr>
          <w:ilvl w:val="0"/>
          <w:numId w:val="7"/>
        </w:numPr>
      </w:pPr>
      <w:r>
        <w:t>¿Suele ponerse la información que se cita a continuación a disposición del público al mismo tiempo que a disposición de los parlamentarios y los miembros del personal (seleccione todas las opciones que correspondan)?</w:t>
      </w:r>
    </w:p>
    <w:tbl>
      <w:tblPr>
        <w:tblW w:w="8363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1594"/>
        <w:gridCol w:w="1595"/>
        <w:gridCol w:w="1594"/>
        <w:gridCol w:w="1595"/>
      </w:tblGrid>
      <w:tr w:rsidR="00674D01" w:rsidRPr="007D7828" w14:paraId="58858DE4" w14:textId="77777777" w:rsidTr="00A666D1">
        <w:tc>
          <w:tcPr>
            <w:tcW w:w="1985" w:type="dxa"/>
          </w:tcPr>
          <w:p w14:paraId="6BC73EE0" w14:textId="77777777" w:rsidR="00674D01" w:rsidRPr="007D7828" w:rsidRDefault="00674D01" w:rsidP="007D7828">
            <w:r>
              <w:t xml:space="preserve">  </w:t>
            </w:r>
          </w:p>
        </w:tc>
        <w:tc>
          <w:tcPr>
            <w:tcW w:w="1594" w:type="dxa"/>
          </w:tcPr>
          <w:p w14:paraId="55C3FC9A" w14:textId="4E449024" w:rsidR="00674D01" w:rsidRPr="007D7828" w:rsidRDefault="00674D01" w:rsidP="007D7828">
            <w:r>
              <w:t>Sí</w:t>
            </w:r>
          </w:p>
        </w:tc>
        <w:tc>
          <w:tcPr>
            <w:tcW w:w="1595" w:type="dxa"/>
          </w:tcPr>
          <w:p w14:paraId="5ABE8912" w14:textId="00B7F903" w:rsidR="00674D01" w:rsidRPr="007D7828" w:rsidRDefault="00674D01" w:rsidP="007D7828">
            <w:r>
              <w:t xml:space="preserve">Sí, pero con algún retraso </w:t>
            </w:r>
          </w:p>
        </w:tc>
        <w:tc>
          <w:tcPr>
            <w:tcW w:w="1594" w:type="dxa"/>
          </w:tcPr>
          <w:p w14:paraId="5A9D4B4F" w14:textId="1685E637" w:rsidR="00674D01" w:rsidRPr="007D7828" w:rsidRDefault="00674D01" w:rsidP="007D7828">
            <w:r>
              <w:t xml:space="preserve">No </w:t>
            </w:r>
          </w:p>
        </w:tc>
        <w:tc>
          <w:tcPr>
            <w:tcW w:w="1595" w:type="dxa"/>
          </w:tcPr>
          <w:p w14:paraId="5F5EF262" w14:textId="55AFA551" w:rsidR="00674D01" w:rsidRPr="007D7828" w:rsidRDefault="00674D01" w:rsidP="007D7828">
            <w:r>
              <w:t>No se aplica</w:t>
            </w:r>
          </w:p>
        </w:tc>
      </w:tr>
      <w:tr w:rsidR="00A666D1" w:rsidRPr="007D7828" w14:paraId="7BF914E0" w14:textId="77777777" w:rsidTr="00D32C5F">
        <w:tc>
          <w:tcPr>
            <w:tcW w:w="1985" w:type="dxa"/>
          </w:tcPr>
          <w:p w14:paraId="16A13A13" w14:textId="79FCCE03" w:rsidR="00A666D1" w:rsidRPr="007D7828" w:rsidRDefault="00A666D1" w:rsidP="007D7828">
            <w:r>
              <w:t xml:space="preserve">Texto del proyecto de legislación </w:t>
            </w:r>
          </w:p>
        </w:tc>
        <w:tc>
          <w:tcPr>
            <w:tcW w:w="1594" w:type="dxa"/>
          </w:tcPr>
          <w:p w14:paraId="423DA100" w14:textId="3A611A16" w:rsidR="00A666D1" w:rsidRPr="007D7828" w:rsidRDefault="00A666D1" w:rsidP="007D7828">
            <w:r>
              <w:sym w:font="Wingdings" w:char="F0A8"/>
            </w:r>
          </w:p>
        </w:tc>
        <w:tc>
          <w:tcPr>
            <w:tcW w:w="1595" w:type="dxa"/>
          </w:tcPr>
          <w:p w14:paraId="51565C62" w14:textId="61032441" w:rsidR="00A666D1" w:rsidRPr="007D7828" w:rsidRDefault="00A666D1" w:rsidP="007D7828">
            <w:r>
              <w:sym w:font="Wingdings" w:char="F0A8"/>
            </w:r>
          </w:p>
        </w:tc>
        <w:tc>
          <w:tcPr>
            <w:tcW w:w="1594" w:type="dxa"/>
          </w:tcPr>
          <w:p w14:paraId="7922FE34" w14:textId="5F354C64" w:rsidR="00A666D1" w:rsidRPr="007D7828" w:rsidRDefault="00A666D1" w:rsidP="007D7828">
            <w:r>
              <w:sym w:font="Wingdings" w:char="F0A8"/>
            </w:r>
          </w:p>
        </w:tc>
        <w:tc>
          <w:tcPr>
            <w:tcW w:w="1595" w:type="dxa"/>
          </w:tcPr>
          <w:p w14:paraId="4E7F1297" w14:textId="4C84C88D" w:rsidR="00A666D1" w:rsidRPr="007D7828" w:rsidRDefault="00A666D1" w:rsidP="007D7828">
            <w:r>
              <w:sym w:font="Wingdings" w:char="F0A8"/>
            </w:r>
          </w:p>
        </w:tc>
      </w:tr>
      <w:tr w:rsidR="00A666D1" w:rsidRPr="007D7828" w14:paraId="4A32EDBB" w14:textId="77777777" w:rsidTr="00D32C5F">
        <w:tc>
          <w:tcPr>
            <w:tcW w:w="1985" w:type="dxa"/>
          </w:tcPr>
          <w:p w14:paraId="1DA2D667" w14:textId="5B7DF790" w:rsidR="00A666D1" w:rsidRPr="007D7828" w:rsidRDefault="00A666D1" w:rsidP="007D7828">
            <w:r>
              <w:t xml:space="preserve">Calendario de las comisiones </w:t>
            </w:r>
          </w:p>
        </w:tc>
        <w:tc>
          <w:tcPr>
            <w:tcW w:w="1594" w:type="dxa"/>
          </w:tcPr>
          <w:p w14:paraId="0B07FF2B" w14:textId="3F2338A4" w:rsidR="00A666D1" w:rsidRPr="007D7828" w:rsidRDefault="00A666D1" w:rsidP="007D7828">
            <w:r>
              <w:sym w:font="Wingdings" w:char="F0A8"/>
            </w:r>
          </w:p>
        </w:tc>
        <w:tc>
          <w:tcPr>
            <w:tcW w:w="1595" w:type="dxa"/>
          </w:tcPr>
          <w:p w14:paraId="4CD4CE9D" w14:textId="2982A7E1" w:rsidR="00A666D1" w:rsidRPr="007D7828" w:rsidRDefault="00A666D1" w:rsidP="007D7828">
            <w:r>
              <w:sym w:font="Wingdings" w:char="F0A8"/>
            </w:r>
          </w:p>
        </w:tc>
        <w:tc>
          <w:tcPr>
            <w:tcW w:w="1594" w:type="dxa"/>
          </w:tcPr>
          <w:p w14:paraId="1B074D81" w14:textId="65921A27" w:rsidR="00A666D1" w:rsidRPr="007D7828" w:rsidRDefault="00A666D1" w:rsidP="007D7828">
            <w:r>
              <w:sym w:font="Wingdings" w:char="F0A8"/>
            </w:r>
          </w:p>
        </w:tc>
        <w:tc>
          <w:tcPr>
            <w:tcW w:w="1595" w:type="dxa"/>
          </w:tcPr>
          <w:p w14:paraId="023519FF" w14:textId="580AD208" w:rsidR="00A666D1" w:rsidRPr="007D7828" w:rsidRDefault="00A666D1" w:rsidP="007D7828">
            <w:r>
              <w:sym w:font="Wingdings" w:char="F0A8"/>
            </w:r>
          </w:p>
        </w:tc>
      </w:tr>
      <w:tr w:rsidR="00A666D1" w:rsidRPr="007D7828" w14:paraId="683AA486" w14:textId="77777777" w:rsidTr="00D32C5F">
        <w:tc>
          <w:tcPr>
            <w:tcW w:w="1985" w:type="dxa"/>
          </w:tcPr>
          <w:p w14:paraId="1ED6EB37" w14:textId="270B423C" w:rsidR="00A666D1" w:rsidRPr="007D7828" w:rsidRDefault="00A666D1" w:rsidP="007D7828">
            <w:r>
              <w:t xml:space="preserve">Calendario del plenario </w:t>
            </w:r>
          </w:p>
        </w:tc>
        <w:tc>
          <w:tcPr>
            <w:tcW w:w="1594" w:type="dxa"/>
          </w:tcPr>
          <w:p w14:paraId="360A6403" w14:textId="6138A7A9" w:rsidR="00A666D1" w:rsidRPr="007D7828" w:rsidRDefault="00A666D1" w:rsidP="007D7828">
            <w:r>
              <w:sym w:font="Wingdings" w:char="F0A8"/>
            </w:r>
          </w:p>
        </w:tc>
        <w:tc>
          <w:tcPr>
            <w:tcW w:w="1595" w:type="dxa"/>
          </w:tcPr>
          <w:p w14:paraId="47ABA86C" w14:textId="06913830" w:rsidR="00A666D1" w:rsidRPr="007D7828" w:rsidRDefault="00A666D1" w:rsidP="007D7828">
            <w:r>
              <w:sym w:font="Wingdings" w:char="F0A8"/>
            </w:r>
          </w:p>
        </w:tc>
        <w:tc>
          <w:tcPr>
            <w:tcW w:w="1594" w:type="dxa"/>
          </w:tcPr>
          <w:p w14:paraId="1F690F34" w14:textId="3AB06C73" w:rsidR="00A666D1" w:rsidRPr="007D7828" w:rsidRDefault="00A666D1" w:rsidP="007D7828">
            <w:r>
              <w:sym w:font="Wingdings" w:char="F0A8"/>
            </w:r>
          </w:p>
        </w:tc>
        <w:tc>
          <w:tcPr>
            <w:tcW w:w="1595" w:type="dxa"/>
          </w:tcPr>
          <w:p w14:paraId="1C78FACF" w14:textId="529FD785" w:rsidR="00A666D1" w:rsidRPr="007D7828" w:rsidRDefault="00A666D1" w:rsidP="007D7828">
            <w:r>
              <w:sym w:font="Wingdings" w:char="F0A8"/>
            </w:r>
          </w:p>
        </w:tc>
      </w:tr>
      <w:tr w:rsidR="00A666D1" w:rsidRPr="007D7828" w14:paraId="310F186E" w14:textId="77777777" w:rsidTr="00D32C5F">
        <w:tc>
          <w:tcPr>
            <w:tcW w:w="1985" w:type="dxa"/>
          </w:tcPr>
          <w:p w14:paraId="2CC693E7" w14:textId="46C49DA0" w:rsidR="00A666D1" w:rsidRPr="007D7828" w:rsidRDefault="00A666D1" w:rsidP="007D7828">
            <w:r>
              <w:lastRenderedPageBreak/>
              <w:t xml:space="preserve">Evaluaciones de impacto de la legislación </w:t>
            </w:r>
          </w:p>
        </w:tc>
        <w:tc>
          <w:tcPr>
            <w:tcW w:w="1594" w:type="dxa"/>
          </w:tcPr>
          <w:p w14:paraId="5924DBFC" w14:textId="68CF14C5" w:rsidR="00A666D1" w:rsidRPr="007D7828" w:rsidRDefault="00A666D1" w:rsidP="007D7828">
            <w:r>
              <w:sym w:font="Wingdings" w:char="F0A8"/>
            </w:r>
          </w:p>
        </w:tc>
        <w:tc>
          <w:tcPr>
            <w:tcW w:w="1595" w:type="dxa"/>
          </w:tcPr>
          <w:p w14:paraId="76182EEE" w14:textId="0C84A456" w:rsidR="00A666D1" w:rsidRPr="007D7828" w:rsidRDefault="00A666D1" w:rsidP="007D7828">
            <w:r>
              <w:sym w:font="Wingdings" w:char="F0A8"/>
            </w:r>
          </w:p>
        </w:tc>
        <w:tc>
          <w:tcPr>
            <w:tcW w:w="1594" w:type="dxa"/>
          </w:tcPr>
          <w:p w14:paraId="18CD5F3E" w14:textId="54B5E8F7" w:rsidR="00A666D1" w:rsidRPr="007D7828" w:rsidRDefault="00A666D1" w:rsidP="007D7828">
            <w:r>
              <w:sym w:font="Wingdings" w:char="F0A8"/>
            </w:r>
          </w:p>
        </w:tc>
        <w:tc>
          <w:tcPr>
            <w:tcW w:w="1595" w:type="dxa"/>
          </w:tcPr>
          <w:p w14:paraId="19CB8DE4" w14:textId="206A2A3D" w:rsidR="00A666D1" w:rsidRPr="007D7828" w:rsidRDefault="00A666D1" w:rsidP="007D7828">
            <w:r>
              <w:sym w:font="Wingdings" w:char="F0A8"/>
            </w:r>
          </w:p>
        </w:tc>
      </w:tr>
    </w:tbl>
    <w:p w14:paraId="52600670" w14:textId="77777777" w:rsidR="00A666D1" w:rsidRPr="007D7828" w:rsidRDefault="00A666D1" w:rsidP="007D7828"/>
    <w:p w14:paraId="1091BC99" w14:textId="01238314" w:rsidR="00044099" w:rsidRPr="007D7828" w:rsidRDefault="00044099" w:rsidP="00635535">
      <w:pPr>
        <w:pStyle w:val="ListParagraph"/>
        <w:numPr>
          <w:ilvl w:val="0"/>
          <w:numId w:val="7"/>
        </w:numPr>
      </w:pPr>
      <w:r>
        <w:t>¿Pone el parlamento sus documentos a disposición de personas u organizaciones externas al parlamento en un formato de datos abiertos (seleccione todas las opciones que correspondan)?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2"/>
        <w:gridCol w:w="1700"/>
        <w:gridCol w:w="1843"/>
        <w:gridCol w:w="1809"/>
      </w:tblGrid>
      <w:tr w:rsidR="00044099" w:rsidRPr="007D7828" w14:paraId="6A3894A8" w14:textId="77777777" w:rsidTr="00044099">
        <w:tc>
          <w:tcPr>
            <w:tcW w:w="3232" w:type="dxa"/>
          </w:tcPr>
          <w:p w14:paraId="41FCFEAB" w14:textId="77777777" w:rsidR="00044099" w:rsidRPr="007D7828" w:rsidRDefault="00044099" w:rsidP="007D7828">
            <w:r>
              <w:t xml:space="preserve">  </w:t>
            </w:r>
          </w:p>
        </w:tc>
        <w:tc>
          <w:tcPr>
            <w:tcW w:w="1700" w:type="dxa"/>
          </w:tcPr>
          <w:p w14:paraId="21C2ABBB" w14:textId="401ACE98" w:rsidR="00044099" w:rsidRPr="007D7828" w:rsidRDefault="00044099" w:rsidP="007D7828">
            <w:r>
              <w:t xml:space="preserve">Sí </w:t>
            </w:r>
          </w:p>
        </w:tc>
        <w:tc>
          <w:tcPr>
            <w:tcW w:w="1843" w:type="dxa"/>
          </w:tcPr>
          <w:p w14:paraId="4442F4F5" w14:textId="252111D9" w:rsidR="00044099" w:rsidRPr="007D7828" w:rsidRDefault="008A6F0A" w:rsidP="007D7828">
            <w:r>
              <w:t xml:space="preserve">Se está planificando o considerando </w:t>
            </w:r>
          </w:p>
        </w:tc>
        <w:tc>
          <w:tcPr>
            <w:tcW w:w="1809" w:type="dxa"/>
          </w:tcPr>
          <w:p w14:paraId="57BC348B" w14:textId="35C669A0" w:rsidR="00044099" w:rsidRPr="007D7828" w:rsidRDefault="00044099" w:rsidP="007D7828">
            <w:r>
              <w:t xml:space="preserve">No </w:t>
            </w:r>
          </w:p>
        </w:tc>
      </w:tr>
      <w:tr w:rsidR="00044099" w:rsidRPr="007D7828" w14:paraId="5008B0B9" w14:textId="77777777" w:rsidTr="00DD6763">
        <w:tc>
          <w:tcPr>
            <w:tcW w:w="3232" w:type="dxa"/>
          </w:tcPr>
          <w:p w14:paraId="17ABDAE8" w14:textId="0DF69F9A" w:rsidR="00044099" w:rsidRPr="007D7828" w:rsidRDefault="00044099" w:rsidP="007D7828">
            <w:r>
              <w:t xml:space="preserve">Texto con capacidad de búsqueda </w:t>
            </w:r>
          </w:p>
        </w:tc>
        <w:tc>
          <w:tcPr>
            <w:tcW w:w="1700" w:type="dxa"/>
          </w:tcPr>
          <w:p w14:paraId="36F9C302" w14:textId="2A7B7E79" w:rsidR="00044099" w:rsidRPr="007D7828" w:rsidRDefault="00044099" w:rsidP="007D7828">
            <w:r>
              <w:sym w:font="Wingdings" w:char="F0A8"/>
            </w:r>
          </w:p>
        </w:tc>
        <w:tc>
          <w:tcPr>
            <w:tcW w:w="1843" w:type="dxa"/>
          </w:tcPr>
          <w:p w14:paraId="26BAFD91" w14:textId="3F3E6B4D" w:rsidR="00044099" w:rsidRPr="007D7828" w:rsidRDefault="00044099" w:rsidP="007D7828">
            <w:r>
              <w:sym w:font="Wingdings" w:char="F0A8"/>
            </w:r>
          </w:p>
        </w:tc>
        <w:tc>
          <w:tcPr>
            <w:tcW w:w="1809" w:type="dxa"/>
          </w:tcPr>
          <w:p w14:paraId="6E9E7558" w14:textId="6AF126BF" w:rsidR="00044099" w:rsidRPr="007D7828" w:rsidRDefault="00044099" w:rsidP="007D7828">
            <w:r>
              <w:sym w:font="Wingdings" w:char="F0A8"/>
            </w:r>
          </w:p>
        </w:tc>
      </w:tr>
      <w:tr w:rsidR="00044099" w:rsidRPr="007D7828" w14:paraId="43A790AB" w14:textId="77777777" w:rsidTr="00DD6763">
        <w:tc>
          <w:tcPr>
            <w:tcW w:w="3232" w:type="dxa"/>
          </w:tcPr>
          <w:p w14:paraId="78707781" w14:textId="02FB1830" w:rsidR="00044099" w:rsidRPr="007D7828" w:rsidRDefault="00044099" w:rsidP="007D7828">
            <w:r>
              <w:t xml:space="preserve">Hoja de cálculo descargable (XLS, CSV) </w:t>
            </w:r>
          </w:p>
        </w:tc>
        <w:tc>
          <w:tcPr>
            <w:tcW w:w="1700" w:type="dxa"/>
          </w:tcPr>
          <w:p w14:paraId="0DA588F3" w14:textId="14B0C30E" w:rsidR="00044099" w:rsidRPr="007D7828" w:rsidRDefault="00044099" w:rsidP="007D7828">
            <w:r>
              <w:sym w:font="Wingdings" w:char="F0A8"/>
            </w:r>
          </w:p>
        </w:tc>
        <w:tc>
          <w:tcPr>
            <w:tcW w:w="1843" w:type="dxa"/>
          </w:tcPr>
          <w:p w14:paraId="22839A23" w14:textId="24A3CCC3" w:rsidR="00044099" w:rsidRPr="007D7828" w:rsidRDefault="00044099" w:rsidP="007D7828">
            <w:r>
              <w:sym w:font="Wingdings" w:char="F0A8"/>
            </w:r>
          </w:p>
        </w:tc>
        <w:tc>
          <w:tcPr>
            <w:tcW w:w="1809" w:type="dxa"/>
          </w:tcPr>
          <w:p w14:paraId="2DBCEB9C" w14:textId="7C2DC60E" w:rsidR="00044099" w:rsidRPr="007D7828" w:rsidRDefault="00044099" w:rsidP="007D7828">
            <w:r>
              <w:sym w:font="Wingdings" w:char="F0A8"/>
            </w:r>
          </w:p>
        </w:tc>
      </w:tr>
      <w:tr w:rsidR="00044099" w:rsidRPr="007D7828" w14:paraId="4F2E3010" w14:textId="77777777" w:rsidTr="00DD6763">
        <w:tc>
          <w:tcPr>
            <w:tcW w:w="3232" w:type="dxa"/>
          </w:tcPr>
          <w:p w14:paraId="0E65D787" w14:textId="75EE3102" w:rsidR="00044099" w:rsidRPr="007D7828" w:rsidRDefault="00044099" w:rsidP="007D7828">
            <w:r>
              <w:t xml:space="preserve">PDF </w:t>
            </w:r>
          </w:p>
        </w:tc>
        <w:tc>
          <w:tcPr>
            <w:tcW w:w="1700" w:type="dxa"/>
          </w:tcPr>
          <w:p w14:paraId="7409FCA1" w14:textId="60285EDA" w:rsidR="00044099" w:rsidRPr="007D7828" w:rsidRDefault="00044099" w:rsidP="007D7828">
            <w:r>
              <w:sym w:font="Wingdings" w:char="F0A8"/>
            </w:r>
          </w:p>
        </w:tc>
        <w:tc>
          <w:tcPr>
            <w:tcW w:w="1843" w:type="dxa"/>
          </w:tcPr>
          <w:p w14:paraId="3E2D9B3C" w14:textId="1A396A17" w:rsidR="00044099" w:rsidRPr="007D7828" w:rsidRDefault="00044099" w:rsidP="007D7828">
            <w:r>
              <w:sym w:font="Wingdings" w:char="F0A8"/>
            </w:r>
          </w:p>
        </w:tc>
        <w:tc>
          <w:tcPr>
            <w:tcW w:w="1809" w:type="dxa"/>
          </w:tcPr>
          <w:p w14:paraId="76A91241" w14:textId="30D325F1" w:rsidR="00044099" w:rsidRPr="007D7828" w:rsidRDefault="00044099" w:rsidP="007D7828">
            <w:r>
              <w:sym w:font="Wingdings" w:char="F0A8"/>
            </w:r>
          </w:p>
        </w:tc>
      </w:tr>
      <w:tr w:rsidR="00044099" w:rsidRPr="007D7828" w14:paraId="6FA0C2E3" w14:textId="77777777" w:rsidTr="00DD6763">
        <w:tc>
          <w:tcPr>
            <w:tcW w:w="3232" w:type="dxa"/>
          </w:tcPr>
          <w:p w14:paraId="39F6B7BF" w14:textId="195C91A6" w:rsidR="00044099" w:rsidRPr="007D7828" w:rsidRDefault="00044099" w:rsidP="007D7828">
            <w:r>
              <w:t xml:space="preserve">XML descargable </w:t>
            </w:r>
          </w:p>
        </w:tc>
        <w:tc>
          <w:tcPr>
            <w:tcW w:w="1700" w:type="dxa"/>
          </w:tcPr>
          <w:p w14:paraId="48F3DD5F" w14:textId="2B30ECA9" w:rsidR="00044099" w:rsidRPr="007D7828" w:rsidRDefault="00044099" w:rsidP="007D7828">
            <w:r>
              <w:sym w:font="Wingdings" w:char="F0A8"/>
            </w:r>
          </w:p>
        </w:tc>
        <w:tc>
          <w:tcPr>
            <w:tcW w:w="1843" w:type="dxa"/>
          </w:tcPr>
          <w:p w14:paraId="4E806E30" w14:textId="6700BAFD" w:rsidR="00044099" w:rsidRPr="007D7828" w:rsidRDefault="00044099" w:rsidP="007D7828">
            <w:r>
              <w:sym w:font="Wingdings" w:char="F0A8"/>
            </w:r>
          </w:p>
        </w:tc>
        <w:tc>
          <w:tcPr>
            <w:tcW w:w="1809" w:type="dxa"/>
          </w:tcPr>
          <w:p w14:paraId="300FF7C3" w14:textId="10C5EE3E" w:rsidR="00044099" w:rsidRPr="007D7828" w:rsidRDefault="00044099" w:rsidP="007D7828">
            <w:r>
              <w:sym w:font="Wingdings" w:char="F0A8"/>
            </w:r>
          </w:p>
        </w:tc>
      </w:tr>
      <w:tr w:rsidR="008A6F0A" w:rsidRPr="007D7828" w14:paraId="3839769E" w14:textId="77777777" w:rsidTr="00F9027C">
        <w:tc>
          <w:tcPr>
            <w:tcW w:w="3232" w:type="dxa"/>
          </w:tcPr>
          <w:p w14:paraId="09D5C99F" w14:textId="77777777" w:rsidR="008A6F0A" w:rsidRPr="007D7828" w:rsidRDefault="008A6F0A" w:rsidP="007D7828">
            <w:r>
              <w:t xml:space="preserve">API </w:t>
            </w:r>
          </w:p>
        </w:tc>
        <w:tc>
          <w:tcPr>
            <w:tcW w:w="1700" w:type="dxa"/>
          </w:tcPr>
          <w:p w14:paraId="69A47CA6" w14:textId="77777777" w:rsidR="008A6F0A" w:rsidRPr="007D7828" w:rsidRDefault="008A6F0A" w:rsidP="007D7828">
            <w:r>
              <w:sym w:font="Wingdings" w:char="F0A8"/>
            </w:r>
          </w:p>
        </w:tc>
        <w:tc>
          <w:tcPr>
            <w:tcW w:w="1843" w:type="dxa"/>
          </w:tcPr>
          <w:p w14:paraId="664EECBB" w14:textId="77777777" w:rsidR="008A6F0A" w:rsidRPr="007D7828" w:rsidRDefault="008A6F0A" w:rsidP="007D7828">
            <w:r>
              <w:sym w:font="Wingdings" w:char="F0A8"/>
            </w:r>
          </w:p>
        </w:tc>
        <w:tc>
          <w:tcPr>
            <w:tcW w:w="1809" w:type="dxa"/>
          </w:tcPr>
          <w:p w14:paraId="7CDCA882" w14:textId="77777777" w:rsidR="008A6F0A" w:rsidRPr="007D7828" w:rsidRDefault="008A6F0A" w:rsidP="007D7828">
            <w:r>
              <w:sym w:font="Wingdings" w:char="F0A8"/>
            </w:r>
          </w:p>
        </w:tc>
      </w:tr>
      <w:tr w:rsidR="00044099" w:rsidRPr="007D7828" w14:paraId="139D250C" w14:textId="77777777" w:rsidTr="00DD6763">
        <w:tc>
          <w:tcPr>
            <w:tcW w:w="3232" w:type="dxa"/>
          </w:tcPr>
          <w:p w14:paraId="05617082" w14:textId="530B7F12" w:rsidR="00044099" w:rsidRPr="007D7828" w:rsidRDefault="008A6F0A" w:rsidP="007D7828">
            <w:r>
              <w:t>Otra</w:t>
            </w:r>
          </w:p>
        </w:tc>
        <w:tc>
          <w:tcPr>
            <w:tcW w:w="1700" w:type="dxa"/>
          </w:tcPr>
          <w:p w14:paraId="0625F064" w14:textId="39EF0685" w:rsidR="00044099" w:rsidRPr="007D7828" w:rsidRDefault="00044099" w:rsidP="007D7828">
            <w:r>
              <w:sym w:font="Wingdings" w:char="F0A8"/>
            </w:r>
          </w:p>
        </w:tc>
        <w:tc>
          <w:tcPr>
            <w:tcW w:w="1843" w:type="dxa"/>
          </w:tcPr>
          <w:p w14:paraId="7883D28A" w14:textId="353C8F3E" w:rsidR="00044099" w:rsidRPr="007D7828" w:rsidRDefault="00044099" w:rsidP="007D7828">
            <w:r>
              <w:sym w:font="Wingdings" w:char="F0A8"/>
            </w:r>
          </w:p>
        </w:tc>
        <w:tc>
          <w:tcPr>
            <w:tcW w:w="1809" w:type="dxa"/>
          </w:tcPr>
          <w:p w14:paraId="7430EA65" w14:textId="15ECDDE1" w:rsidR="00044099" w:rsidRPr="007D7828" w:rsidRDefault="00044099" w:rsidP="007D7828">
            <w:r>
              <w:sym w:font="Wingdings" w:char="F0A8"/>
            </w:r>
          </w:p>
        </w:tc>
      </w:tr>
    </w:tbl>
    <w:p w14:paraId="3D02A631" w14:textId="77777777" w:rsidR="00044099" w:rsidRPr="007D7828" w:rsidRDefault="00044099" w:rsidP="007D7828"/>
    <w:p w14:paraId="29AE75E7" w14:textId="199BCA53" w:rsidR="00044099" w:rsidRPr="007D7828" w:rsidRDefault="00044099" w:rsidP="00635535">
      <w:pPr>
        <w:pStyle w:val="ListParagraph"/>
        <w:numPr>
          <w:ilvl w:val="0"/>
          <w:numId w:val="7"/>
        </w:numPr>
      </w:pPr>
      <w:r>
        <w:t>Si existen datos abiertos, ¿cómo se ponen a disposición del público (seleccione todas las opciones que correspondan)?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904D69" w:rsidRPr="00904D69" w14:paraId="3D77A94B" w14:textId="77777777" w:rsidTr="00904D69">
        <w:tc>
          <w:tcPr>
            <w:tcW w:w="9016" w:type="dxa"/>
          </w:tcPr>
          <w:p w14:paraId="3EF0F870" w14:textId="253CA843" w:rsidR="00904D69" w:rsidRPr="00904D69" w:rsidRDefault="00904D69" w:rsidP="000C2861">
            <w:r>
              <w:sym w:font="Wingdings" w:char="F0A8"/>
            </w:r>
            <w:r>
              <w:t xml:space="preserve"> En el sitio web o el portal de datos del parlamento </w:t>
            </w:r>
          </w:p>
        </w:tc>
      </w:tr>
      <w:tr w:rsidR="00904D69" w:rsidRPr="00904D69" w14:paraId="38018905" w14:textId="77777777" w:rsidTr="00904D69">
        <w:tc>
          <w:tcPr>
            <w:tcW w:w="9016" w:type="dxa"/>
          </w:tcPr>
          <w:p w14:paraId="32A67C76" w14:textId="77777777" w:rsidR="00904D69" w:rsidRPr="00904D69" w:rsidRDefault="00904D69" w:rsidP="000C2861">
            <w:r>
              <w:sym w:font="Wingdings" w:char="F0A8"/>
            </w:r>
            <w:r>
              <w:t xml:space="preserve"> Disponibles a petición en el sitio web o el portal de datos del parlamento</w:t>
            </w:r>
          </w:p>
        </w:tc>
      </w:tr>
      <w:tr w:rsidR="00904D69" w:rsidRPr="00904D69" w14:paraId="42FE690B" w14:textId="77777777" w:rsidTr="00904D69">
        <w:tc>
          <w:tcPr>
            <w:tcW w:w="9016" w:type="dxa"/>
          </w:tcPr>
          <w:p w14:paraId="2DF2499A" w14:textId="77777777" w:rsidR="00904D69" w:rsidRPr="00904D69" w:rsidRDefault="00904D69" w:rsidP="000C2861">
            <w:r>
              <w:sym w:font="Wingdings" w:char="F0A8"/>
            </w:r>
            <w:r>
              <w:t xml:space="preserve"> A través de un portal de datos abiertos gubernamental (o nacional) </w:t>
            </w:r>
          </w:p>
        </w:tc>
      </w:tr>
      <w:tr w:rsidR="00904D69" w:rsidRPr="00904D69" w14:paraId="5B904BE7" w14:textId="77777777" w:rsidTr="00904D69">
        <w:tc>
          <w:tcPr>
            <w:tcW w:w="9016" w:type="dxa"/>
          </w:tcPr>
          <w:p w14:paraId="3510AB81" w14:textId="4A684878" w:rsidR="00904D69" w:rsidRPr="00904D69" w:rsidRDefault="00904D69" w:rsidP="000C2861">
            <w:r>
              <w:sym w:font="Wingdings" w:char="F0A8"/>
            </w:r>
            <w:r>
              <w:t xml:space="preserve"> A través de una organización externa, como una organización de monitoreo parlamentario </w:t>
            </w:r>
          </w:p>
        </w:tc>
      </w:tr>
      <w:tr w:rsidR="00904D69" w:rsidRPr="00904D69" w14:paraId="6A3185D3" w14:textId="77777777" w:rsidTr="00904D69">
        <w:tc>
          <w:tcPr>
            <w:tcW w:w="9016" w:type="dxa"/>
          </w:tcPr>
          <w:p w14:paraId="49BCC72B" w14:textId="77777777" w:rsidR="00904D69" w:rsidRPr="00904D69" w:rsidRDefault="00904D69" w:rsidP="000C2861">
            <w:r>
              <w:sym w:font="Wingdings" w:char="F0A8"/>
            </w:r>
            <w:r>
              <w:t xml:space="preserve"> Otra (indicar):</w:t>
            </w:r>
          </w:p>
        </w:tc>
      </w:tr>
    </w:tbl>
    <w:p w14:paraId="2C16D7C8" w14:textId="71578471" w:rsidR="004F647A" w:rsidRPr="007D7828" w:rsidRDefault="004F647A" w:rsidP="007D7828"/>
    <w:p w14:paraId="7E222729" w14:textId="1DB0F1E6" w:rsidR="00C5143B" w:rsidRDefault="00C5143B">
      <w:pPr>
        <w:spacing w:after="200" w:line="276" w:lineRule="auto"/>
      </w:pPr>
    </w:p>
    <w:p w14:paraId="1B6DF635" w14:textId="283CBC61" w:rsidR="00674D01" w:rsidRPr="007D7828" w:rsidRDefault="008A6F0A" w:rsidP="00635535">
      <w:pPr>
        <w:pStyle w:val="ListParagraph"/>
        <w:numPr>
          <w:ilvl w:val="0"/>
          <w:numId w:val="7"/>
        </w:numPr>
      </w:pPr>
      <w:r>
        <w:t>¿Adopta el parlamento medidas para garantizar que las personas con discapacidad puedan acceder al contenido digital?</w:t>
      </w:r>
    </w:p>
    <w:p w14:paraId="528C93E9" w14:textId="07B1B7F2" w:rsidR="00586071" w:rsidRPr="007D7828" w:rsidRDefault="00586071" w:rsidP="00586071">
      <w:pPr>
        <w:ind w:left="720"/>
      </w:pPr>
      <w:r>
        <w:t>◎ Sí</w:t>
      </w:r>
    </w:p>
    <w:p w14:paraId="76134328" w14:textId="3D139514" w:rsidR="00586071" w:rsidRPr="007D7828" w:rsidRDefault="00586071" w:rsidP="00586071">
      <w:pPr>
        <w:ind w:left="720"/>
      </w:pPr>
      <w:r>
        <w:t>◎ No</w:t>
      </w:r>
    </w:p>
    <w:p w14:paraId="361F305E" w14:textId="77777777" w:rsidR="004F647A" w:rsidRPr="007D7828" w:rsidRDefault="004F647A" w:rsidP="007D7828"/>
    <w:p w14:paraId="4B5CA5AC" w14:textId="77777777" w:rsidR="00C5143B" w:rsidRPr="007D7828" w:rsidRDefault="00674D01" w:rsidP="00635535">
      <w:pPr>
        <w:pStyle w:val="ListParagraph"/>
        <w:numPr>
          <w:ilvl w:val="0"/>
          <w:numId w:val="7"/>
        </w:numPr>
      </w:pPr>
      <w:r>
        <w:t xml:space="preserve">¿Cuáles son las mejoras más importantes que se han realizado para proporcionar contenido digital en los dos últimos años? </w:t>
      </w:r>
      <w:r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C5143B" w14:paraId="50DD82FB" w14:textId="77777777" w:rsidTr="00C5143B">
        <w:tc>
          <w:tcPr>
            <w:tcW w:w="9016" w:type="dxa"/>
          </w:tcPr>
          <w:p w14:paraId="174D5FCE" w14:textId="77777777" w:rsidR="00C5143B" w:rsidRDefault="00C5143B" w:rsidP="00C5143B">
            <w:pPr>
              <w:pStyle w:val="ListParagraph"/>
              <w:ind w:left="0"/>
            </w:pPr>
          </w:p>
          <w:p w14:paraId="403E8FEC" w14:textId="77777777" w:rsidR="00C5143B" w:rsidRDefault="00C5143B" w:rsidP="00C5143B">
            <w:pPr>
              <w:pStyle w:val="ListParagraph"/>
              <w:ind w:left="0"/>
            </w:pPr>
          </w:p>
          <w:p w14:paraId="72FE380A" w14:textId="77777777" w:rsidR="00C5143B" w:rsidRDefault="00C5143B" w:rsidP="00C5143B">
            <w:pPr>
              <w:pStyle w:val="ListParagraph"/>
              <w:ind w:left="0"/>
            </w:pPr>
          </w:p>
          <w:p w14:paraId="5787BB20" w14:textId="77777777" w:rsidR="00C5143B" w:rsidRDefault="00C5143B" w:rsidP="00C5143B">
            <w:pPr>
              <w:pStyle w:val="ListParagraph"/>
              <w:ind w:left="0"/>
            </w:pPr>
          </w:p>
          <w:p w14:paraId="04D131F2" w14:textId="77777777" w:rsidR="00C5143B" w:rsidRDefault="00C5143B" w:rsidP="00C5143B">
            <w:pPr>
              <w:pStyle w:val="ListParagraph"/>
              <w:ind w:left="0"/>
            </w:pPr>
          </w:p>
          <w:p w14:paraId="0A749110" w14:textId="77777777" w:rsidR="00C5143B" w:rsidRDefault="00C5143B" w:rsidP="00C5143B">
            <w:pPr>
              <w:pStyle w:val="ListParagraph"/>
              <w:ind w:left="0"/>
            </w:pPr>
          </w:p>
          <w:p w14:paraId="20613C1E" w14:textId="77777777" w:rsidR="00C5143B" w:rsidRDefault="00C5143B" w:rsidP="00C5143B">
            <w:pPr>
              <w:pStyle w:val="ListParagraph"/>
              <w:ind w:left="0"/>
            </w:pPr>
          </w:p>
          <w:p w14:paraId="60C06B34" w14:textId="77777777" w:rsidR="00C5143B" w:rsidRDefault="00C5143B" w:rsidP="00C5143B">
            <w:pPr>
              <w:pStyle w:val="ListParagraph"/>
              <w:ind w:left="0"/>
            </w:pPr>
          </w:p>
        </w:tc>
      </w:tr>
    </w:tbl>
    <w:p w14:paraId="4575C047" w14:textId="25FBE3BE" w:rsidR="00674D01" w:rsidRPr="007D7828" w:rsidRDefault="00674D01" w:rsidP="00C5143B">
      <w:pPr>
        <w:pStyle w:val="ListParagraph"/>
      </w:pPr>
    </w:p>
    <w:p w14:paraId="58FB81CF" w14:textId="77777777" w:rsidR="00674D01" w:rsidRPr="007D7828" w:rsidRDefault="00674D01" w:rsidP="007D7828"/>
    <w:p w14:paraId="43AFD597" w14:textId="334AF0D1" w:rsidR="00674D01" w:rsidRPr="007D7828" w:rsidRDefault="00674D01" w:rsidP="00635535">
      <w:pPr>
        <w:pStyle w:val="ListParagraph"/>
        <w:numPr>
          <w:ilvl w:val="0"/>
          <w:numId w:val="7"/>
        </w:numPr>
      </w:pPr>
      <w:r>
        <w:t>¿Cuáles son las mejoras más importantes que está previsto realizar para proporcionar contenido digital durante los próximos dos años?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C5143B" w14:paraId="01DB6AFF" w14:textId="77777777" w:rsidTr="00C5143B">
        <w:tc>
          <w:tcPr>
            <w:tcW w:w="9016" w:type="dxa"/>
          </w:tcPr>
          <w:p w14:paraId="11678226" w14:textId="77777777" w:rsidR="00C5143B" w:rsidRDefault="00C5143B" w:rsidP="00C5143B">
            <w:pPr>
              <w:spacing w:after="200" w:line="276" w:lineRule="auto"/>
            </w:pPr>
            <w:bookmarkStart w:id="6" w:name="_Toc144719709"/>
          </w:p>
          <w:p w14:paraId="3DCFCCAB" w14:textId="77777777" w:rsidR="00C5143B" w:rsidRDefault="00C5143B" w:rsidP="00C5143B">
            <w:pPr>
              <w:spacing w:after="200" w:line="276" w:lineRule="auto"/>
            </w:pPr>
          </w:p>
          <w:p w14:paraId="50EB124F" w14:textId="77777777" w:rsidR="00C5143B" w:rsidRDefault="00C5143B" w:rsidP="00C5143B">
            <w:pPr>
              <w:spacing w:after="200" w:line="276" w:lineRule="auto"/>
            </w:pPr>
          </w:p>
          <w:p w14:paraId="22B253AD" w14:textId="77777777" w:rsidR="00C5143B" w:rsidRDefault="00C5143B" w:rsidP="00C5143B">
            <w:pPr>
              <w:spacing w:after="200" w:line="276" w:lineRule="auto"/>
            </w:pPr>
          </w:p>
          <w:p w14:paraId="3CBEE170" w14:textId="77777777" w:rsidR="00C5143B" w:rsidRDefault="00C5143B" w:rsidP="00C5143B">
            <w:pPr>
              <w:spacing w:after="200" w:line="276" w:lineRule="auto"/>
            </w:pPr>
          </w:p>
        </w:tc>
      </w:tr>
    </w:tbl>
    <w:p w14:paraId="1FE3B3F0" w14:textId="77777777" w:rsidR="00586071" w:rsidRDefault="00586071" w:rsidP="00C5143B">
      <w:pPr>
        <w:spacing w:after="200" w:line="276" w:lineRule="auto"/>
        <w:ind w:left="720"/>
      </w:pPr>
      <w:r>
        <w:br w:type="page"/>
      </w:r>
    </w:p>
    <w:p w14:paraId="241273D2" w14:textId="1C4BB822" w:rsidR="004F647A" w:rsidRPr="007D7828" w:rsidRDefault="004F647A" w:rsidP="00904D69">
      <w:pPr>
        <w:pStyle w:val="Heading2"/>
      </w:pPr>
      <w:r>
        <w:lastRenderedPageBreak/>
        <w:t>Sección 6: Participación pública</w:t>
      </w:r>
      <w:bookmarkEnd w:id="6"/>
    </w:p>
    <w:p w14:paraId="1AE6AC5A" w14:textId="60E52F54" w:rsidR="004F647A" w:rsidRPr="007D7828" w:rsidRDefault="008B54B1" w:rsidP="007D7828">
      <w:r>
        <w:t xml:space="preserve">La sección 6 contiene preguntas acerca del modo en que el parlamento participa directamente con el público a través de los canales digitales. Consta de </w:t>
      </w:r>
      <w:r w:rsidR="0035450A">
        <w:t>12</w:t>
      </w:r>
      <w:r>
        <w:t xml:space="preserve"> preguntas.</w:t>
      </w:r>
    </w:p>
    <w:p w14:paraId="1A258407" w14:textId="77777777" w:rsidR="004F647A" w:rsidRPr="007D7828" w:rsidRDefault="004F647A" w:rsidP="007D7828"/>
    <w:p w14:paraId="6C6A8914" w14:textId="37F4C795" w:rsidR="00044099" w:rsidRPr="007D7828" w:rsidRDefault="00FC2EDD" w:rsidP="00635535">
      <w:pPr>
        <w:pStyle w:val="ListParagraph"/>
        <w:numPr>
          <w:ilvl w:val="0"/>
          <w:numId w:val="8"/>
        </w:numPr>
      </w:pPr>
      <w:r>
        <w:t>¿Qué estrategia y recursos tiene el parlamento en vigor para promover la participación pública en línea?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4745"/>
        <w:gridCol w:w="3567"/>
      </w:tblGrid>
      <w:tr w:rsidR="00044099" w:rsidRPr="007D7828" w14:paraId="0E350D8B" w14:textId="77777777" w:rsidTr="00044099">
        <w:tc>
          <w:tcPr>
            <w:tcW w:w="4745" w:type="dxa"/>
          </w:tcPr>
          <w:p w14:paraId="4E19B675" w14:textId="4499676F" w:rsidR="00044099" w:rsidRPr="007D7828" w:rsidRDefault="00044099" w:rsidP="007D7828">
            <w:r>
              <w:t>Estrategia formal de participación pública en línea</w:t>
            </w:r>
          </w:p>
        </w:tc>
        <w:tc>
          <w:tcPr>
            <w:tcW w:w="3567" w:type="dxa"/>
          </w:tcPr>
          <w:p w14:paraId="4B797973" w14:textId="77777777" w:rsidR="00044099" w:rsidRPr="007D7828" w:rsidRDefault="00044099" w:rsidP="007D7828">
            <w:r>
              <w:sym w:font="Wingdings" w:char="F0A8"/>
            </w:r>
            <w:r>
              <w:t xml:space="preserve"> Sí </w:t>
            </w:r>
            <w:r>
              <w:sym w:font="Wingdings" w:char="F0A8"/>
            </w:r>
            <w:r>
              <w:t xml:space="preserve"> No </w:t>
            </w:r>
            <w:r>
              <w:sym w:font="Wingdings" w:char="F0A8"/>
            </w:r>
            <w:r>
              <w:t xml:space="preserve"> No lo sé</w:t>
            </w:r>
          </w:p>
        </w:tc>
      </w:tr>
      <w:tr w:rsidR="00044099" w:rsidRPr="007D7828" w14:paraId="42272197" w14:textId="77777777" w:rsidTr="00044099">
        <w:tc>
          <w:tcPr>
            <w:tcW w:w="4745" w:type="dxa"/>
          </w:tcPr>
          <w:p w14:paraId="06285B29" w14:textId="09DDF826" w:rsidR="00044099" w:rsidRPr="007D7828" w:rsidRDefault="00044099" w:rsidP="007D7828">
            <w:r>
              <w:t>Recursos educativos y divulgativos digitales para promover la participación pública en línea</w:t>
            </w:r>
          </w:p>
        </w:tc>
        <w:tc>
          <w:tcPr>
            <w:tcW w:w="3567" w:type="dxa"/>
          </w:tcPr>
          <w:p w14:paraId="553DE280" w14:textId="77777777" w:rsidR="00044099" w:rsidRPr="007D7828" w:rsidRDefault="00044099" w:rsidP="007D7828">
            <w:r>
              <w:sym w:font="Wingdings" w:char="F0A8"/>
            </w:r>
            <w:r>
              <w:t xml:space="preserve"> Sí </w:t>
            </w:r>
            <w:r>
              <w:sym w:font="Wingdings" w:char="F0A8"/>
            </w:r>
            <w:r>
              <w:t xml:space="preserve"> No </w:t>
            </w:r>
            <w:r>
              <w:sym w:font="Wingdings" w:char="F0A8"/>
            </w:r>
            <w:r>
              <w:t xml:space="preserve"> No lo sé</w:t>
            </w:r>
          </w:p>
        </w:tc>
      </w:tr>
    </w:tbl>
    <w:p w14:paraId="0BA3DFAF" w14:textId="77777777" w:rsidR="00945185" w:rsidRPr="007D7828" w:rsidRDefault="00945185" w:rsidP="007D7828"/>
    <w:p w14:paraId="74347146" w14:textId="6791A816" w:rsidR="003C1B47" w:rsidRPr="007D7828" w:rsidRDefault="003C1B47" w:rsidP="00635535">
      <w:pPr>
        <w:pStyle w:val="ListParagraph"/>
        <w:numPr>
          <w:ilvl w:val="0"/>
          <w:numId w:val="8"/>
        </w:numPr>
      </w:pPr>
      <w:r>
        <w:t>¿Quién establece los objetivos estratégicos relativos a la participación pública (seleccione todas las opciones que correspondan)?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84"/>
      </w:tblGrid>
      <w:tr w:rsidR="003C1B47" w:rsidRPr="007D7828" w14:paraId="323CE187" w14:textId="77777777" w:rsidTr="00440C58">
        <w:tc>
          <w:tcPr>
            <w:tcW w:w="8584" w:type="dxa"/>
          </w:tcPr>
          <w:p w14:paraId="1AEA86AA" w14:textId="4C21F207" w:rsidR="003C1B47" w:rsidRPr="007D7828" w:rsidRDefault="003C1B47" w:rsidP="007D7828">
            <w:r>
              <w:sym w:font="Wingdings" w:char="F0A8"/>
            </w:r>
            <w:r>
              <w:t xml:space="preserve"> Presidencia del Parlamento </w:t>
            </w:r>
          </w:p>
        </w:tc>
      </w:tr>
      <w:tr w:rsidR="003C1B47" w:rsidRPr="007D7828" w14:paraId="2256B9CD" w14:textId="77777777" w:rsidTr="00440C58">
        <w:tc>
          <w:tcPr>
            <w:tcW w:w="8584" w:type="dxa"/>
          </w:tcPr>
          <w:p w14:paraId="64A4D39A" w14:textId="44ED117C" w:rsidR="003C1B47" w:rsidRPr="007D7828" w:rsidRDefault="003C1B47" w:rsidP="007D7828">
            <w:r>
              <w:sym w:font="Wingdings" w:char="F0A8"/>
            </w:r>
            <w:r>
              <w:t xml:space="preserve"> Comisión parlamentaria </w:t>
            </w:r>
          </w:p>
        </w:tc>
      </w:tr>
      <w:tr w:rsidR="003C1B47" w:rsidRPr="007D7828" w14:paraId="727F19AD" w14:textId="77777777" w:rsidTr="00440C58">
        <w:tc>
          <w:tcPr>
            <w:tcW w:w="8584" w:type="dxa"/>
          </w:tcPr>
          <w:p w14:paraId="7422B4CD" w14:textId="74A28DDB" w:rsidR="003C1B47" w:rsidRPr="007D7828" w:rsidRDefault="003C1B47" w:rsidP="007D7828">
            <w:r>
              <w:sym w:font="Wingdings" w:char="F0A8"/>
            </w:r>
            <w:r>
              <w:t xml:space="preserve"> Parlamentarios </w:t>
            </w:r>
          </w:p>
        </w:tc>
      </w:tr>
      <w:tr w:rsidR="003C1B47" w:rsidRPr="007D7828" w14:paraId="1EE31E07" w14:textId="77777777" w:rsidTr="00440C58">
        <w:tc>
          <w:tcPr>
            <w:tcW w:w="8584" w:type="dxa"/>
          </w:tcPr>
          <w:p w14:paraId="1108EFC5" w14:textId="0E8F039C" w:rsidR="003C1B47" w:rsidRPr="007D7828" w:rsidRDefault="003C1B47" w:rsidP="007D7828">
            <w:r>
              <w:sym w:font="Wingdings" w:char="F0A8"/>
            </w:r>
            <w:r>
              <w:t xml:space="preserve"> Comisión o grupo especial </w:t>
            </w:r>
          </w:p>
        </w:tc>
      </w:tr>
      <w:tr w:rsidR="003C1B47" w:rsidRPr="007D7828" w14:paraId="4B356645" w14:textId="77777777" w:rsidTr="00440C58">
        <w:tc>
          <w:tcPr>
            <w:tcW w:w="8584" w:type="dxa"/>
          </w:tcPr>
          <w:p w14:paraId="0A03B4A2" w14:textId="14526F36" w:rsidR="003C1B47" w:rsidRPr="007D7828" w:rsidRDefault="003C1B47" w:rsidP="007D7828">
            <w:r>
              <w:sym w:font="Wingdings" w:char="F0A8"/>
            </w:r>
            <w:r>
              <w:t xml:space="preserve"> Secretaría General </w:t>
            </w:r>
          </w:p>
        </w:tc>
      </w:tr>
      <w:tr w:rsidR="003C1B47" w:rsidRPr="007D7828" w14:paraId="7733793C" w14:textId="77777777" w:rsidTr="00440C58">
        <w:tc>
          <w:tcPr>
            <w:tcW w:w="8584" w:type="dxa"/>
          </w:tcPr>
          <w:p w14:paraId="5AA1407A" w14:textId="7ED5EEF8" w:rsidR="003C1B47" w:rsidRPr="007D7828" w:rsidRDefault="003C1B47" w:rsidP="007D7828">
            <w:r>
              <w:sym w:font="Wingdings" w:char="F0A8"/>
            </w:r>
            <w:r>
              <w:t xml:space="preserve"> Oficial principal de sistemas de información, director de TIC o equivalente </w:t>
            </w:r>
          </w:p>
        </w:tc>
      </w:tr>
      <w:tr w:rsidR="003C1B47" w:rsidRPr="007D7828" w14:paraId="12F34A8B" w14:textId="77777777" w:rsidTr="00440C58">
        <w:tc>
          <w:tcPr>
            <w:tcW w:w="8584" w:type="dxa"/>
          </w:tcPr>
          <w:p w14:paraId="0CBEE8BD" w14:textId="254EC03F" w:rsidR="003C1B47" w:rsidRPr="007D7828" w:rsidRDefault="003C1B47" w:rsidP="007D7828">
            <w:r>
              <w:sym w:font="Wingdings" w:char="F0A8"/>
            </w:r>
            <w:r>
              <w:t xml:space="preserve"> Dirección de comunicaciones </w:t>
            </w:r>
          </w:p>
        </w:tc>
      </w:tr>
      <w:tr w:rsidR="003C1B47" w:rsidRPr="007D7828" w14:paraId="2575E29B" w14:textId="77777777" w:rsidTr="00440C58">
        <w:trPr>
          <w:trHeight w:val="782"/>
        </w:trPr>
        <w:tc>
          <w:tcPr>
            <w:tcW w:w="8584" w:type="dxa"/>
          </w:tcPr>
          <w:p w14:paraId="1A7F6C99" w14:textId="6CB61710" w:rsidR="003C1B47" w:rsidRPr="007D7828" w:rsidRDefault="003C1B47" w:rsidP="007D7828">
            <w:r>
              <w:sym w:font="Wingdings" w:char="F0A8"/>
            </w:r>
            <w:r>
              <w:t xml:space="preserve"> Otra (indicar):</w:t>
            </w:r>
          </w:p>
        </w:tc>
      </w:tr>
    </w:tbl>
    <w:p w14:paraId="6A36022C" w14:textId="77777777" w:rsidR="00945185" w:rsidRPr="007D7828" w:rsidRDefault="00945185" w:rsidP="007D7828"/>
    <w:p w14:paraId="119E0337" w14:textId="77777777" w:rsidR="002F3D62" w:rsidRPr="007D7828" w:rsidRDefault="00945185" w:rsidP="00635535">
      <w:pPr>
        <w:pStyle w:val="ListParagraph"/>
        <w:numPr>
          <w:ilvl w:val="0"/>
          <w:numId w:val="8"/>
        </w:numPr>
      </w:pPr>
      <w:r>
        <w:t>¿Cuenta el parlamento con personal especializado para gestionar y promover la participación y el acceso públicos (seleccione todas las opciones que correspondan)?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904D69" w:rsidRPr="00904D69" w14:paraId="385CB5FD" w14:textId="77777777" w:rsidTr="00D53BE5">
        <w:tc>
          <w:tcPr>
            <w:tcW w:w="8296" w:type="dxa"/>
          </w:tcPr>
          <w:p w14:paraId="1560A9BF" w14:textId="610B77D8" w:rsidR="00904D69" w:rsidRPr="00904D69" w:rsidRDefault="00904D69" w:rsidP="00904D69">
            <w:r>
              <w:sym w:font="Wingdings" w:char="F0A8"/>
            </w:r>
            <w:r>
              <w:t xml:space="preserve"> Difusión y educación</w:t>
            </w:r>
          </w:p>
        </w:tc>
      </w:tr>
      <w:tr w:rsidR="00904D69" w:rsidRPr="00904D69" w14:paraId="7454A5D8" w14:textId="77777777" w:rsidTr="00A778F7">
        <w:tc>
          <w:tcPr>
            <w:tcW w:w="8296" w:type="dxa"/>
          </w:tcPr>
          <w:p w14:paraId="4461BB20" w14:textId="25075479" w:rsidR="00904D69" w:rsidRPr="00904D69" w:rsidRDefault="00904D69" w:rsidP="00904D69">
            <w:r>
              <w:sym w:font="Wingdings" w:char="F0A8"/>
            </w:r>
            <w:r>
              <w:t xml:space="preserve"> Participación pública (p. ej., con las comisiones)</w:t>
            </w:r>
          </w:p>
        </w:tc>
      </w:tr>
      <w:tr w:rsidR="00904D69" w:rsidRPr="00904D69" w14:paraId="1F1488C9" w14:textId="77777777" w:rsidTr="00E908C9">
        <w:tc>
          <w:tcPr>
            <w:tcW w:w="8296" w:type="dxa"/>
          </w:tcPr>
          <w:p w14:paraId="2571F018" w14:textId="4D4ED52D" w:rsidR="00904D69" w:rsidRPr="00904D69" w:rsidRDefault="00904D69" w:rsidP="00904D69">
            <w:r>
              <w:sym w:font="Wingdings" w:char="F0A8"/>
            </w:r>
            <w:r>
              <w:t xml:space="preserve"> Uso de datos abiertos</w:t>
            </w:r>
          </w:p>
        </w:tc>
      </w:tr>
    </w:tbl>
    <w:p w14:paraId="471E231E" w14:textId="77777777" w:rsidR="00945185" w:rsidRPr="007D7828" w:rsidRDefault="00945185" w:rsidP="007D7828"/>
    <w:p w14:paraId="02E9376C" w14:textId="2206A280" w:rsidR="00674D01" w:rsidRPr="007D7828" w:rsidRDefault="00674D01" w:rsidP="00635535">
      <w:pPr>
        <w:pStyle w:val="ListParagraph"/>
        <w:numPr>
          <w:ilvl w:val="0"/>
          <w:numId w:val="8"/>
        </w:numPr>
      </w:pPr>
      <w:r>
        <w:t>¿Cuáles son los desafíos principales que se encuentra el parlamento al utilizar la comunicación digital para interactuar con la ciudadanía (seleccione todas las opciones que correspondan)?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904D69" w:rsidRPr="00904D69" w14:paraId="351FC6DD" w14:textId="77777777" w:rsidTr="00904D69">
        <w:tc>
          <w:tcPr>
            <w:tcW w:w="8312" w:type="dxa"/>
          </w:tcPr>
          <w:p w14:paraId="2B354188" w14:textId="77777777" w:rsidR="00904D69" w:rsidRPr="00904D69" w:rsidRDefault="00904D69" w:rsidP="005E7898">
            <w:r>
              <w:sym w:font="Wingdings" w:char="F0A8"/>
            </w:r>
            <w:r>
              <w:t xml:space="preserve"> Falta de acceso a internet por parte de la ciudadanía </w:t>
            </w:r>
          </w:p>
        </w:tc>
      </w:tr>
      <w:tr w:rsidR="00904D69" w:rsidRPr="00904D69" w14:paraId="30ACE2B5" w14:textId="77777777" w:rsidTr="00904D69">
        <w:tc>
          <w:tcPr>
            <w:tcW w:w="8312" w:type="dxa"/>
          </w:tcPr>
          <w:p w14:paraId="1F1CD891" w14:textId="77777777" w:rsidR="00904D69" w:rsidRPr="00904D69" w:rsidRDefault="00904D69" w:rsidP="005E7898">
            <w:r>
              <w:sym w:font="Wingdings" w:char="F0A8"/>
            </w:r>
            <w:r>
              <w:t xml:space="preserve"> Falta de conocimientos y capacitación de la ciudadanía para utilizar las herramientas </w:t>
            </w:r>
          </w:p>
        </w:tc>
      </w:tr>
      <w:tr w:rsidR="00904D69" w:rsidRPr="00904D69" w14:paraId="5CF20586" w14:textId="77777777" w:rsidTr="00904D69">
        <w:tc>
          <w:tcPr>
            <w:tcW w:w="8312" w:type="dxa"/>
          </w:tcPr>
          <w:p w14:paraId="7381FDC9" w14:textId="77777777" w:rsidR="00904D69" w:rsidRPr="00904D69" w:rsidRDefault="00904D69" w:rsidP="005E7898">
            <w:r>
              <w:sym w:font="Wingdings" w:char="F0A8"/>
            </w:r>
            <w:r>
              <w:t xml:space="preserve"> Falta de la tecnología actualizada necesaria para la ciudadanía</w:t>
            </w:r>
          </w:p>
        </w:tc>
      </w:tr>
      <w:tr w:rsidR="00904D69" w:rsidRPr="00904D69" w14:paraId="3D92126F" w14:textId="77777777" w:rsidTr="00904D69">
        <w:tc>
          <w:tcPr>
            <w:tcW w:w="8312" w:type="dxa"/>
          </w:tcPr>
          <w:p w14:paraId="4BCAC91C" w14:textId="77777777" w:rsidR="00904D69" w:rsidRPr="00904D69" w:rsidRDefault="00904D69" w:rsidP="005E7898">
            <w:r>
              <w:sym w:font="Wingdings" w:char="F0A8"/>
            </w:r>
            <w:r>
              <w:t xml:space="preserve"> La comunicación recibida no es representativa </w:t>
            </w:r>
          </w:p>
        </w:tc>
      </w:tr>
      <w:tr w:rsidR="00904D69" w:rsidRPr="00904D69" w14:paraId="7389FB26" w14:textId="77777777" w:rsidTr="00904D69">
        <w:tc>
          <w:tcPr>
            <w:tcW w:w="8312" w:type="dxa"/>
          </w:tcPr>
          <w:p w14:paraId="27DA0F4E" w14:textId="77777777" w:rsidR="00904D69" w:rsidRPr="00904D69" w:rsidRDefault="00904D69" w:rsidP="005E7898">
            <w:r>
              <w:sym w:font="Wingdings" w:char="F0A8"/>
            </w:r>
            <w:r>
              <w:t xml:space="preserve"> Sentirse sobrepasado por la cantidad de las comunicaciones </w:t>
            </w:r>
          </w:p>
        </w:tc>
      </w:tr>
      <w:tr w:rsidR="00904D69" w:rsidRPr="00904D69" w14:paraId="113C633C" w14:textId="77777777" w:rsidTr="00904D69">
        <w:tc>
          <w:tcPr>
            <w:tcW w:w="8312" w:type="dxa"/>
          </w:tcPr>
          <w:p w14:paraId="0F74DC84" w14:textId="77777777" w:rsidR="00904D69" w:rsidRPr="00904D69" w:rsidRDefault="00904D69" w:rsidP="005E7898">
            <w:r>
              <w:sym w:font="Wingdings" w:char="F0A8"/>
            </w:r>
            <w:r>
              <w:t xml:space="preserve"> Falta de personal experimentado en participación pública y divulgación</w:t>
            </w:r>
          </w:p>
        </w:tc>
      </w:tr>
      <w:tr w:rsidR="00904D69" w:rsidRPr="00904D69" w14:paraId="2848CE5E" w14:textId="77777777" w:rsidTr="00904D69">
        <w:tc>
          <w:tcPr>
            <w:tcW w:w="8312" w:type="dxa"/>
          </w:tcPr>
          <w:p w14:paraId="54B7BFE0" w14:textId="77777777" w:rsidR="00904D69" w:rsidRPr="00904D69" w:rsidRDefault="00904D69" w:rsidP="005E7898">
            <w:r>
              <w:sym w:font="Wingdings" w:char="F0A8"/>
            </w:r>
            <w:r>
              <w:t xml:space="preserve"> Falta de acceso a internet por parte de los parlamentarios </w:t>
            </w:r>
          </w:p>
        </w:tc>
      </w:tr>
      <w:tr w:rsidR="00904D69" w:rsidRPr="00904D69" w14:paraId="01D2E4D8" w14:textId="77777777" w:rsidTr="00904D69">
        <w:tc>
          <w:tcPr>
            <w:tcW w:w="8312" w:type="dxa"/>
          </w:tcPr>
          <w:p w14:paraId="0C21A566" w14:textId="77777777" w:rsidR="00904D69" w:rsidRPr="00904D69" w:rsidRDefault="00904D69" w:rsidP="005E7898">
            <w:r>
              <w:lastRenderedPageBreak/>
              <w:sym w:font="Wingdings" w:char="F0A8"/>
            </w:r>
            <w:r>
              <w:t xml:space="preserve"> Falta de conocimientos y capacitación de los parlamentarios para utilizar las herramientas </w:t>
            </w:r>
          </w:p>
        </w:tc>
      </w:tr>
      <w:tr w:rsidR="00904D69" w:rsidRPr="00904D69" w14:paraId="665E7957" w14:textId="77777777" w:rsidTr="00904D69">
        <w:tc>
          <w:tcPr>
            <w:tcW w:w="8312" w:type="dxa"/>
          </w:tcPr>
          <w:p w14:paraId="12A1DB15" w14:textId="77777777" w:rsidR="00904D69" w:rsidRPr="00904D69" w:rsidRDefault="00904D69" w:rsidP="005E7898">
            <w:r>
              <w:sym w:font="Wingdings" w:char="F0A8"/>
            </w:r>
            <w:r>
              <w:t xml:space="preserve"> Falta de seguridad y confianza en la tecnología </w:t>
            </w:r>
          </w:p>
        </w:tc>
      </w:tr>
      <w:tr w:rsidR="00904D69" w:rsidRPr="00904D69" w14:paraId="32AAD439" w14:textId="77777777" w:rsidTr="00904D69">
        <w:tc>
          <w:tcPr>
            <w:tcW w:w="8312" w:type="dxa"/>
          </w:tcPr>
          <w:p w14:paraId="5161DEBD" w14:textId="77777777" w:rsidR="00904D69" w:rsidRPr="00904D69" w:rsidRDefault="00904D69" w:rsidP="005E7898">
            <w:r>
              <w:sym w:font="Wingdings" w:char="F0A8"/>
            </w:r>
            <w:r>
              <w:t xml:space="preserve"> Intentar conceder la misma prioridad a la comunicación en línea y a la realizada por otras vías </w:t>
            </w:r>
          </w:p>
        </w:tc>
      </w:tr>
      <w:tr w:rsidR="00904D69" w:rsidRPr="00904D69" w14:paraId="312FD6DC" w14:textId="77777777" w:rsidTr="00904D69">
        <w:tc>
          <w:tcPr>
            <w:tcW w:w="8312" w:type="dxa"/>
          </w:tcPr>
          <w:p w14:paraId="5E9C6732" w14:textId="77777777" w:rsidR="00904D69" w:rsidRPr="00904D69" w:rsidRDefault="00904D69" w:rsidP="005E7898">
            <w:r>
              <w:sym w:font="Wingdings" w:char="F0A8"/>
            </w:r>
            <w:r>
              <w:t xml:space="preserve"> Falta de confianza en la autenticidad de las comunicaciones que se reciben </w:t>
            </w:r>
          </w:p>
        </w:tc>
      </w:tr>
      <w:tr w:rsidR="00904D69" w:rsidRPr="00904D69" w14:paraId="60EF02AF" w14:textId="77777777" w:rsidTr="00904D69">
        <w:tc>
          <w:tcPr>
            <w:tcW w:w="8312" w:type="dxa"/>
          </w:tcPr>
          <w:p w14:paraId="13528CC4" w14:textId="5D053F84" w:rsidR="00904D69" w:rsidRPr="00904D69" w:rsidRDefault="00904D69" w:rsidP="005E7898">
            <w:r>
              <w:sym w:font="Wingdings" w:char="F0A8"/>
            </w:r>
            <w:r>
              <w:t xml:space="preserve"> Otro (indicar):</w:t>
            </w:r>
          </w:p>
        </w:tc>
      </w:tr>
    </w:tbl>
    <w:p w14:paraId="2397BCB5" w14:textId="77777777" w:rsidR="004F647A" w:rsidRPr="007D7828" w:rsidRDefault="004F647A" w:rsidP="007D7828"/>
    <w:p w14:paraId="5BED53D1" w14:textId="645508FF" w:rsidR="00674D01" w:rsidRPr="007D7828" w:rsidRDefault="00674D01" w:rsidP="00635535">
      <w:pPr>
        <w:pStyle w:val="ListParagraph"/>
        <w:numPr>
          <w:ilvl w:val="0"/>
          <w:numId w:val="8"/>
        </w:numPr>
      </w:pPr>
      <w:r>
        <w:t>¿Cómo usan las comisiones los sitios web y las herramientas digitales para comunicarse con la ciudadanía (seleccione todas las opciones que correspondan)?</w:t>
      </w:r>
    </w:p>
    <w:tbl>
      <w:tblPr>
        <w:tblW w:w="4610" w:type="pct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55"/>
        <w:gridCol w:w="1063"/>
        <w:gridCol w:w="1280"/>
        <w:gridCol w:w="1063"/>
        <w:gridCol w:w="1452"/>
      </w:tblGrid>
      <w:tr w:rsidR="00C44552" w:rsidRPr="007D7828" w14:paraId="70A4B47B" w14:textId="77777777" w:rsidTr="00C44552">
        <w:tc>
          <w:tcPr>
            <w:tcW w:w="2151" w:type="pct"/>
          </w:tcPr>
          <w:p w14:paraId="3AB55E9B" w14:textId="77777777" w:rsidR="00C44552" w:rsidRPr="007D7828" w:rsidRDefault="00C44552" w:rsidP="007D7828">
            <w:r>
              <w:t xml:space="preserve">  </w:t>
            </w:r>
          </w:p>
        </w:tc>
        <w:tc>
          <w:tcPr>
            <w:tcW w:w="712" w:type="pct"/>
          </w:tcPr>
          <w:p w14:paraId="6FFE977D" w14:textId="73321178" w:rsidR="00C44552" w:rsidRPr="007D7828" w:rsidRDefault="00C44552" w:rsidP="007D7828">
            <w:r>
              <w:t>Sitio web</w:t>
            </w:r>
          </w:p>
        </w:tc>
        <w:tc>
          <w:tcPr>
            <w:tcW w:w="712" w:type="pct"/>
          </w:tcPr>
          <w:p w14:paraId="346EA92A" w14:textId="679A27A8" w:rsidR="00C44552" w:rsidRPr="007D7828" w:rsidRDefault="00C44552" w:rsidP="007D7828">
            <w:r>
              <w:t>Correo electrónico</w:t>
            </w:r>
          </w:p>
        </w:tc>
        <w:tc>
          <w:tcPr>
            <w:tcW w:w="712" w:type="pct"/>
          </w:tcPr>
          <w:p w14:paraId="09429916" w14:textId="05DC1B01" w:rsidR="00C44552" w:rsidRPr="007D7828" w:rsidRDefault="00C44552" w:rsidP="007D7828">
            <w:r>
              <w:t>Medios sociales</w:t>
            </w:r>
          </w:p>
        </w:tc>
        <w:tc>
          <w:tcPr>
            <w:tcW w:w="713" w:type="pct"/>
          </w:tcPr>
          <w:p w14:paraId="3DF6C992" w14:textId="4B19CF86" w:rsidR="00C44552" w:rsidRPr="007D7828" w:rsidRDefault="00C44552" w:rsidP="007D7828">
            <w:r>
              <w:t>Aplicaciones</w:t>
            </w:r>
          </w:p>
        </w:tc>
      </w:tr>
      <w:tr w:rsidR="00C44552" w:rsidRPr="007D7828" w14:paraId="0A99402B" w14:textId="77777777" w:rsidTr="009A4CAF">
        <w:tc>
          <w:tcPr>
            <w:tcW w:w="2151" w:type="pct"/>
          </w:tcPr>
          <w:p w14:paraId="79ACD74E" w14:textId="2A635CB5" w:rsidR="00C44552" w:rsidRPr="007D7828" w:rsidRDefault="00C44552" w:rsidP="007D7828">
            <w:r>
              <w:t xml:space="preserve">Comunicar información sobre su trabajo, alcance y procesos </w:t>
            </w:r>
          </w:p>
        </w:tc>
        <w:tc>
          <w:tcPr>
            <w:tcW w:w="712" w:type="pct"/>
          </w:tcPr>
          <w:p w14:paraId="26D4DF79" w14:textId="589D7530" w:rsidR="00C44552" w:rsidRPr="007D7828" w:rsidRDefault="00C44552" w:rsidP="007D7828">
            <w:r>
              <w:sym w:font="Wingdings" w:char="F0A8"/>
            </w:r>
          </w:p>
        </w:tc>
        <w:tc>
          <w:tcPr>
            <w:tcW w:w="712" w:type="pct"/>
          </w:tcPr>
          <w:p w14:paraId="11195BF6" w14:textId="22471DF1" w:rsidR="00C44552" w:rsidRPr="007D7828" w:rsidRDefault="00C44552" w:rsidP="007D7828">
            <w:r>
              <w:sym w:font="Wingdings" w:char="F0A8"/>
            </w:r>
          </w:p>
        </w:tc>
        <w:tc>
          <w:tcPr>
            <w:tcW w:w="712" w:type="pct"/>
          </w:tcPr>
          <w:p w14:paraId="64BA4BC7" w14:textId="424E16EE" w:rsidR="00C44552" w:rsidRPr="007D7828" w:rsidRDefault="00C44552" w:rsidP="007D7828">
            <w:r>
              <w:sym w:font="Wingdings" w:char="F0A8"/>
            </w:r>
          </w:p>
        </w:tc>
        <w:tc>
          <w:tcPr>
            <w:tcW w:w="713" w:type="pct"/>
          </w:tcPr>
          <w:p w14:paraId="657D06E9" w14:textId="0D30A78F" w:rsidR="00C44552" w:rsidRPr="007D7828" w:rsidRDefault="00C44552" w:rsidP="007D7828">
            <w:r>
              <w:sym w:font="Wingdings" w:char="F0A8"/>
            </w:r>
          </w:p>
        </w:tc>
      </w:tr>
      <w:tr w:rsidR="00C44552" w:rsidRPr="007D7828" w14:paraId="3CD6F9D2" w14:textId="77777777" w:rsidTr="009A4CAF">
        <w:tc>
          <w:tcPr>
            <w:tcW w:w="2151" w:type="pct"/>
          </w:tcPr>
          <w:p w14:paraId="343F6E3D" w14:textId="56DC4A60" w:rsidR="00C44552" w:rsidRPr="007D7828" w:rsidRDefault="00C44552" w:rsidP="007D7828">
            <w:r>
              <w:t xml:space="preserve">Comunicar la opinión de la comisión sobre distintas cuestiones </w:t>
            </w:r>
          </w:p>
        </w:tc>
        <w:tc>
          <w:tcPr>
            <w:tcW w:w="712" w:type="pct"/>
          </w:tcPr>
          <w:p w14:paraId="2173D92A" w14:textId="0C47CBD6" w:rsidR="00C44552" w:rsidRPr="007D7828" w:rsidRDefault="00C44552" w:rsidP="007D7828">
            <w:r>
              <w:sym w:font="Wingdings" w:char="F0A8"/>
            </w:r>
          </w:p>
        </w:tc>
        <w:tc>
          <w:tcPr>
            <w:tcW w:w="712" w:type="pct"/>
          </w:tcPr>
          <w:p w14:paraId="7A0995A0" w14:textId="480BC759" w:rsidR="00C44552" w:rsidRPr="007D7828" w:rsidRDefault="00C44552" w:rsidP="007D7828">
            <w:r>
              <w:sym w:font="Wingdings" w:char="F0A8"/>
            </w:r>
          </w:p>
        </w:tc>
        <w:tc>
          <w:tcPr>
            <w:tcW w:w="712" w:type="pct"/>
          </w:tcPr>
          <w:p w14:paraId="63CCA860" w14:textId="503C45DE" w:rsidR="00C44552" w:rsidRPr="007D7828" w:rsidRDefault="00C44552" w:rsidP="007D7828">
            <w:r>
              <w:sym w:font="Wingdings" w:char="F0A8"/>
            </w:r>
          </w:p>
        </w:tc>
        <w:tc>
          <w:tcPr>
            <w:tcW w:w="713" w:type="pct"/>
          </w:tcPr>
          <w:p w14:paraId="014598A2" w14:textId="67D5D889" w:rsidR="00C44552" w:rsidRPr="007D7828" w:rsidRDefault="00C44552" w:rsidP="007D7828">
            <w:r>
              <w:sym w:font="Wingdings" w:char="F0A8"/>
            </w:r>
          </w:p>
        </w:tc>
      </w:tr>
      <w:tr w:rsidR="00C44552" w:rsidRPr="007D7828" w14:paraId="7CD55EDD" w14:textId="77777777" w:rsidTr="009A4CAF">
        <w:tc>
          <w:tcPr>
            <w:tcW w:w="2151" w:type="pct"/>
          </w:tcPr>
          <w:p w14:paraId="1E3AB8BF" w14:textId="1ED06E4B" w:rsidR="00C44552" w:rsidRPr="007D7828" w:rsidRDefault="00C44552" w:rsidP="007D7828">
            <w:r>
              <w:t xml:space="preserve">Solicitar información, comentarios y opiniones del público </w:t>
            </w:r>
          </w:p>
        </w:tc>
        <w:tc>
          <w:tcPr>
            <w:tcW w:w="712" w:type="pct"/>
          </w:tcPr>
          <w:p w14:paraId="78CDD7C6" w14:textId="38449BFE" w:rsidR="00C44552" w:rsidRPr="007D7828" w:rsidRDefault="00C44552" w:rsidP="007D7828">
            <w:r>
              <w:sym w:font="Wingdings" w:char="F0A8"/>
            </w:r>
          </w:p>
        </w:tc>
        <w:tc>
          <w:tcPr>
            <w:tcW w:w="712" w:type="pct"/>
          </w:tcPr>
          <w:p w14:paraId="086DA0CC" w14:textId="121221F9" w:rsidR="00C44552" w:rsidRPr="007D7828" w:rsidRDefault="00C44552" w:rsidP="007D7828">
            <w:r>
              <w:sym w:font="Wingdings" w:char="F0A8"/>
            </w:r>
          </w:p>
        </w:tc>
        <w:tc>
          <w:tcPr>
            <w:tcW w:w="712" w:type="pct"/>
          </w:tcPr>
          <w:p w14:paraId="4D44F447" w14:textId="4BEB27D7" w:rsidR="00C44552" w:rsidRPr="007D7828" w:rsidRDefault="00C44552" w:rsidP="007D7828">
            <w:r>
              <w:sym w:font="Wingdings" w:char="F0A8"/>
            </w:r>
          </w:p>
        </w:tc>
        <w:tc>
          <w:tcPr>
            <w:tcW w:w="713" w:type="pct"/>
          </w:tcPr>
          <w:p w14:paraId="51F02CD0" w14:textId="7A73628E" w:rsidR="00C44552" w:rsidRPr="007D7828" w:rsidRDefault="00C44552" w:rsidP="007D7828">
            <w:r>
              <w:sym w:font="Wingdings" w:char="F0A8"/>
            </w:r>
          </w:p>
        </w:tc>
      </w:tr>
      <w:tr w:rsidR="00C44552" w:rsidRPr="007D7828" w14:paraId="4026098B" w14:textId="77777777" w:rsidTr="009A4CAF">
        <w:tc>
          <w:tcPr>
            <w:tcW w:w="2151" w:type="pct"/>
          </w:tcPr>
          <w:p w14:paraId="20A53667" w14:textId="52E43848" w:rsidR="00C44552" w:rsidRPr="007D7828" w:rsidRDefault="00C44552" w:rsidP="007D7828">
            <w:r>
              <w:t xml:space="preserve">Participar directamente con el público en general </w:t>
            </w:r>
          </w:p>
        </w:tc>
        <w:tc>
          <w:tcPr>
            <w:tcW w:w="712" w:type="pct"/>
          </w:tcPr>
          <w:p w14:paraId="09B7B873" w14:textId="04230483" w:rsidR="00C44552" w:rsidRPr="007D7828" w:rsidRDefault="00C44552" w:rsidP="007D7828">
            <w:r>
              <w:sym w:font="Wingdings" w:char="F0A8"/>
            </w:r>
          </w:p>
        </w:tc>
        <w:tc>
          <w:tcPr>
            <w:tcW w:w="712" w:type="pct"/>
          </w:tcPr>
          <w:p w14:paraId="71236A52" w14:textId="18CE74DD" w:rsidR="00C44552" w:rsidRPr="007D7828" w:rsidRDefault="00C44552" w:rsidP="007D7828">
            <w:r>
              <w:sym w:font="Wingdings" w:char="F0A8"/>
            </w:r>
          </w:p>
        </w:tc>
        <w:tc>
          <w:tcPr>
            <w:tcW w:w="712" w:type="pct"/>
          </w:tcPr>
          <w:p w14:paraId="0F82EA04" w14:textId="7E0104DF" w:rsidR="00C44552" w:rsidRPr="007D7828" w:rsidRDefault="00C44552" w:rsidP="007D7828">
            <w:r>
              <w:sym w:font="Wingdings" w:char="F0A8"/>
            </w:r>
          </w:p>
        </w:tc>
        <w:tc>
          <w:tcPr>
            <w:tcW w:w="713" w:type="pct"/>
          </w:tcPr>
          <w:p w14:paraId="404F0ECD" w14:textId="7F2EF34C" w:rsidR="00C44552" w:rsidRPr="007D7828" w:rsidRDefault="00C44552" w:rsidP="007D7828">
            <w:r>
              <w:sym w:font="Wingdings" w:char="F0A8"/>
            </w:r>
          </w:p>
        </w:tc>
      </w:tr>
      <w:tr w:rsidR="00C44552" w:rsidRPr="007D7828" w14:paraId="7FF0BA46" w14:textId="77777777" w:rsidTr="009A4CAF">
        <w:tc>
          <w:tcPr>
            <w:tcW w:w="2151" w:type="pct"/>
          </w:tcPr>
          <w:p w14:paraId="0E48F48A" w14:textId="3C730C92" w:rsidR="00C44552" w:rsidRPr="007D7828" w:rsidRDefault="00C44552" w:rsidP="007D7828">
            <w:r>
              <w:t xml:space="preserve">Responder a la información y los comentarios recibidos </w:t>
            </w:r>
          </w:p>
        </w:tc>
        <w:tc>
          <w:tcPr>
            <w:tcW w:w="712" w:type="pct"/>
          </w:tcPr>
          <w:p w14:paraId="0852B7A7" w14:textId="5A2028DA" w:rsidR="00C44552" w:rsidRPr="007D7828" w:rsidRDefault="00C44552" w:rsidP="007D7828">
            <w:r>
              <w:sym w:font="Wingdings" w:char="F0A8"/>
            </w:r>
          </w:p>
        </w:tc>
        <w:tc>
          <w:tcPr>
            <w:tcW w:w="712" w:type="pct"/>
          </w:tcPr>
          <w:p w14:paraId="339807D0" w14:textId="3AF67B7A" w:rsidR="00C44552" w:rsidRPr="007D7828" w:rsidRDefault="00C44552" w:rsidP="007D7828">
            <w:r>
              <w:sym w:font="Wingdings" w:char="F0A8"/>
            </w:r>
          </w:p>
        </w:tc>
        <w:tc>
          <w:tcPr>
            <w:tcW w:w="712" w:type="pct"/>
          </w:tcPr>
          <w:p w14:paraId="554E55CF" w14:textId="0A63096B" w:rsidR="00C44552" w:rsidRPr="007D7828" w:rsidRDefault="00C44552" w:rsidP="007D7828">
            <w:r>
              <w:sym w:font="Wingdings" w:char="F0A8"/>
            </w:r>
          </w:p>
        </w:tc>
        <w:tc>
          <w:tcPr>
            <w:tcW w:w="713" w:type="pct"/>
          </w:tcPr>
          <w:p w14:paraId="7BA2AE1D" w14:textId="61B079E5" w:rsidR="00C44552" w:rsidRPr="007D7828" w:rsidRDefault="00C44552" w:rsidP="007D7828">
            <w:r>
              <w:sym w:font="Wingdings" w:char="F0A8"/>
            </w:r>
          </w:p>
        </w:tc>
      </w:tr>
      <w:tr w:rsidR="00C44552" w:rsidRPr="007D7828" w14:paraId="3F55B6B0" w14:textId="77777777" w:rsidTr="00C44552">
        <w:tc>
          <w:tcPr>
            <w:tcW w:w="2151" w:type="pct"/>
          </w:tcPr>
          <w:p w14:paraId="5126FD46" w14:textId="5DCC37DE" w:rsidR="00C44552" w:rsidRPr="007D7828" w:rsidRDefault="00C44552" w:rsidP="007D7828">
            <w:r>
              <w:t xml:space="preserve">Publicar las conclusiones o resultados de las comisiones </w:t>
            </w:r>
          </w:p>
        </w:tc>
        <w:tc>
          <w:tcPr>
            <w:tcW w:w="712" w:type="pct"/>
          </w:tcPr>
          <w:p w14:paraId="2E8AD599" w14:textId="176469B1" w:rsidR="00C44552" w:rsidRPr="007D7828" w:rsidRDefault="00C44552" w:rsidP="007D7828">
            <w:r>
              <w:sym w:font="Wingdings" w:char="F0A8"/>
            </w:r>
          </w:p>
        </w:tc>
        <w:tc>
          <w:tcPr>
            <w:tcW w:w="712" w:type="pct"/>
          </w:tcPr>
          <w:p w14:paraId="3C6CC2F5" w14:textId="1BDB398E" w:rsidR="00C44552" w:rsidRPr="007D7828" w:rsidRDefault="00C44552" w:rsidP="007D7828">
            <w:r>
              <w:sym w:font="Wingdings" w:char="F0A8"/>
            </w:r>
          </w:p>
        </w:tc>
        <w:tc>
          <w:tcPr>
            <w:tcW w:w="712" w:type="pct"/>
          </w:tcPr>
          <w:p w14:paraId="3A0352A8" w14:textId="375A882A" w:rsidR="00C44552" w:rsidRPr="007D7828" w:rsidRDefault="00C44552" w:rsidP="007D7828">
            <w:r>
              <w:sym w:font="Wingdings" w:char="F0A8"/>
            </w:r>
          </w:p>
        </w:tc>
        <w:tc>
          <w:tcPr>
            <w:tcW w:w="713" w:type="pct"/>
          </w:tcPr>
          <w:p w14:paraId="5271CF09" w14:textId="419BABE1" w:rsidR="00C44552" w:rsidRPr="007D7828" w:rsidRDefault="00C44552" w:rsidP="007D7828">
            <w:r>
              <w:sym w:font="Wingdings" w:char="F0A8"/>
            </w:r>
          </w:p>
        </w:tc>
      </w:tr>
      <w:tr w:rsidR="006B276B" w:rsidRPr="007D7828" w14:paraId="52A3ECDD" w14:textId="77777777" w:rsidTr="00C44552">
        <w:tc>
          <w:tcPr>
            <w:tcW w:w="2151" w:type="pct"/>
          </w:tcPr>
          <w:p w14:paraId="4B5AB4E0" w14:textId="58FABC4A" w:rsidR="006B276B" w:rsidRPr="007D7828" w:rsidRDefault="006B276B" w:rsidP="006B276B">
            <w:r>
              <w:t>Ninguna de las anteriores</w:t>
            </w:r>
          </w:p>
        </w:tc>
        <w:tc>
          <w:tcPr>
            <w:tcW w:w="712" w:type="pct"/>
          </w:tcPr>
          <w:p w14:paraId="71D9CF10" w14:textId="7EF51775" w:rsidR="006B276B" w:rsidRPr="007D7828" w:rsidRDefault="006B276B" w:rsidP="006B276B">
            <w:r>
              <w:sym w:font="Wingdings" w:char="F0A8"/>
            </w:r>
          </w:p>
        </w:tc>
        <w:tc>
          <w:tcPr>
            <w:tcW w:w="712" w:type="pct"/>
          </w:tcPr>
          <w:p w14:paraId="4BE982E9" w14:textId="1B91D76C" w:rsidR="006B276B" w:rsidRPr="007D7828" w:rsidRDefault="006B276B" w:rsidP="006B276B">
            <w:r>
              <w:sym w:font="Wingdings" w:char="F0A8"/>
            </w:r>
          </w:p>
        </w:tc>
        <w:tc>
          <w:tcPr>
            <w:tcW w:w="712" w:type="pct"/>
          </w:tcPr>
          <w:p w14:paraId="58500646" w14:textId="4501FDB6" w:rsidR="006B276B" w:rsidRPr="007D7828" w:rsidRDefault="006B276B" w:rsidP="006B276B">
            <w:r>
              <w:sym w:font="Wingdings" w:char="F0A8"/>
            </w:r>
          </w:p>
        </w:tc>
        <w:tc>
          <w:tcPr>
            <w:tcW w:w="713" w:type="pct"/>
          </w:tcPr>
          <w:p w14:paraId="110D9F46" w14:textId="786F00C9" w:rsidR="006B276B" w:rsidRPr="007D7828" w:rsidRDefault="006B276B" w:rsidP="006B276B">
            <w:r>
              <w:sym w:font="Wingdings" w:char="F0A8"/>
            </w:r>
          </w:p>
        </w:tc>
      </w:tr>
    </w:tbl>
    <w:p w14:paraId="564E41E5" w14:textId="77777777" w:rsidR="00674D01" w:rsidRPr="007D7828" w:rsidRDefault="00674D01" w:rsidP="007D7828"/>
    <w:p w14:paraId="084D9B0D" w14:textId="3DE977F0" w:rsidR="00674D01" w:rsidRPr="007D7828" w:rsidRDefault="00674D01" w:rsidP="00635535">
      <w:pPr>
        <w:pStyle w:val="ListParagraph"/>
        <w:numPr>
          <w:ilvl w:val="0"/>
          <w:numId w:val="8"/>
        </w:numPr>
      </w:pPr>
      <w:r>
        <w:t>Aparte del correo electrónico y los sitios web, ¿cuáles de los siguientes métodos para comunicarse con la ciudadanía usa el parlamento en la actualidad o se está planificando o considerando para el futuro (seleccione todas las opciones que correspondan)?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2"/>
        <w:gridCol w:w="1559"/>
        <w:gridCol w:w="1559"/>
        <w:gridCol w:w="1384"/>
      </w:tblGrid>
      <w:tr w:rsidR="00674D01" w:rsidRPr="007D7828" w14:paraId="40128C2F" w14:textId="77777777" w:rsidTr="00074B1D">
        <w:tc>
          <w:tcPr>
            <w:tcW w:w="4082" w:type="dxa"/>
          </w:tcPr>
          <w:p w14:paraId="2441EF48" w14:textId="77777777" w:rsidR="00674D01" w:rsidRPr="007D7828" w:rsidRDefault="00674D01" w:rsidP="007D7828">
            <w:r>
              <w:t xml:space="preserve">  </w:t>
            </w:r>
          </w:p>
        </w:tc>
        <w:tc>
          <w:tcPr>
            <w:tcW w:w="1559" w:type="dxa"/>
          </w:tcPr>
          <w:p w14:paraId="1085616B" w14:textId="6CFB14B6" w:rsidR="00674D01" w:rsidRPr="007D7828" w:rsidRDefault="00674D01" w:rsidP="007D7828">
            <w:r>
              <w:t xml:space="preserve">Se usa en la actualidad </w:t>
            </w:r>
          </w:p>
        </w:tc>
        <w:tc>
          <w:tcPr>
            <w:tcW w:w="1559" w:type="dxa"/>
          </w:tcPr>
          <w:p w14:paraId="67F70B8D" w14:textId="01B79849" w:rsidR="00674D01" w:rsidRPr="007D7828" w:rsidRDefault="00674D01" w:rsidP="007D7828">
            <w:r>
              <w:t xml:space="preserve">Se está planificando o considerando </w:t>
            </w:r>
          </w:p>
        </w:tc>
        <w:tc>
          <w:tcPr>
            <w:tcW w:w="1384" w:type="dxa"/>
          </w:tcPr>
          <w:p w14:paraId="0B831D95" w14:textId="5854805B" w:rsidR="00674D01" w:rsidRPr="007D7828" w:rsidRDefault="00674D01" w:rsidP="007D7828">
            <w:r>
              <w:t xml:space="preserve">No se tiene previsto </w:t>
            </w:r>
          </w:p>
        </w:tc>
      </w:tr>
      <w:tr w:rsidR="00182BE8" w:rsidRPr="007D7828" w14:paraId="217B6332" w14:textId="77777777" w:rsidTr="00074B1D">
        <w:tc>
          <w:tcPr>
            <w:tcW w:w="4082" w:type="dxa"/>
          </w:tcPr>
          <w:p w14:paraId="170CEC95" w14:textId="77777777" w:rsidR="00182BE8" w:rsidRPr="007D7828" w:rsidRDefault="00182BE8" w:rsidP="007D7828">
            <w:r>
              <w:t xml:space="preserve">Servicios de alerta </w:t>
            </w:r>
          </w:p>
        </w:tc>
        <w:tc>
          <w:tcPr>
            <w:tcW w:w="1559" w:type="dxa"/>
          </w:tcPr>
          <w:p w14:paraId="65DCC2B4" w14:textId="77777777" w:rsidR="00182BE8" w:rsidRPr="007D7828" w:rsidRDefault="00182BE8" w:rsidP="007D7828">
            <w:r>
              <w:sym w:font="Wingdings" w:char="F0A8"/>
            </w:r>
          </w:p>
        </w:tc>
        <w:tc>
          <w:tcPr>
            <w:tcW w:w="1559" w:type="dxa"/>
          </w:tcPr>
          <w:p w14:paraId="61266488" w14:textId="77777777" w:rsidR="00182BE8" w:rsidRPr="007D7828" w:rsidRDefault="00182BE8" w:rsidP="007D7828">
            <w:r>
              <w:sym w:font="Wingdings" w:char="F0A8"/>
            </w:r>
          </w:p>
        </w:tc>
        <w:tc>
          <w:tcPr>
            <w:tcW w:w="1384" w:type="dxa"/>
          </w:tcPr>
          <w:p w14:paraId="18EB99E3" w14:textId="77777777" w:rsidR="00182BE8" w:rsidRPr="007D7828" w:rsidRDefault="00182BE8" w:rsidP="007D7828">
            <w:r>
              <w:sym w:font="Wingdings" w:char="F0A8"/>
            </w:r>
          </w:p>
        </w:tc>
      </w:tr>
      <w:tr w:rsidR="00182BE8" w:rsidRPr="007D7828" w14:paraId="6474CB54" w14:textId="77777777" w:rsidTr="00074B1D">
        <w:tc>
          <w:tcPr>
            <w:tcW w:w="4082" w:type="dxa"/>
          </w:tcPr>
          <w:p w14:paraId="159944D1" w14:textId="77777777" w:rsidR="00182BE8" w:rsidRPr="007D7828" w:rsidRDefault="00182BE8" w:rsidP="007D7828">
            <w:r>
              <w:t xml:space="preserve">Blogs </w:t>
            </w:r>
          </w:p>
        </w:tc>
        <w:tc>
          <w:tcPr>
            <w:tcW w:w="1559" w:type="dxa"/>
          </w:tcPr>
          <w:p w14:paraId="33F1BCA0" w14:textId="77777777" w:rsidR="00182BE8" w:rsidRPr="007D7828" w:rsidRDefault="00182BE8" w:rsidP="007D7828">
            <w:r>
              <w:sym w:font="Wingdings" w:char="F0A8"/>
            </w:r>
          </w:p>
        </w:tc>
        <w:tc>
          <w:tcPr>
            <w:tcW w:w="1559" w:type="dxa"/>
          </w:tcPr>
          <w:p w14:paraId="5BDE1087" w14:textId="77777777" w:rsidR="00182BE8" w:rsidRPr="007D7828" w:rsidRDefault="00182BE8" w:rsidP="007D7828">
            <w:r>
              <w:sym w:font="Wingdings" w:char="F0A8"/>
            </w:r>
          </w:p>
        </w:tc>
        <w:tc>
          <w:tcPr>
            <w:tcW w:w="1384" w:type="dxa"/>
          </w:tcPr>
          <w:p w14:paraId="712CF30A" w14:textId="77777777" w:rsidR="00182BE8" w:rsidRPr="007D7828" w:rsidRDefault="00182BE8" w:rsidP="007D7828">
            <w:r>
              <w:sym w:font="Wingdings" w:char="F0A8"/>
            </w:r>
          </w:p>
        </w:tc>
      </w:tr>
      <w:tr w:rsidR="00182BE8" w:rsidRPr="007D7828" w14:paraId="76168AA8" w14:textId="77777777" w:rsidTr="00074B1D">
        <w:tc>
          <w:tcPr>
            <w:tcW w:w="4082" w:type="dxa"/>
          </w:tcPr>
          <w:p w14:paraId="6FA949BA" w14:textId="77777777" w:rsidR="00182BE8" w:rsidRPr="007D7828" w:rsidRDefault="00182BE8" w:rsidP="007D7828">
            <w:r>
              <w:t xml:space="preserve">Sistema electrónico de consultas sobre los proyectos de ley </w:t>
            </w:r>
          </w:p>
        </w:tc>
        <w:tc>
          <w:tcPr>
            <w:tcW w:w="1559" w:type="dxa"/>
          </w:tcPr>
          <w:p w14:paraId="4C7E5A35" w14:textId="77777777" w:rsidR="00182BE8" w:rsidRPr="007D7828" w:rsidRDefault="00182BE8" w:rsidP="007D7828">
            <w:r>
              <w:sym w:font="Wingdings" w:char="F0A8"/>
            </w:r>
          </w:p>
        </w:tc>
        <w:tc>
          <w:tcPr>
            <w:tcW w:w="1559" w:type="dxa"/>
          </w:tcPr>
          <w:p w14:paraId="265783FD" w14:textId="77777777" w:rsidR="00182BE8" w:rsidRPr="007D7828" w:rsidRDefault="00182BE8" w:rsidP="007D7828">
            <w:r>
              <w:sym w:font="Wingdings" w:char="F0A8"/>
            </w:r>
          </w:p>
        </w:tc>
        <w:tc>
          <w:tcPr>
            <w:tcW w:w="1384" w:type="dxa"/>
          </w:tcPr>
          <w:p w14:paraId="066F477F" w14:textId="77777777" w:rsidR="00182BE8" w:rsidRPr="007D7828" w:rsidRDefault="00182BE8" w:rsidP="007D7828">
            <w:r>
              <w:sym w:font="Wingdings" w:char="F0A8"/>
            </w:r>
          </w:p>
        </w:tc>
      </w:tr>
      <w:tr w:rsidR="00182BE8" w:rsidRPr="007D7828" w14:paraId="5C5FBD0A" w14:textId="77777777" w:rsidTr="00074B1D">
        <w:tc>
          <w:tcPr>
            <w:tcW w:w="4082" w:type="dxa"/>
          </w:tcPr>
          <w:p w14:paraId="59D23FB9" w14:textId="77777777" w:rsidR="00182BE8" w:rsidRPr="007D7828" w:rsidRDefault="00182BE8" w:rsidP="007D7828">
            <w:r>
              <w:t xml:space="preserve">Sistema electrónico de consultas sobre distintas cuestiones </w:t>
            </w:r>
          </w:p>
        </w:tc>
        <w:tc>
          <w:tcPr>
            <w:tcW w:w="1559" w:type="dxa"/>
          </w:tcPr>
          <w:p w14:paraId="71E37D3D" w14:textId="77777777" w:rsidR="00182BE8" w:rsidRPr="007D7828" w:rsidRDefault="00182BE8" w:rsidP="007D7828">
            <w:r>
              <w:sym w:font="Wingdings" w:char="F0A8"/>
            </w:r>
          </w:p>
        </w:tc>
        <w:tc>
          <w:tcPr>
            <w:tcW w:w="1559" w:type="dxa"/>
          </w:tcPr>
          <w:p w14:paraId="3F486F9E" w14:textId="77777777" w:rsidR="00182BE8" w:rsidRPr="007D7828" w:rsidRDefault="00182BE8" w:rsidP="007D7828">
            <w:r>
              <w:sym w:font="Wingdings" w:char="F0A8"/>
            </w:r>
          </w:p>
        </w:tc>
        <w:tc>
          <w:tcPr>
            <w:tcW w:w="1384" w:type="dxa"/>
          </w:tcPr>
          <w:p w14:paraId="58EECDF3" w14:textId="77777777" w:rsidR="00182BE8" w:rsidRPr="007D7828" w:rsidRDefault="00182BE8" w:rsidP="007D7828">
            <w:r>
              <w:sym w:font="Wingdings" w:char="F0A8"/>
            </w:r>
          </w:p>
        </w:tc>
      </w:tr>
      <w:tr w:rsidR="00182BE8" w:rsidRPr="007D7828" w14:paraId="10DDCEE0" w14:textId="77777777" w:rsidTr="00074B1D">
        <w:tc>
          <w:tcPr>
            <w:tcW w:w="4082" w:type="dxa"/>
          </w:tcPr>
          <w:p w14:paraId="5FE419B3" w14:textId="77777777" w:rsidR="00182BE8" w:rsidRPr="007D7828" w:rsidRDefault="00182BE8" w:rsidP="007D7828">
            <w:r>
              <w:t xml:space="preserve">Peticiones electrónicas </w:t>
            </w:r>
          </w:p>
        </w:tc>
        <w:tc>
          <w:tcPr>
            <w:tcW w:w="1559" w:type="dxa"/>
          </w:tcPr>
          <w:p w14:paraId="4CBAC58A" w14:textId="77777777" w:rsidR="00182BE8" w:rsidRPr="007D7828" w:rsidRDefault="00182BE8" w:rsidP="007D7828">
            <w:r>
              <w:sym w:font="Wingdings" w:char="F0A8"/>
            </w:r>
          </w:p>
        </w:tc>
        <w:tc>
          <w:tcPr>
            <w:tcW w:w="1559" w:type="dxa"/>
          </w:tcPr>
          <w:p w14:paraId="34390CFC" w14:textId="77777777" w:rsidR="00182BE8" w:rsidRPr="007D7828" w:rsidRDefault="00182BE8" w:rsidP="007D7828">
            <w:r>
              <w:sym w:font="Wingdings" w:char="F0A8"/>
            </w:r>
          </w:p>
        </w:tc>
        <w:tc>
          <w:tcPr>
            <w:tcW w:w="1384" w:type="dxa"/>
          </w:tcPr>
          <w:p w14:paraId="0BB3EED3" w14:textId="77777777" w:rsidR="00182BE8" w:rsidRPr="007D7828" w:rsidRDefault="00182BE8" w:rsidP="007D7828">
            <w:r>
              <w:sym w:font="Wingdings" w:char="F0A8"/>
            </w:r>
          </w:p>
        </w:tc>
      </w:tr>
      <w:tr w:rsidR="00182BE8" w:rsidRPr="007D7828" w14:paraId="3507FD23" w14:textId="77777777" w:rsidTr="00074B1D">
        <w:tc>
          <w:tcPr>
            <w:tcW w:w="4082" w:type="dxa"/>
          </w:tcPr>
          <w:p w14:paraId="28562006" w14:textId="77777777" w:rsidR="00182BE8" w:rsidRPr="007D7828" w:rsidRDefault="00182BE8" w:rsidP="007D7828">
            <w:r>
              <w:lastRenderedPageBreak/>
              <w:t>Medios de comunicación dominantes para propiciar las contribuciones por correo electrónico</w:t>
            </w:r>
          </w:p>
        </w:tc>
        <w:tc>
          <w:tcPr>
            <w:tcW w:w="1559" w:type="dxa"/>
          </w:tcPr>
          <w:p w14:paraId="0B1745F2" w14:textId="77777777" w:rsidR="00182BE8" w:rsidRPr="007D7828" w:rsidRDefault="00182BE8" w:rsidP="007D7828">
            <w:r>
              <w:sym w:font="Wingdings" w:char="F0A8"/>
            </w:r>
          </w:p>
        </w:tc>
        <w:tc>
          <w:tcPr>
            <w:tcW w:w="1559" w:type="dxa"/>
          </w:tcPr>
          <w:p w14:paraId="16E31E7F" w14:textId="77777777" w:rsidR="00182BE8" w:rsidRPr="007D7828" w:rsidRDefault="00182BE8" w:rsidP="007D7828">
            <w:r>
              <w:sym w:font="Wingdings" w:char="F0A8"/>
            </w:r>
          </w:p>
        </w:tc>
        <w:tc>
          <w:tcPr>
            <w:tcW w:w="1384" w:type="dxa"/>
          </w:tcPr>
          <w:p w14:paraId="2215AFDA" w14:textId="77777777" w:rsidR="00182BE8" w:rsidRPr="007D7828" w:rsidRDefault="00182BE8" w:rsidP="007D7828">
            <w:r>
              <w:sym w:font="Wingdings" w:char="F0A8"/>
            </w:r>
          </w:p>
        </w:tc>
      </w:tr>
      <w:tr w:rsidR="00182BE8" w:rsidRPr="007D7828" w14:paraId="7F36FDEC" w14:textId="77777777" w:rsidTr="00074B1D">
        <w:tc>
          <w:tcPr>
            <w:tcW w:w="4082" w:type="dxa"/>
          </w:tcPr>
          <w:p w14:paraId="0E86F15F" w14:textId="77777777" w:rsidR="00182BE8" w:rsidRPr="007D7828" w:rsidRDefault="00182BE8" w:rsidP="007D7828">
            <w:r>
              <w:t xml:space="preserve">Mensajes de texto (como Whatsapp) </w:t>
            </w:r>
          </w:p>
        </w:tc>
        <w:tc>
          <w:tcPr>
            <w:tcW w:w="1559" w:type="dxa"/>
          </w:tcPr>
          <w:p w14:paraId="69E69231" w14:textId="77777777" w:rsidR="00182BE8" w:rsidRPr="007D7828" w:rsidRDefault="00182BE8" w:rsidP="007D7828">
            <w:r>
              <w:sym w:font="Wingdings" w:char="F0A8"/>
            </w:r>
          </w:p>
        </w:tc>
        <w:tc>
          <w:tcPr>
            <w:tcW w:w="1559" w:type="dxa"/>
          </w:tcPr>
          <w:p w14:paraId="4D8342FB" w14:textId="77777777" w:rsidR="00182BE8" w:rsidRPr="007D7828" w:rsidRDefault="00182BE8" w:rsidP="007D7828">
            <w:r>
              <w:sym w:font="Wingdings" w:char="F0A8"/>
            </w:r>
          </w:p>
        </w:tc>
        <w:tc>
          <w:tcPr>
            <w:tcW w:w="1384" w:type="dxa"/>
          </w:tcPr>
          <w:p w14:paraId="3FAD8794" w14:textId="77777777" w:rsidR="00182BE8" w:rsidRPr="007D7828" w:rsidRDefault="00182BE8" w:rsidP="007D7828">
            <w:r>
              <w:sym w:font="Wingdings" w:char="F0A8"/>
            </w:r>
          </w:p>
        </w:tc>
      </w:tr>
      <w:tr w:rsidR="00182BE8" w:rsidRPr="007D7828" w14:paraId="7BFAEA9E" w14:textId="77777777" w:rsidTr="00074B1D">
        <w:tc>
          <w:tcPr>
            <w:tcW w:w="4082" w:type="dxa"/>
          </w:tcPr>
          <w:p w14:paraId="7BB839AC" w14:textId="344AB819" w:rsidR="00182BE8" w:rsidRPr="007D7828" w:rsidRDefault="00182BE8" w:rsidP="007D7828">
            <w:r>
              <w:t>Grupos de debate en línea</w:t>
            </w:r>
          </w:p>
        </w:tc>
        <w:tc>
          <w:tcPr>
            <w:tcW w:w="1559" w:type="dxa"/>
          </w:tcPr>
          <w:p w14:paraId="65896DE6" w14:textId="77777777" w:rsidR="00182BE8" w:rsidRPr="007D7828" w:rsidRDefault="00182BE8" w:rsidP="007D7828">
            <w:r>
              <w:sym w:font="Wingdings" w:char="F0A8"/>
            </w:r>
          </w:p>
        </w:tc>
        <w:tc>
          <w:tcPr>
            <w:tcW w:w="1559" w:type="dxa"/>
          </w:tcPr>
          <w:p w14:paraId="6449F87A" w14:textId="77777777" w:rsidR="00182BE8" w:rsidRPr="007D7828" w:rsidRDefault="00182BE8" w:rsidP="007D7828">
            <w:r>
              <w:sym w:font="Wingdings" w:char="F0A8"/>
            </w:r>
          </w:p>
        </w:tc>
        <w:tc>
          <w:tcPr>
            <w:tcW w:w="1384" w:type="dxa"/>
          </w:tcPr>
          <w:p w14:paraId="04CE5E0E" w14:textId="77777777" w:rsidR="00182BE8" w:rsidRPr="007D7828" w:rsidRDefault="00182BE8" w:rsidP="007D7828">
            <w:r>
              <w:sym w:font="Wingdings" w:char="F0A8"/>
            </w:r>
          </w:p>
        </w:tc>
      </w:tr>
      <w:tr w:rsidR="00182BE8" w:rsidRPr="007D7828" w14:paraId="6258903C" w14:textId="77777777" w:rsidTr="00074B1D">
        <w:tc>
          <w:tcPr>
            <w:tcW w:w="4082" w:type="dxa"/>
          </w:tcPr>
          <w:p w14:paraId="64079DB1" w14:textId="77777777" w:rsidR="00182BE8" w:rsidRPr="007D7828" w:rsidRDefault="00182BE8" w:rsidP="007D7828">
            <w:r>
              <w:t xml:space="preserve">Encuestas en línea </w:t>
            </w:r>
          </w:p>
        </w:tc>
        <w:tc>
          <w:tcPr>
            <w:tcW w:w="1559" w:type="dxa"/>
          </w:tcPr>
          <w:p w14:paraId="13397787" w14:textId="77777777" w:rsidR="00182BE8" w:rsidRPr="007D7828" w:rsidRDefault="00182BE8" w:rsidP="007D7828">
            <w:r>
              <w:sym w:font="Wingdings" w:char="F0A8"/>
            </w:r>
          </w:p>
        </w:tc>
        <w:tc>
          <w:tcPr>
            <w:tcW w:w="1559" w:type="dxa"/>
          </w:tcPr>
          <w:p w14:paraId="1EAB42EC" w14:textId="77777777" w:rsidR="00182BE8" w:rsidRPr="007D7828" w:rsidRDefault="00182BE8" w:rsidP="007D7828">
            <w:r>
              <w:sym w:font="Wingdings" w:char="F0A8"/>
            </w:r>
          </w:p>
        </w:tc>
        <w:tc>
          <w:tcPr>
            <w:tcW w:w="1384" w:type="dxa"/>
          </w:tcPr>
          <w:p w14:paraId="2B331926" w14:textId="77777777" w:rsidR="00182BE8" w:rsidRPr="007D7828" w:rsidRDefault="00182BE8" w:rsidP="007D7828">
            <w:r>
              <w:sym w:font="Wingdings" w:char="F0A8"/>
            </w:r>
          </w:p>
        </w:tc>
      </w:tr>
      <w:tr w:rsidR="00182BE8" w:rsidRPr="007D7828" w14:paraId="01997109" w14:textId="77777777" w:rsidTr="00074B1D">
        <w:tc>
          <w:tcPr>
            <w:tcW w:w="4082" w:type="dxa"/>
          </w:tcPr>
          <w:p w14:paraId="7AA227EF" w14:textId="77777777" w:rsidR="00182BE8" w:rsidRPr="007D7828" w:rsidRDefault="00182BE8" w:rsidP="007D7828">
            <w:r>
              <w:t xml:space="preserve">Canales parlamentarios de transmisión televisiva </w:t>
            </w:r>
          </w:p>
        </w:tc>
        <w:tc>
          <w:tcPr>
            <w:tcW w:w="1559" w:type="dxa"/>
          </w:tcPr>
          <w:p w14:paraId="39E2E95F" w14:textId="77777777" w:rsidR="00182BE8" w:rsidRPr="007D7828" w:rsidRDefault="00182BE8" w:rsidP="007D7828">
            <w:r>
              <w:sym w:font="Wingdings" w:char="F0A8"/>
            </w:r>
          </w:p>
        </w:tc>
        <w:tc>
          <w:tcPr>
            <w:tcW w:w="1559" w:type="dxa"/>
          </w:tcPr>
          <w:p w14:paraId="511FAA91" w14:textId="77777777" w:rsidR="00182BE8" w:rsidRPr="007D7828" w:rsidRDefault="00182BE8" w:rsidP="007D7828">
            <w:r>
              <w:sym w:font="Wingdings" w:char="F0A8"/>
            </w:r>
          </w:p>
        </w:tc>
        <w:tc>
          <w:tcPr>
            <w:tcW w:w="1384" w:type="dxa"/>
          </w:tcPr>
          <w:p w14:paraId="46DF5A56" w14:textId="77777777" w:rsidR="00182BE8" w:rsidRPr="007D7828" w:rsidRDefault="00182BE8" w:rsidP="007D7828">
            <w:r>
              <w:sym w:font="Wingdings" w:char="F0A8"/>
            </w:r>
          </w:p>
        </w:tc>
      </w:tr>
      <w:tr w:rsidR="00182BE8" w:rsidRPr="007D7828" w14:paraId="7A462010" w14:textId="77777777" w:rsidTr="00074B1D">
        <w:tc>
          <w:tcPr>
            <w:tcW w:w="4082" w:type="dxa"/>
          </w:tcPr>
          <w:p w14:paraId="769206EF" w14:textId="77777777" w:rsidR="00182BE8" w:rsidRPr="007D7828" w:rsidRDefault="00182BE8" w:rsidP="007D7828">
            <w:r>
              <w:t xml:space="preserve">Canal de radio parlamentario </w:t>
            </w:r>
          </w:p>
        </w:tc>
        <w:tc>
          <w:tcPr>
            <w:tcW w:w="1559" w:type="dxa"/>
          </w:tcPr>
          <w:p w14:paraId="5B210685" w14:textId="77777777" w:rsidR="00182BE8" w:rsidRPr="007D7828" w:rsidRDefault="00182BE8" w:rsidP="007D7828">
            <w:r>
              <w:sym w:font="Wingdings" w:char="F0A8"/>
            </w:r>
          </w:p>
        </w:tc>
        <w:tc>
          <w:tcPr>
            <w:tcW w:w="1559" w:type="dxa"/>
          </w:tcPr>
          <w:p w14:paraId="1D03FFE6" w14:textId="77777777" w:rsidR="00182BE8" w:rsidRPr="007D7828" w:rsidRDefault="00182BE8" w:rsidP="007D7828">
            <w:r>
              <w:sym w:font="Wingdings" w:char="F0A8"/>
            </w:r>
          </w:p>
        </w:tc>
        <w:tc>
          <w:tcPr>
            <w:tcW w:w="1384" w:type="dxa"/>
          </w:tcPr>
          <w:p w14:paraId="3D7CDD64" w14:textId="77777777" w:rsidR="00182BE8" w:rsidRPr="007D7828" w:rsidRDefault="00182BE8" w:rsidP="007D7828">
            <w:r>
              <w:sym w:font="Wingdings" w:char="F0A8"/>
            </w:r>
          </w:p>
        </w:tc>
      </w:tr>
      <w:tr w:rsidR="00182BE8" w:rsidRPr="007D7828" w14:paraId="030E90FE" w14:textId="77777777" w:rsidTr="00074B1D">
        <w:tc>
          <w:tcPr>
            <w:tcW w:w="4082" w:type="dxa"/>
          </w:tcPr>
          <w:p w14:paraId="6F4904BD" w14:textId="77777777" w:rsidR="00182BE8" w:rsidRPr="007D7828" w:rsidRDefault="00182BE8" w:rsidP="007D7828">
            <w:r>
              <w:t xml:space="preserve">Televisión parlamentaria por internet </w:t>
            </w:r>
          </w:p>
        </w:tc>
        <w:tc>
          <w:tcPr>
            <w:tcW w:w="1559" w:type="dxa"/>
          </w:tcPr>
          <w:p w14:paraId="5F47BB79" w14:textId="77777777" w:rsidR="00182BE8" w:rsidRPr="007D7828" w:rsidRDefault="00182BE8" w:rsidP="007D7828">
            <w:r>
              <w:sym w:font="Wingdings" w:char="F0A8"/>
            </w:r>
          </w:p>
        </w:tc>
        <w:tc>
          <w:tcPr>
            <w:tcW w:w="1559" w:type="dxa"/>
          </w:tcPr>
          <w:p w14:paraId="5DEFF1B0" w14:textId="77777777" w:rsidR="00182BE8" w:rsidRPr="007D7828" w:rsidRDefault="00182BE8" w:rsidP="007D7828">
            <w:r>
              <w:sym w:font="Wingdings" w:char="F0A8"/>
            </w:r>
          </w:p>
        </w:tc>
        <w:tc>
          <w:tcPr>
            <w:tcW w:w="1384" w:type="dxa"/>
          </w:tcPr>
          <w:p w14:paraId="5917D9E2" w14:textId="77777777" w:rsidR="00182BE8" w:rsidRPr="007D7828" w:rsidRDefault="00182BE8" w:rsidP="007D7828">
            <w:r>
              <w:sym w:font="Wingdings" w:char="F0A8"/>
            </w:r>
          </w:p>
        </w:tc>
      </w:tr>
      <w:tr w:rsidR="00182BE8" w:rsidRPr="007D7828" w14:paraId="6226857F" w14:textId="77777777" w:rsidTr="00074B1D">
        <w:tc>
          <w:tcPr>
            <w:tcW w:w="4082" w:type="dxa"/>
          </w:tcPr>
          <w:p w14:paraId="60DD043D" w14:textId="5479A62B" w:rsidR="00182BE8" w:rsidRPr="007D7828" w:rsidRDefault="00182BE8" w:rsidP="007D7828">
            <w:r>
              <w:t xml:space="preserve">Programas radiofónicos en otros canales de radio </w:t>
            </w:r>
          </w:p>
        </w:tc>
        <w:tc>
          <w:tcPr>
            <w:tcW w:w="1559" w:type="dxa"/>
          </w:tcPr>
          <w:p w14:paraId="19F87933" w14:textId="77777777" w:rsidR="00182BE8" w:rsidRPr="007D7828" w:rsidRDefault="00182BE8" w:rsidP="007D7828">
            <w:r>
              <w:sym w:font="Wingdings" w:char="F0A8"/>
            </w:r>
          </w:p>
        </w:tc>
        <w:tc>
          <w:tcPr>
            <w:tcW w:w="1559" w:type="dxa"/>
          </w:tcPr>
          <w:p w14:paraId="6C4E4642" w14:textId="77777777" w:rsidR="00182BE8" w:rsidRPr="007D7828" w:rsidRDefault="00182BE8" w:rsidP="007D7828">
            <w:r>
              <w:sym w:font="Wingdings" w:char="F0A8"/>
            </w:r>
          </w:p>
        </w:tc>
        <w:tc>
          <w:tcPr>
            <w:tcW w:w="1384" w:type="dxa"/>
          </w:tcPr>
          <w:p w14:paraId="11EA3CAD" w14:textId="77777777" w:rsidR="00182BE8" w:rsidRPr="007D7828" w:rsidRDefault="00182BE8" w:rsidP="007D7828">
            <w:r>
              <w:sym w:font="Wingdings" w:char="F0A8"/>
            </w:r>
          </w:p>
        </w:tc>
      </w:tr>
      <w:tr w:rsidR="00182BE8" w:rsidRPr="007D7828" w14:paraId="1A664C2C" w14:textId="77777777" w:rsidTr="00074B1D">
        <w:tc>
          <w:tcPr>
            <w:tcW w:w="4082" w:type="dxa"/>
          </w:tcPr>
          <w:p w14:paraId="7ADC525E" w14:textId="77777777" w:rsidR="00182BE8" w:rsidRPr="007D7828" w:rsidRDefault="00182BE8" w:rsidP="007D7828">
            <w:r>
              <w:t>Aplicación para teléfonos inteligentes desarrollada por o para el parlamento</w:t>
            </w:r>
          </w:p>
        </w:tc>
        <w:tc>
          <w:tcPr>
            <w:tcW w:w="1559" w:type="dxa"/>
          </w:tcPr>
          <w:p w14:paraId="7150DC4D" w14:textId="77777777" w:rsidR="00182BE8" w:rsidRPr="007D7828" w:rsidRDefault="00182BE8" w:rsidP="007D7828">
            <w:r>
              <w:sym w:font="Wingdings" w:char="F0A8"/>
            </w:r>
          </w:p>
        </w:tc>
        <w:tc>
          <w:tcPr>
            <w:tcW w:w="1559" w:type="dxa"/>
          </w:tcPr>
          <w:p w14:paraId="4620756D" w14:textId="77777777" w:rsidR="00182BE8" w:rsidRPr="007D7828" w:rsidRDefault="00182BE8" w:rsidP="007D7828">
            <w:r>
              <w:sym w:font="Wingdings" w:char="F0A8"/>
            </w:r>
          </w:p>
        </w:tc>
        <w:tc>
          <w:tcPr>
            <w:tcW w:w="1384" w:type="dxa"/>
          </w:tcPr>
          <w:p w14:paraId="6645AF63" w14:textId="77777777" w:rsidR="00182BE8" w:rsidRPr="007D7828" w:rsidRDefault="00182BE8" w:rsidP="007D7828">
            <w:r>
              <w:sym w:font="Wingdings" w:char="F0A8"/>
            </w:r>
          </w:p>
        </w:tc>
      </w:tr>
      <w:tr w:rsidR="00182BE8" w:rsidRPr="007D7828" w14:paraId="7709C105" w14:textId="77777777" w:rsidTr="00074B1D">
        <w:tc>
          <w:tcPr>
            <w:tcW w:w="4082" w:type="dxa"/>
          </w:tcPr>
          <w:p w14:paraId="6184FA57" w14:textId="0FBB2E6A" w:rsidR="00182BE8" w:rsidRPr="007D7828" w:rsidRDefault="00182BE8" w:rsidP="007D7828">
            <w:r>
              <w:t>Perfil en las redes sociales (p. ej., Facebook)</w:t>
            </w:r>
          </w:p>
        </w:tc>
        <w:tc>
          <w:tcPr>
            <w:tcW w:w="1559" w:type="dxa"/>
          </w:tcPr>
          <w:p w14:paraId="4584CAF3" w14:textId="77777777" w:rsidR="00182BE8" w:rsidRPr="007D7828" w:rsidRDefault="00182BE8" w:rsidP="007D7828">
            <w:r>
              <w:sym w:font="Wingdings" w:char="F0A8"/>
            </w:r>
          </w:p>
        </w:tc>
        <w:tc>
          <w:tcPr>
            <w:tcW w:w="1559" w:type="dxa"/>
          </w:tcPr>
          <w:p w14:paraId="126AA2F9" w14:textId="77777777" w:rsidR="00182BE8" w:rsidRPr="007D7828" w:rsidRDefault="00182BE8" w:rsidP="007D7828">
            <w:r>
              <w:sym w:font="Wingdings" w:char="F0A8"/>
            </w:r>
          </w:p>
        </w:tc>
        <w:tc>
          <w:tcPr>
            <w:tcW w:w="1384" w:type="dxa"/>
          </w:tcPr>
          <w:p w14:paraId="1FFAE401" w14:textId="77777777" w:rsidR="00182BE8" w:rsidRPr="007D7828" w:rsidRDefault="00182BE8" w:rsidP="007D7828">
            <w:r>
              <w:sym w:font="Wingdings" w:char="F0A8"/>
            </w:r>
          </w:p>
        </w:tc>
      </w:tr>
      <w:tr w:rsidR="00182BE8" w:rsidRPr="007D7828" w14:paraId="58F95180" w14:textId="77777777" w:rsidTr="00074B1D">
        <w:tc>
          <w:tcPr>
            <w:tcW w:w="4082" w:type="dxa"/>
          </w:tcPr>
          <w:p w14:paraId="4C3EC1AB" w14:textId="25E3AA3A" w:rsidR="00182BE8" w:rsidRPr="007D7828" w:rsidRDefault="00182BE8" w:rsidP="007D7828">
            <w:r>
              <w:t xml:space="preserve">Programas televisivos en otros canales </w:t>
            </w:r>
          </w:p>
        </w:tc>
        <w:tc>
          <w:tcPr>
            <w:tcW w:w="1559" w:type="dxa"/>
          </w:tcPr>
          <w:p w14:paraId="1E98A9D8" w14:textId="77777777" w:rsidR="00182BE8" w:rsidRPr="007D7828" w:rsidRDefault="00182BE8" w:rsidP="007D7828">
            <w:r>
              <w:sym w:font="Wingdings" w:char="F0A8"/>
            </w:r>
          </w:p>
        </w:tc>
        <w:tc>
          <w:tcPr>
            <w:tcW w:w="1559" w:type="dxa"/>
          </w:tcPr>
          <w:p w14:paraId="61B88C72" w14:textId="77777777" w:rsidR="00182BE8" w:rsidRPr="007D7828" w:rsidRDefault="00182BE8" w:rsidP="007D7828">
            <w:r>
              <w:sym w:font="Wingdings" w:char="F0A8"/>
            </w:r>
          </w:p>
        </w:tc>
        <w:tc>
          <w:tcPr>
            <w:tcW w:w="1384" w:type="dxa"/>
          </w:tcPr>
          <w:p w14:paraId="7FF0EE77" w14:textId="77777777" w:rsidR="00182BE8" w:rsidRPr="007D7828" w:rsidRDefault="00182BE8" w:rsidP="007D7828">
            <w:r>
              <w:sym w:font="Wingdings" w:char="F0A8"/>
            </w:r>
          </w:p>
        </w:tc>
      </w:tr>
      <w:tr w:rsidR="00182BE8" w:rsidRPr="007D7828" w14:paraId="08E64DF9" w14:textId="77777777" w:rsidTr="00074B1D">
        <w:tc>
          <w:tcPr>
            <w:tcW w:w="4082" w:type="dxa"/>
          </w:tcPr>
          <w:p w14:paraId="6FB88885" w14:textId="77777777" w:rsidR="00182BE8" w:rsidRPr="007D7828" w:rsidRDefault="00182BE8" w:rsidP="007D7828">
            <w:r>
              <w:t xml:space="preserve">Twitter </w:t>
            </w:r>
          </w:p>
        </w:tc>
        <w:tc>
          <w:tcPr>
            <w:tcW w:w="1559" w:type="dxa"/>
          </w:tcPr>
          <w:p w14:paraId="155A3B2C" w14:textId="77777777" w:rsidR="00182BE8" w:rsidRPr="007D7828" w:rsidRDefault="00182BE8" w:rsidP="007D7828">
            <w:r>
              <w:sym w:font="Wingdings" w:char="F0A8"/>
            </w:r>
          </w:p>
        </w:tc>
        <w:tc>
          <w:tcPr>
            <w:tcW w:w="1559" w:type="dxa"/>
          </w:tcPr>
          <w:p w14:paraId="419CCD58" w14:textId="77777777" w:rsidR="00182BE8" w:rsidRPr="007D7828" w:rsidRDefault="00182BE8" w:rsidP="007D7828">
            <w:r>
              <w:sym w:font="Wingdings" w:char="F0A8"/>
            </w:r>
          </w:p>
        </w:tc>
        <w:tc>
          <w:tcPr>
            <w:tcW w:w="1384" w:type="dxa"/>
          </w:tcPr>
          <w:p w14:paraId="377E71F3" w14:textId="77777777" w:rsidR="00182BE8" w:rsidRPr="007D7828" w:rsidRDefault="00182BE8" w:rsidP="007D7828">
            <w:r>
              <w:sym w:font="Wingdings" w:char="F0A8"/>
            </w:r>
          </w:p>
        </w:tc>
      </w:tr>
      <w:tr w:rsidR="00182BE8" w:rsidRPr="007D7828" w14:paraId="1DC41BB6" w14:textId="77777777" w:rsidTr="00074B1D">
        <w:tc>
          <w:tcPr>
            <w:tcW w:w="4082" w:type="dxa"/>
          </w:tcPr>
          <w:p w14:paraId="064A0301" w14:textId="408AB298" w:rsidR="00182BE8" w:rsidRPr="007D7828" w:rsidRDefault="00182BE8" w:rsidP="007D7828">
            <w:r>
              <w:t>Servicios para compartir videos (p. ej., YouTube)</w:t>
            </w:r>
          </w:p>
        </w:tc>
        <w:tc>
          <w:tcPr>
            <w:tcW w:w="1559" w:type="dxa"/>
          </w:tcPr>
          <w:p w14:paraId="60620405" w14:textId="77777777" w:rsidR="00182BE8" w:rsidRPr="007D7828" w:rsidRDefault="00182BE8" w:rsidP="007D7828">
            <w:r>
              <w:sym w:font="Wingdings" w:char="F0A8"/>
            </w:r>
          </w:p>
        </w:tc>
        <w:tc>
          <w:tcPr>
            <w:tcW w:w="1559" w:type="dxa"/>
          </w:tcPr>
          <w:p w14:paraId="2B4118AC" w14:textId="77777777" w:rsidR="00182BE8" w:rsidRPr="007D7828" w:rsidRDefault="00182BE8" w:rsidP="007D7828">
            <w:r>
              <w:sym w:font="Wingdings" w:char="F0A8"/>
            </w:r>
          </w:p>
        </w:tc>
        <w:tc>
          <w:tcPr>
            <w:tcW w:w="1384" w:type="dxa"/>
          </w:tcPr>
          <w:p w14:paraId="7B5C44B0" w14:textId="77777777" w:rsidR="00182BE8" w:rsidRPr="007D7828" w:rsidRDefault="00182BE8" w:rsidP="007D7828">
            <w:r>
              <w:sym w:font="Wingdings" w:char="F0A8"/>
            </w:r>
          </w:p>
        </w:tc>
      </w:tr>
      <w:tr w:rsidR="00182BE8" w:rsidRPr="007D7828" w14:paraId="15807D9A" w14:textId="77777777" w:rsidTr="00AD39F7">
        <w:tc>
          <w:tcPr>
            <w:tcW w:w="4082" w:type="dxa"/>
          </w:tcPr>
          <w:p w14:paraId="406C2998" w14:textId="729B0061" w:rsidR="00182BE8" w:rsidRPr="007D7828" w:rsidRDefault="00182BE8" w:rsidP="007D7828">
            <w:r>
              <w:t>Otro (indicar):</w:t>
            </w:r>
          </w:p>
        </w:tc>
        <w:tc>
          <w:tcPr>
            <w:tcW w:w="4502" w:type="dxa"/>
            <w:gridSpan w:val="3"/>
          </w:tcPr>
          <w:p w14:paraId="59CFD739" w14:textId="77777777" w:rsidR="00182BE8" w:rsidRPr="007D7828" w:rsidRDefault="00182BE8" w:rsidP="007D7828"/>
        </w:tc>
      </w:tr>
    </w:tbl>
    <w:p w14:paraId="789A6752" w14:textId="77777777" w:rsidR="00674D01" w:rsidRPr="007D7828" w:rsidRDefault="00674D01" w:rsidP="007D7828"/>
    <w:p w14:paraId="567ABDE8" w14:textId="24119282" w:rsidR="00674D01" w:rsidRPr="007D7828" w:rsidRDefault="00674D01" w:rsidP="00635535">
      <w:pPr>
        <w:pStyle w:val="ListParagraph"/>
        <w:numPr>
          <w:ilvl w:val="0"/>
          <w:numId w:val="8"/>
        </w:numPr>
      </w:pPr>
      <w:r>
        <w:t>¿Cuáles son los tres (3) objetivos más importantes en los métodos digitales de comunicación con la ciudadanía (seleccione un máximo de tres opciones)?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904D69" w:rsidRPr="00904D69" w14:paraId="2A1F768F" w14:textId="77777777" w:rsidTr="00904D69">
        <w:tc>
          <w:tcPr>
            <w:tcW w:w="8312" w:type="dxa"/>
          </w:tcPr>
          <w:p w14:paraId="64018A31" w14:textId="77777777" w:rsidR="00904D69" w:rsidRPr="00904D69" w:rsidRDefault="00904D69" w:rsidP="00DD0782">
            <w:r>
              <w:sym w:font="Wingdings" w:char="F0A8"/>
            </w:r>
            <w:r>
              <w:t xml:space="preserve"> Lograr una mayor participación de la ciudadanía en el proceso político </w:t>
            </w:r>
          </w:p>
        </w:tc>
      </w:tr>
      <w:tr w:rsidR="00904D69" w:rsidRPr="00904D69" w14:paraId="60B60DB0" w14:textId="77777777" w:rsidTr="00904D69">
        <w:tc>
          <w:tcPr>
            <w:tcW w:w="8312" w:type="dxa"/>
          </w:tcPr>
          <w:p w14:paraId="14140FFD" w14:textId="77777777" w:rsidR="00904D69" w:rsidRPr="00904D69" w:rsidRDefault="00904D69" w:rsidP="00DD0782">
            <w:r>
              <w:sym w:font="Wingdings" w:char="F0A8"/>
            </w:r>
            <w:r>
              <w:t xml:space="preserve"> Informar a la ciudadanía de cuestiones políticas y la legislación propuesta </w:t>
            </w:r>
          </w:p>
        </w:tc>
      </w:tr>
      <w:tr w:rsidR="00904D69" w:rsidRPr="00904D69" w14:paraId="55D69D8A" w14:textId="77777777" w:rsidTr="00904D69">
        <w:tc>
          <w:tcPr>
            <w:tcW w:w="8312" w:type="dxa"/>
          </w:tcPr>
          <w:p w14:paraId="4337FC4B" w14:textId="77777777" w:rsidR="00904D69" w:rsidRPr="00904D69" w:rsidRDefault="00904D69" w:rsidP="00DD0782">
            <w:r>
              <w:sym w:font="Wingdings" w:char="F0A8"/>
            </w:r>
            <w:r>
              <w:t xml:space="preserve"> Llegar a todos los sectores de la sociedad </w:t>
            </w:r>
          </w:p>
        </w:tc>
      </w:tr>
      <w:tr w:rsidR="00904D69" w:rsidRPr="00904D69" w14:paraId="6CD13B3C" w14:textId="77777777" w:rsidTr="00904D69">
        <w:tc>
          <w:tcPr>
            <w:tcW w:w="8312" w:type="dxa"/>
          </w:tcPr>
          <w:p w14:paraId="25669E3C" w14:textId="77777777" w:rsidR="00904D69" w:rsidRPr="00904D69" w:rsidRDefault="00904D69" w:rsidP="00DD0782">
            <w:r>
              <w:sym w:font="Wingdings" w:char="F0A8"/>
            </w:r>
            <w:r>
              <w:t xml:space="preserve"> Explicar las actividades del parlamento </w:t>
            </w:r>
          </w:p>
        </w:tc>
      </w:tr>
      <w:tr w:rsidR="00904D69" w:rsidRPr="00904D69" w14:paraId="236F0C81" w14:textId="77777777" w:rsidTr="00904D69">
        <w:tc>
          <w:tcPr>
            <w:tcW w:w="8312" w:type="dxa"/>
          </w:tcPr>
          <w:p w14:paraId="31DA6C07" w14:textId="77777777" w:rsidR="00904D69" w:rsidRPr="00904D69" w:rsidRDefault="00904D69" w:rsidP="00DD0782">
            <w:r>
              <w:sym w:font="Wingdings" w:char="F0A8"/>
            </w:r>
            <w:r>
              <w:t xml:space="preserve"> Facilitar el intercambio de opiniones </w:t>
            </w:r>
          </w:p>
        </w:tc>
      </w:tr>
      <w:tr w:rsidR="00904D69" w:rsidRPr="00904D69" w14:paraId="7D461DBE" w14:textId="77777777" w:rsidTr="00904D69">
        <w:tc>
          <w:tcPr>
            <w:tcW w:w="8312" w:type="dxa"/>
          </w:tcPr>
          <w:p w14:paraId="763F8109" w14:textId="77777777" w:rsidR="00904D69" w:rsidRPr="00904D69" w:rsidRDefault="00904D69" w:rsidP="00DD0782">
            <w:r>
              <w:sym w:font="Wingdings" w:char="F0A8"/>
            </w:r>
            <w:r>
              <w:t xml:space="preserve"> Aumentar la legitimidad del proceso legislativo </w:t>
            </w:r>
          </w:p>
        </w:tc>
      </w:tr>
      <w:tr w:rsidR="00904D69" w:rsidRPr="00904D69" w14:paraId="62B206E7" w14:textId="77777777" w:rsidTr="00904D69">
        <w:tc>
          <w:tcPr>
            <w:tcW w:w="8312" w:type="dxa"/>
          </w:tcPr>
          <w:p w14:paraId="05EFFC63" w14:textId="77777777" w:rsidR="00904D69" w:rsidRPr="00904D69" w:rsidRDefault="00904D69" w:rsidP="00DD0782">
            <w:r>
              <w:sym w:font="Wingdings" w:char="F0A8"/>
            </w:r>
            <w:r>
              <w:t xml:space="preserve"> Explicar la legislación propuesta </w:t>
            </w:r>
          </w:p>
        </w:tc>
      </w:tr>
      <w:tr w:rsidR="00904D69" w:rsidRPr="00904D69" w14:paraId="706E90CE" w14:textId="77777777" w:rsidTr="00904D69">
        <w:tc>
          <w:tcPr>
            <w:tcW w:w="8312" w:type="dxa"/>
          </w:tcPr>
          <w:p w14:paraId="62BFBACF" w14:textId="77777777" w:rsidR="00904D69" w:rsidRPr="00904D69" w:rsidRDefault="00904D69" w:rsidP="00DD0782">
            <w:r>
              <w:sym w:font="Wingdings" w:char="F0A8"/>
            </w:r>
            <w:r>
              <w:t xml:space="preserve"> Lograr que la gente joven participe </w:t>
            </w:r>
          </w:p>
        </w:tc>
      </w:tr>
      <w:tr w:rsidR="00904D69" w:rsidRPr="00904D69" w14:paraId="53151184" w14:textId="77777777" w:rsidTr="00904D69">
        <w:tc>
          <w:tcPr>
            <w:tcW w:w="8312" w:type="dxa"/>
          </w:tcPr>
          <w:p w14:paraId="5CB62778" w14:textId="77777777" w:rsidR="00904D69" w:rsidRPr="00904D69" w:rsidRDefault="00904D69" w:rsidP="00DD0782">
            <w:r>
              <w:sym w:font="Wingdings" w:char="F0A8"/>
            </w:r>
            <w:r>
              <w:t xml:space="preserve"> Incluir a la ciudadanía en el proceso de toma de decisiones </w:t>
            </w:r>
          </w:p>
        </w:tc>
      </w:tr>
      <w:tr w:rsidR="00904D69" w:rsidRPr="00904D69" w14:paraId="472B2619" w14:textId="77777777" w:rsidTr="00904D69">
        <w:tc>
          <w:tcPr>
            <w:tcW w:w="8312" w:type="dxa"/>
          </w:tcPr>
          <w:p w14:paraId="6A4DD682" w14:textId="77777777" w:rsidR="00904D69" w:rsidRPr="00904D69" w:rsidRDefault="00904D69" w:rsidP="00DD0782">
            <w:r>
              <w:sym w:font="Wingdings" w:char="F0A8"/>
            </w:r>
            <w:r>
              <w:t xml:space="preserve"> Mejorar el alcance y la calidad de las aportaciones realizadas por expertos al proceso de adopción de decisiones </w:t>
            </w:r>
          </w:p>
        </w:tc>
      </w:tr>
      <w:tr w:rsidR="00904D69" w:rsidRPr="00904D69" w14:paraId="7C462272" w14:textId="77777777" w:rsidTr="00904D69">
        <w:tc>
          <w:tcPr>
            <w:tcW w:w="8312" w:type="dxa"/>
          </w:tcPr>
          <w:p w14:paraId="5D6163FF" w14:textId="77777777" w:rsidR="00904D69" w:rsidRPr="00904D69" w:rsidRDefault="00904D69" w:rsidP="00DD0782">
            <w:r>
              <w:sym w:font="Wingdings" w:char="F0A8"/>
            </w:r>
            <w:r>
              <w:t xml:space="preserve"> Mejorar las políticas y la legislación </w:t>
            </w:r>
          </w:p>
        </w:tc>
      </w:tr>
      <w:tr w:rsidR="00904D69" w:rsidRPr="00904D69" w14:paraId="25606674" w14:textId="77777777" w:rsidTr="00904D69">
        <w:tc>
          <w:tcPr>
            <w:tcW w:w="8312" w:type="dxa"/>
          </w:tcPr>
          <w:p w14:paraId="29A47670" w14:textId="77777777" w:rsidR="00904D69" w:rsidRPr="00904D69" w:rsidRDefault="00904D69" w:rsidP="00DD0782">
            <w:r>
              <w:sym w:font="Wingdings" w:char="F0A8"/>
            </w:r>
            <w:r>
              <w:t xml:space="preserve"> No se usan o no se tiene previsto usarlos </w:t>
            </w:r>
          </w:p>
        </w:tc>
      </w:tr>
      <w:tr w:rsidR="00904D69" w:rsidRPr="007D7828" w14:paraId="0D7E2FEC" w14:textId="77777777" w:rsidTr="00904D69">
        <w:tc>
          <w:tcPr>
            <w:tcW w:w="8312" w:type="dxa"/>
          </w:tcPr>
          <w:p w14:paraId="7E4739B7" w14:textId="3E4D367B" w:rsidR="00904D69" w:rsidRPr="007D7828" w:rsidRDefault="00904D69" w:rsidP="00DD0782">
            <w:r>
              <w:sym w:font="Wingdings" w:char="F0A8"/>
            </w:r>
            <w:r>
              <w:t xml:space="preserve"> Otro (indicar):</w:t>
            </w:r>
          </w:p>
        </w:tc>
      </w:tr>
    </w:tbl>
    <w:p w14:paraId="43116A6A" w14:textId="77777777" w:rsidR="00674D01" w:rsidRPr="007D7828" w:rsidRDefault="00674D01" w:rsidP="007D7828"/>
    <w:p w14:paraId="0E2C4ADD" w14:textId="2D6290A2" w:rsidR="00674D01" w:rsidRPr="007D7828" w:rsidRDefault="00674D01" w:rsidP="00635535">
      <w:pPr>
        <w:pStyle w:val="ListParagraph"/>
        <w:numPr>
          <w:ilvl w:val="0"/>
          <w:numId w:val="8"/>
        </w:numPr>
      </w:pPr>
      <w:r>
        <w:t>¿Utiliza el parlamento algún método digital específico para comunicarse con la gente joven?</w:t>
      </w:r>
    </w:p>
    <w:p w14:paraId="66AA9134" w14:textId="39535CFC" w:rsidR="00074B1D" w:rsidRPr="007D7828" w:rsidRDefault="00904D69" w:rsidP="00904D69">
      <w:pPr>
        <w:ind w:left="720"/>
      </w:pPr>
      <w:r>
        <w:t>◎ Sí</w:t>
      </w:r>
    </w:p>
    <w:p w14:paraId="38915FD1" w14:textId="4E2309FC" w:rsidR="00074B1D" w:rsidRPr="007D7828" w:rsidRDefault="00904D69" w:rsidP="00904D69">
      <w:pPr>
        <w:ind w:left="720"/>
      </w:pPr>
      <w:r>
        <w:t>◎ Se está planificando o considerando</w:t>
      </w:r>
    </w:p>
    <w:p w14:paraId="3C15AC4B" w14:textId="07B4954C" w:rsidR="00074B1D" w:rsidRPr="007D7828" w:rsidRDefault="00904D69" w:rsidP="00904D69">
      <w:pPr>
        <w:ind w:left="720"/>
      </w:pPr>
      <w:r>
        <w:t>◎ No</w:t>
      </w:r>
    </w:p>
    <w:p w14:paraId="0F888FDE" w14:textId="77777777" w:rsidR="00674D01" w:rsidRPr="007D7828" w:rsidRDefault="00674D01" w:rsidP="007D7828"/>
    <w:p w14:paraId="3BBB141B" w14:textId="5E9C8879" w:rsidR="00674D01" w:rsidRPr="007D7828" w:rsidRDefault="00674D01" w:rsidP="00635535">
      <w:pPr>
        <w:pStyle w:val="ListParagraph"/>
        <w:numPr>
          <w:ilvl w:val="0"/>
          <w:numId w:val="8"/>
        </w:numPr>
      </w:pPr>
      <w:r>
        <w:lastRenderedPageBreak/>
        <w:t>¿Trabaja el parlamento con organizaciones de la sociedad civil (como las organizaciones de monitoreo parlamentario) para mejorar el acceso a las actividades o los datos parlamentarios?</w:t>
      </w:r>
    </w:p>
    <w:p w14:paraId="2265E110" w14:textId="362C70E9" w:rsidR="00904D69" w:rsidRPr="00904D69" w:rsidRDefault="00904D69" w:rsidP="00904D69">
      <w:pPr>
        <w:ind w:left="720"/>
      </w:pPr>
      <w:r>
        <w:sym w:font="Wingdings" w:char="F0A8"/>
      </w:r>
      <w:r>
        <w:t xml:space="preserve"> Sí, trabaja directamente con ellas</w:t>
      </w:r>
    </w:p>
    <w:p w14:paraId="3977E174" w14:textId="61F46426" w:rsidR="00904D69" w:rsidRPr="00904D69" w:rsidRDefault="00904D69" w:rsidP="00904D69">
      <w:pPr>
        <w:ind w:left="720"/>
      </w:pPr>
      <w:r>
        <w:sym w:font="Wingdings" w:char="F0A8"/>
      </w:r>
      <w:r>
        <w:t xml:space="preserve"> Sí, las apoya informalmente</w:t>
      </w:r>
    </w:p>
    <w:p w14:paraId="4710F349" w14:textId="77B2E6E9" w:rsidR="00904D69" w:rsidRPr="00904D69" w:rsidRDefault="00904D69" w:rsidP="00904D69">
      <w:pPr>
        <w:ind w:left="720"/>
      </w:pPr>
      <w:r>
        <w:sym w:font="Wingdings" w:char="F0A8"/>
      </w:r>
      <w:r>
        <w:t xml:space="preserve"> Se está planificando o considerando</w:t>
      </w:r>
    </w:p>
    <w:p w14:paraId="705210AE" w14:textId="25516212" w:rsidR="00904D69" w:rsidRPr="00904D69" w:rsidRDefault="00904D69" w:rsidP="00904D69">
      <w:pPr>
        <w:ind w:left="720"/>
      </w:pPr>
      <w:r>
        <w:sym w:font="Wingdings" w:char="F0A8"/>
      </w:r>
      <w:r>
        <w:t xml:space="preserve"> No, y no se está planificando ni considerando</w:t>
      </w:r>
    </w:p>
    <w:p w14:paraId="537CD798" w14:textId="77777777" w:rsidR="00674D01" w:rsidRPr="007D7828" w:rsidRDefault="00674D01" w:rsidP="007D7828"/>
    <w:p w14:paraId="7767B589" w14:textId="3E2C15E5" w:rsidR="00674D01" w:rsidRPr="007D7828" w:rsidRDefault="00674D01" w:rsidP="00635535">
      <w:pPr>
        <w:pStyle w:val="ListParagraph"/>
        <w:numPr>
          <w:ilvl w:val="0"/>
          <w:numId w:val="8"/>
        </w:numPr>
      </w:pPr>
      <w:r>
        <w:t>¿Ha realizado el parlamento alguna evaluación formal o informal del impacto de sus métodos digitales de comunicación con la ciudadanía?</w:t>
      </w:r>
    </w:p>
    <w:p w14:paraId="32D631DB" w14:textId="3C50C55D" w:rsidR="00044099" w:rsidRPr="007D7828" w:rsidRDefault="00904D69" w:rsidP="00904D69">
      <w:pPr>
        <w:ind w:left="720"/>
      </w:pPr>
      <w:r>
        <w:t>◎ Sí</w:t>
      </w:r>
    </w:p>
    <w:p w14:paraId="5E436464" w14:textId="01B04C18" w:rsidR="00044099" w:rsidRPr="007D7828" w:rsidRDefault="00904D69" w:rsidP="00904D69">
      <w:pPr>
        <w:ind w:left="720"/>
      </w:pPr>
      <w:r>
        <w:t>◎ Se está planificando o considerando</w:t>
      </w:r>
    </w:p>
    <w:p w14:paraId="5A6F3541" w14:textId="6363D6E2" w:rsidR="00044099" w:rsidRPr="007D7828" w:rsidRDefault="00904D69" w:rsidP="00904D69">
      <w:pPr>
        <w:ind w:left="720"/>
      </w:pPr>
      <w:r>
        <w:t>◎ No</w:t>
      </w:r>
    </w:p>
    <w:p w14:paraId="5D0DBA3B" w14:textId="77777777" w:rsidR="00674D01" w:rsidRPr="007D7828" w:rsidRDefault="00674D01" w:rsidP="007D7828"/>
    <w:p w14:paraId="05EF2F8B" w14:textId="77777777" w:rsidR="00C5143B" w:rsidRDefault="00C5143B">
      <w:pPr>
        <w:spacing w:after="200" w:line="276" w:lineRule="auto"/>
      </w:pPr>
      <w:r>
        <w:br w:type="page"/>
      </w:r>
    </w:p>
    <w:p w14:paraId="72AE59C0" w14:textId="083795B7" w:rsidR="00674D01" w:rsidRPr="007D7828" w:rsidRDefault="00074B1D" w:rsidP="00635535">
      <w:pPr>
        <w:pStyle w:val="ListParagraph"/>
        <w:numPr>
          <w:ilvl w:val="0"/>
          <w:numId w:val="8"/>
        </w:numPr>
      </w:pPr>
      <w:r>
        <w:lastRenderedPageBreak/>
        <w:t>¿Utiliza el parlamento alguna herramienta o algún método específico para analizar las cuestiones planteadas por el público (como las herramientas de análisis de datos cualitativos o la IA)?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C5143B" w14:paraId="003C3F88" w14:textId="77777777" w:rsidTr="00C5143B">
        <w:tc>
          <w:tcPr>
            <w:tcW w:w="9016" w:type="dxa"/>
          </w:tcPr>
          <w:p w14:paraId="099F6EEB" w14:textId="77777777" w:rsidR="00C5143B" w:rsidRDefault="00C5143B" w:rsidP="00904D69"/>
          <w:p w14:paraId="6B8F83B1" w14:textId="77777777" w:rsidR="00C5143B" w:rsidRDefault="00C5143B" w:rsidP="00904D69"/>
          <w:p w14:paraId="7A74333A" w14:textId="77777777" w:rsidR="00C5143B" w:rsidRDefault="00C5143B" w:rsidP="00904D69"/>
          <w:p w14:paraId="0B1DDFF6" w14:textId="77777777" w:rsidR="00C5143B" w:rsidRDefault="00C5143B" w:rsidP="00904D69"/>
          <w:p w14:paraId="272A1B48" w14:textId="77777777" w:rsidR="00C5143B" w:rsidRDefault="00C5143B" w:rsidP="00904D69"/>
          <w:p w14:paraId="6BE04183" w14:textId="77777777" w:rsidR="00C5143B" w:rsidRDefault="00C5143B" w:rsidP="00904D69"/>
          <w:p w14:paraId="0B5E5893" w14:textId="77777777" w:rsidR="00C5143B" w:rsidRDefault="00C5143B" w:rsidP="00904D69"/>
          <w:p w14:paraId="7E1ED773" w14:textId="77777777" w:rsidR="00C5143B" w:rsidRDefault="00C5143B" w:rsidP="00904D69"/>
        </w:tc>
      </w:tr>
    </w:tbl>
    <w:p w14:paraId="25B5FF4E" w14:textId="415063F7" w:rsidR="00674D01" w:rsidRPr="007D7828" w:rsidRDefault="00674D01" w:rsidP="00904D69">
      <w:pPr>
        <w:ind w:left="720"/>
      </w:pPr>
    </w:p>
    <w:p w14:paraId="5210242F" w14:textId="77777777" w:rsidR="00674D01" w:rsidRPr="007D7828" w:rsidRDefault="00674D01" w:rsidP="007D7828"/>
    <w:p w14:paraId="5048F88A" w14:textId="1753EE0A" w:rsidR="00674D01" w:rsidRPr="007D7828" w:rsidRDefault="00674D01" w:rsidP="00635535">
      <w:pPr>
        <w:pStyle w:val="ListParagraph"/>
        <w:numPr>
          <w:ilvl w:val="0"/>
          <w:numId w:val="8"/>
        </w:numPr>
      </w:pPr>
      <w:r>
        <w:t>¿Qué lecciones ha aprendido, tanto positivas como negativas, en los dos últimos años con respecto a la manera de lograr una mayor participación pública con el parlamento?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C5143B" w14:paraId="445D36F6" w14:textId="77777777" w:rsidTr="00C5143B">
        <w:tc>
          <w:tcPr>
            <w:tcW w:w="9016" w:type="dxa"/>
          </w:tcPr>
          <w:p w14:paraId="250B278D" w14:textId="77777777" w:rsidR="00C5143B" w:rsidRDefault="00C5143B" w:rsidP="00904D69"/>
          <w:p w14:paraId="667087F5" w14:textId="77777777" w:rsidR="00C5143B" w:rsidRDefault="00C5143B" w:rsidP="00904D69"/>
          <w:p w14:paraId="13BE71B2" w14:textId="77777777" w:rsidR="00C5143B" w:rsidRDefault="00C5143B" w:rsidP="00904D69"/>
          <w:p w14:paraId="38859BE8" w14:textId="77777777" w:rsidR="00C5143B" w:rsidRDefault="00C5143B" w:rsidP="00904D69"/>
          <w:p w14:paraId="36A60A3E" w14:textId="77777777" w:rsidR="00C5143B" w:rsidRDefault="00C5143B" w:rsidP="00904D69"/>
          <w:p w14:paraId="30C49DDF" w14:textId="77777777" w:rsidR="00C5143B" w:rsidRDefault="00C5143B" w:rsidP="00904D69"/>
          <w:p w14:paraId="6ACA5EFE" w14:textId="77777777" w:rsidR="00C5143B" w:rsidRDefault="00C5143B" w:rsidP="00904D69"/>
          <w:p w14:paraId="6E708761" w14:textId="77777777" w:rsidR="00C5143B" w:rsidRDefault="00C5143B" w:rsidP="00904D69"/>
          <w:p w14:paraId="6FD11D48" w14:textId="77777777" w:rsidR="00C5143B" w:rsidRDefault="00C5143B" w:rsidP="00904D69"/>
        </w:tc>
      </w:tr>
    </w:tbl>
    <w:p w14:paraId="35BFF4EE" w14:textId="7077722D" w:rsidR="00044099" w:rsidRPr="007D7828" w:rsidRDefault="00044099" w:rsidP="00904D69">
      <w:pPr>
        <w:ind w:left="720"/>
      </w:pPr>
    </w:p>
    <w:p w14:paraId="0DA0AF64" w14:textId="77777777" w:rsidR="004D6BAF" w:rsidRPr="007D7828" w:rsidRDefault="004D6BAF" w:rsidP="007D7828"/>
    <w:p w14:paraId="02C88655" w14:textId="77777777" w:rsidR="002E1915" w:rsidRDefault="002E1915">
      <w:pPr>
        <w:spacing w:after="200" w:line="276" w:lineRule="auto"/>
      </w:pPr>
      <w:bookmarkStart w:id="7" w:name="_Toc144719710"/>
      <w:r>
        <w:br w:type="page"/>
      </w:r>
    </w:p>
    <w:p w14:paraId="6B165995" w14:textId="09DFA3B8" w:rsidR="002E1915" w:rsidRDefault="002E1915" w:rsidP="002E1915">
      <w:pPr>
        <w:pStyle w:val="Heading2"/>
      </w:pPr>
      <w:r>
        <w:lastRenderedPageBreak/>
        <w:t>Sección 7: Inteligencia artificial (IA)</w:t>
      </w:r>
    </w:p>
    <w:p w14:paraId="5377A176" w14:textId="77777777" w:rsidR="002E1915" w:rsidRPr="00B55BCB" w:rsidRDefault="002E1915" w:rsidP="002E1915">
      <w:r>
        <w:t>La sección 7 aborda el enfoque y uso de la IA por parte del parlamento. Consta de ocho preguntas.</w:t>
      </w:r>
    </w:p>
    <w:p w14:paraId="2F7A2122" w14:textId="63987227" w:rsidR="002E1915" w:rsidRDefault="007D2920" w:rsidP="002E1915">
      <w:pPr>
        <w:pStyle w:val="task-list-item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¿Utiliza su parlamento la IA?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2"/>
        <w:gridCol w:w="1559"/>
        <w:gridCol w:w="1559"/>
        <w:gridCol w:w="1384"/>
      </w:tblGrid>
      <w:tr w:rsidR="007D2920" w:rsidRPr="007D7828" w14:paraId="1C7973B0" w14:textId="77777777" w:rsidTr="00415243">
        <w:tc>
          <w:tcPr>
            <w:tcW w:w="4082" w:type="dxa"/>
          </w:tcPr>
          <w:p w14:paraId="7FEEF5F0" w14:textId="3CDA1A29" w:rsidR="007D2920" w:rsidRPr="007D7828" w:rsidRDefault="007D2920" w:rsidP="00415243"/>
        </w:tc>
        <w:tc>
          <w:tcPr>
            <w:tcW w:w="1559" w:type="dxa"/>
          </w:tcPr>
          <w:p w14:paraId="0D5DF40C" w14:textId="7C3B654D" w:rsidR="007D2920" w:rsidRPr="007D7828" w:rsidRDefault="007D2920" w:rsidP="00415243">
            <w:r>
              <w:t xml:space="preserve">Sí </w:t>
            </w:r>
          </w:p>
        </w:tc>
        <w:tc>
          <w:tcPr>
            <w:tcW w:w="1559" w:type="dxa"/>
          </w:tcPr>
          <w:p w14:paraId="68682D93" w14:textId="7E872AD3" w:rsidR="007D2920" w:rsidRPr="007D7828" w:rsidRDefault="007D2920" w:rsidP="00415243">
            <w:r>
              <w:t>No</w:t>
            </w:r>
          </w:p>
        </w:tc>
        <w:tc>
          <w:tcPr>
            <w:tcW w:w="1384" w:type="dxa"/>
          </w:tcPr>
          <w:p w14:paraId="7FA94999" w14:textId="41156FF7" w:rsidR="007D2920" w:rsidRPr="007D7828" w:rsidRDefault="007D2920" w:rsidP="00415243">
            <w:r>
              <w:t>No lo sé</w:t>
            </w:r>
          </w:p>
        </w:tc>
      </w:tr>
      <w:tr w:rsidR="007D2920" w:rsidRPr="007D7828" w14:paraId="6320CF55" w14:textId="77777777" w:rsidTr="00415243">
        <w:tc>
          <w:tcPr>
            <w:tcW w:w="4082" w:type="dxa"/>
          </w:tcPr>
          <w:p w14:paraId="7A57D936" w14:textId="5E1BCDFD" w:rsidR="007D2920" w:rsidRPr="007D7828" w:rsidRDefault="007D2920" w:rsidP="007D2920">
            <w:r>
              <w:t>A nivel institucional</w:t>
            </w:r>
          </w:p>
        </w:tc>
        <w:tc>
          <w:tcPr>
            <w:tcW w:w="1559" w:type="dxa"/>
          </w:tcPr>
          <w:p w14:paraId="1734E840" w14:textId="77777777" w:rsidR="007D2920" w:rsidRPr="007D7828" w:rsidRDefault="007D2920" w:rsidP="007D2920">
            <w:r>
              <w:sym w:font="Wingdings" w:char="F0A8"/>
            </w:r>
          </w:p>
        </w:tc>
        <w:tc>
          <w:tcPr>
            <w:tcW w:w="1559" w:type="dxa"/>
          </w:tcPr>
          <w:p w14:paraId="63BEADD9" w14:textId="77777777" w:rsidR="007D2920" w:rsidRPr="007D7828" w:rsidRDefault="007D2920" w:rsidP="007D2920">
            <w:r>
              <w:sym w:font="Wingdings" w:char="F0A8"/>
            </w:r>
          </w:p>
        </w:tc>
        <w:tc>
          <w:tcPr>
            <w:tcW w:w="1384" w:type="dxa"/>
          </w:tcPr>
          <w:p w14:paraId="25204C6E" w14:textId="77777777" w:rsidR="007D2920" w:rsidRPr="007D7828" w:rsidRDefault="007D2920" w:rsidP="007D2920">
            <w:r>
              <w:sym w:font="Wingdings" w:char="F0A8"/>
            </w:r>
          </w:p>
        </w:tc>
      </w:tr>
      <w:tr w:rsidR="007D2920" w:rsidRPr="007D7828" w14:paraId="114A8CB9" w14:textId="77777777" w:rsidTr="00415243">
        <w:tc>
          <w:tcPr>
            <w:tcW w:w="4082" w:type="dxa"/>
          </w:tcPr>
          <w:p w14:paraId="7CBED2A2" w14:textId="46418BB1" w:rsidR="007D2920" w:rsidRPr="007D7828" w:rsidRDefault="007D2920" w:rsidP="007D2920">
            <w:r>
              <w:t xml:space="preserve">Uso </w:t>
            </w:r>
            <w:r>
              <w:rPr>
                <w:i/>
                <w:iCs/>
              </w:rPr>
              <w:t>ad hoc</w:t>
            </w:r>
            <w:r>
              <w:t xml:space="preserve"> por parte de los parlamentarios</w:t>
            </w:r>
          </w:p>
        </w:tc>
        <w:tc>
          <w:tcPr>
            <w:tcW w:w="1559" w:type="dxa"/>
          </w:tcPr>
          <w:p w14:paraId="3FA37A20" w14:textId="77777777" w:rsidR="007D2920" w:rsidRPr="007D7828" w:rsidRDefault="007D2920" w:rsidP="007D2920">
            <w:r>
              <w:sym w:font="Wingdings" w:char="F0A8"/>
            </w:r>
          </w:p>
        </w:tc>
        <w:tc>
          <w:tcPr>
            <w:tcW w:w="1559" w:type="dxa"/>
          </w:tcPr>
          <w:p w14:paraId="7D90FF67" w14:textId="77777777" w:rsidR="007D2920" w:rsidRPr="007D7828" w:rsidRDefault="007D2920" w:rsidP="007D2920">
            <w:r>
              <w:sym w:font="Wingdings" w:char="F0A8"/>
            </w:r>
          </w:p>
        </w:tc>
        <w:tc>
          <w:tcPr>
            <w:tcW w:w="1384" w:type="dxa"/>
          </w:tcPr>
          <w:p w14:paraId="3EA31432" w14:textId="77777777" w:rsidR="007D2920" w:rsidRPr="007D7828" w:rsidRDefault="007D2920" w:rsidP="007D2920">
            <w:r>
              <w:sym w:font="Wingdings" w:char="F0A8"/>
            </w:r>
          </w:p>
        </w:tc>
      </w:tr>
      <w:tr w:rsidR="007D2920" w:rsidRPr="007D7828" w14:paraId="307636E9" w14:textId="77777777" w:rsidTr="00415243">
        <w:tc>
          <w:tcPr>
            <w:tcW w:w="4082" w:type="dxa"/>
          </w:tcPr>
          <w:p w14:paraId="74053E6A" w14:textId="35B62954" w:rsidR="007D2920" w:rsidRPr="007D7828" w:rsidRDefault="007D2920" w:rsidP="007D2920">
            <w:r>
              <w:t xml:space="preserve">Uso </w:t>
            </w:r>
            <w:r>
              <w:rPr>
                <w:i/>
                <w:iCs/>
              </w:rPr>
              <w:t>ad hoc</w:t>
            </w:r>
            <w:r>
              <w:t xml:space="preserve"> por parte de los miembros del personal</w:t>
            </w:r>
          </w:p>
        </w:tc>
        <w:tc>
          <w:tcPr>
            <w:tcW w:w="1559" w:type="dxa"/>
          </w:tcPr>
          <w:p w14:paraId="083864F8" w14:textId="77777777" w:rsidR="007D2920" w:rsidRPr="007D7828" w:rsidRDefault="007D2920" w:rsidP="007D2920">
            <w:r>
              <w:sym w:font="Wingdings" w:char="F0A8"/>
            </w:r>
          </w:p>
        </w:tc>
        <w:tc>
          <w:tcPr>
            <w:tcW w:w="1559" w:type="dxa"/>
          </w:tcPr>
          <w:p w14:paraId="76862654" w14:textId="77777777" w:rsidR="007D2920" w:rsidRPr="007D7828" w:rsidRDefault="007D2920" w:rsidP="007D2920">
            <w:r>
              <w:sym w:font="Wingdings" w:char="F0A8"/>
            </w:r>
          </w:p>
        </w:tc>
        <w:tc>
          <w:tcPr>
            <w:tcW w:w="1384" w:type="dxa"/>
          </w:tcPr>
          <w:p w14:paraId="1379531D" w14:textId="77777777" w:rsidR="007D2920" w:rsidRPr="007D7828" w:rsidRDefault="007D2920" w:rsidP="007D2920">
            <w:r>
              <w:sym w:font="Wingdings" w:char="F0A8"/>
            </w:r>
          </w:p>
        </w:tc>
      </w:tr>
    </w:tbl>
    <w:p w14:paraId="7E559363" w14:textId="6A6037BA" w:rsidR="002E1915" w:rsidRPr="00EB0C7E" w:rsidRDefault="002E1915" w:rsidP="002E1915">
      <w:pPr>
        <w:pStyle w:val="task-list-item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¿Tiene su parlamento una estructura formal de gobernanza para la adopción y supervisión de la IA (seleccione todas las opciones que correspondan)?</w:t>
      </w:r>
    </w:p>
    <w:tbl>
      <w:tblPr>
        <w:tblW w:w="8505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2E1915" w:rsidRPr="007D7828" w14:paraId="2160AFBC" w14:textId="77777777" w:rsidTr="00333784">
        <w:tc>
          <w:tcPr>
            <w:tcW w:w="8505" w:type="dxa"/>
          </w:tcPr>
          <w:p w14:paraId="34043B38" w14:textId="77777777" w:rsidR="002E1915" w:rsidRPr="007D7828" w:rsidRDefault="002E1915" w:rsidP="00333784">
            <w:r>
              <w:sym w:font="Wingdings" w:char="F0A8"/>
            </w:r>
            <w:r>
              <w:t xml:space="preserve"> Grupo de trabajo para la IA o comité directivo compuesto por miembros con distintas funciones (parlamentarios, personal directivo superior, TI, jurídico, ético)</w:t>
            </w:r>
          </w:p>
        </w:tc>
      </w:tr>
      <w:tr w:rsidR="002E1915" w:rsidRPr="007D7828" w14:paraId="31034A0F" w14:textId="77777777" w:rsidTr="00333784">
        <w:tc>
          <w:tcPr>
            <w:tcW w:w="8505" w:type="dxa"/>
          </w:tcPr>
          <w:p w14:paraId="1542715A" w14:textId="77777777" w:rsidR="002E1915" w:rsidRPr="007D7828" w:rsidRDefault="002E1915" w:rsidP="00333784">
            <w:r>
              <w:sym w:font="Wingdings" w:char="F0A8"/>
            </w:r>
            <w:r>
              <w:t xml:space="preserve"> Centro de competencia o coordinación designada para la IA</w:t>
            </w:r>
          </w:p>
        </w:tc>
      </w:tr>
      <w:tr w:rsidR="002E1915" w:rsidRPr="007D7828" w14:paraId="4CAC359D" w14:textId="77777777" w:rsidTr="00333784">
        <w:tc>
          <w:tcPr>
            <w:tcW w:w="8505" w:type="dxa"/>
          </w:tcPr>
          <w:p w14:paraId="663CFC69" w14:textId="0846DA8D" w:rsidR="002E1915" w:rsidRPr="007D7828" w:rsidRDefault="002E1915" w:rsidP="00333784">
            <w:r>
              <w:sym w:font="Wingdings" w:char="F0A8"/>
            </w:r>
            <w:r>
              <w:t xml:space="preserve"> Supervisión a nivel de junta (p. ej., Secretaría General o equivalente)</w:t>
            </w:r>
          </w:p>
        </w:tc>
      </w:tr>
      <w:tr w:rsidR="002E1915" w:rsidRPr="007D7828" w14:paraId="4126A716" w14:textId="77777777" w:rsidTr="00333784">
        <w:tc>
          <w:tcPr>
            <w:tcW w:w="8505" w:type="dxa"/>
          </w:tcPr>
          <w:p w14:paraId="0591B057" w14:textId="77777777" w:rsidR="002E1915" w:rsidRPr="007D7828" w:rsidRDefault="002E1915" w:rsidP="00333784">
            <w:r>
              <w:sym w:font="Wingdings" w:char="F0A8"/>
            </w:r>
            <w:r>
              <w:t xml:space="preserve"> Mecanismo de coordinación compuesto por varias oficinas de dirección</w:t>
            </w:r>
          </w:p>
        </w:tc>
      </w:tr>
      <w:tr w:rsidR="002E1915" w:rsidRPr="007D7828" w14:paraId="20A4DC1C" w14:textId="77777777" w:rsidTr="00333784">
        <w:tc>
          <w:tcPr>
            <w:tcW w:w="8505" w:type="dxa"/>
          </w:tcPr>
          <w:p w14:paraId="02E4DAA7" w14:textId="77777777" w:rsidR="002E1915" w:rsidRPr="007D7828" w:rsidRDefault="002E1915" w:rsidP="00333784">
            <w:r>
              <w:sym w:font="Wingdings" w:char="F0A8"/>
            </w:r>
            <w:r>
              <w:t xml:space="preserve"> Documento estratégico o política formal relativa a la IA</w:t>
            </w:r>
          </w:p>
        </w:tc>
      </w:tr>
      <w:tr w:rsidR="002E1915" w:rsidRPr="007D7828" w14:paraId="7367D953" w14:textId="77777777" w:rsidTr="00333784">
        <w:tc>
          <w:tcPr>
            <w:tcW w:w="8505" w:type="dxa"/>
          </w:tcPr>
          <w:p w14:paraId="6F9CF4CA" w14:textId="77777777" w:rsidR="002E1915" w:rsidRPr="007D7828" w:rsidRDefault="002E1915" w:rsidP="00333784">
            <w:r>
              <w:sym w:font="Wingdings" w:char="F0A8"/>
            </w:r>
            <w:r>
              <w:t xml:space="preserve"> Comité de ética u órgano asesor externo</w:t>
            </w:r>
          </w:p>
        </w:tc>
      </w:tr>
      <w:tr w:rsidR="002E1915" w:rsidRPr="007D7828" w14:paraId="6518EF72" w14:textId="77777777" w:rsidTr="00333784">
        <w:tc>
          <w:tcPr>
            <w:tcW w:w="8505" w:type="dxa"/>
          </w:tcPr>
          <w:p w14:paraId="72092D3A" w14:textId="77777777" w:rsidR="002E1915" w:rsidRPr="007D7828" w:rsidRDefault="002E1915" w:rsidP="00333784">
            <w:r>
              <w:sym w:font="Wingdings" w:char="F0A8"/>
            </w:r>
            <w:r>
              <w:t xml:space="preserve"> Se está planificando o considerando establecer una gobernanza</w:t>
            </w:r>
          </w:p>
        </w:tc>
      </w:tr>
      <w:tr w:rsidR="002E1915" w:rsidRPr="007D7828" w14:paraId="04D816DA" w14:textId="77777777" w:rsidTr="00333784">
        <w:tc>
          <w:tcPr>
            <w:tcW w:w="8505" w:type="dxa"/>
          </w:tcPr>
          <w:p w14:paraId="08A6DF7B" w14:textId="59CB41AC" w:rsidR="002E1915" w:rsidRPr="007D7828" w:rsidRDefault="002E1915" w:rsidP="00333784">
            <w:r>
              <w:sym w:font="Wingdings" w:char="F0A8"/>
            </w:r>
            <w:r>
              <w:t xml:space="preserve"> No existe ninguna estructura de gobernanza ni se tiene previsto establecerla</w:t>
            </w:r>
          </w:p>
        </w:tc>
      </w:tr>
      <w:tr w:rsidR="002E1915" w:rsidRPr="007D7828" w14:paraId="2B5D74C5" w14:textId="77777777" w:rsidTr="00333784">
        <w:tc>
          <w:tcPr>
            <w:tcW w:w="8505" w:type="dxa"/>
          </w:tcPr>
          <w:p w14:paraId="70F16044" w14:textId="77777777" w:rsidR="002E1915" w:rsidRDefault="002E1915" w:rsidP="00333784">
            <w:r>
              <w:sym w:font="Wingdings" w:char="F0A8"/>
            </w:r>
            <w:r>
              <w:t xml:space="preserve"> Otra (indicar):</w:t>
            </w:r>
          </w:p>
          <w:p w14:paraId="7706FDF2" w14:textId="77777777" w:rsidR="002E1915" w:rsidRDefault="002E1915" w:rsidP="00333784"/>
          <w:p w14:paraId="624926AC" w14:textId="77777777" w:rsidR="002E1915" w:rsidRPr="007D7828" w:rsidRDefault="002E1915" w:rsidP="00333784"/>
        </w:tc>
      </w:tr>
    </w:tbl>
    <w:p w14:paraId="3B556CB4" w14:textId="77777777" w:rsidR="002E1915" w:rsidRDefault="002E1915" w:rsidP="002E1915"/>
    <w:p w14:paraId="573805A3" w14:textId="213B0FFE" w:rsidR="002E1915" w:rsidRPr="007D7828" w:rsidRDefault="002E1915" w:rsidP="002E1915">
      <w:pPr>
        <w:pStyle w:val="ListParagraph"/>
        <w:numPr>
          <w:ilvl w:val="0"/>
          <w:numId w:val="12"/>
        </w:numPr>
      </w:pPr>
      <w:r>
        <w:t>¿Qué declaración describe mejor el modo en el que su parlamento está abordando la implementación de la IA (seleccione todas las opciones que correspondan)?</w:t>
      </w:r>
      <w:r>
        <w:br/>
      </w:r>
    </w:p>
    <w:tbl>
      <w:tblPr>
        <w:tblW w:w="8505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2E1915" w:rsidRPr="007D7828" w14:paraId="14E71F32" w14:textId="77777777" w:rsidTr="00333784">
        <w:tc>
          <w:tcPr>
            <w:tcW w:w="8505" w:type="dxa"/>
          </w:tcPr>
          <w:p w14:paraId="1B3D2CA9" w14:textId="77777777" w:rsidR="002E1915" w:rsidRPr="007D7828" w:rsidRDefault="002E1915" w:rsidP="00333784">
            <w:r>
              <w:sym w:font="Wingdings" w:char="F0A8"/>
            </w:r>
            <w:r>
              <w:t xml:space="preserve"> No tenemos un proceso destinado a la adopción de la IA</w:t>
            </w:r>
          </w:p>
        </w:tc>
      </w:tr>
      <w:tr w:rsidR="002E1915" w:rsidRPr="007D7828" w14:paraId="1FADCBA3" w14:textId="77777777" w:rsidTr="00333784">
        <w:tc>
          <w:tcPr>
            <w:tcW w:w="8505" w:type="dxa"/>
          </w:tcPr>
          <w:p w14:paraId="01A485CD" w14:textId="77777777" w:rsidR="002E1915" w:rsidRPr="000A5721" w:rsidRDefault="002E1915" w:rsidP="00333784">
            <w:pPr>
              <w:spacing w:line="240" w:lineRule="auto"/>
              <w:textAlignment w:val="baseline"/>
              <w:rPr>
                <w:rFonts w:eastAsia="Times New Roman" w:cs="Arial"/>
                <w:color w:val="000000"/>
              </w:rPr>
            </w:pPr>
            <w:r>
              <w:sym w:font="Wingdings" w:char="F0A8"/>
            </w:r>
            <w:r>
              <w:t xml:space="preserve"> Una autoridad </w:t>
            </w:r>
            <w:r>
              <w:rPr>
                <w:color w:val="000000"/>
              </w:rPr>
              <w:t>central (líderes parlamentarios, comité directivo o departamento de TIC) proporciona una gobernanza sólida y establece las prioridades respecto a las oportunidades de IA</w:t>
            </w:r>
          </w:p>
        </w:tc>
      </w:tr>
      <w:tr w:rsidR="002E1915" w:rsidRPr="007D7828" w14:paraId="1FF36CBE" w14:textId="77777777" w:rsidTr="00333784">
        <w:tc>
          <w:tcPr>
            <w:tcW w:w="8505" w:type="dxa"/>
          </w:tcPr>
          <w:p w14:paraId="6969EE9A" w14:textId="77777777" w:rsidR="002E1915" w:rsidRPr="000A5721" w:rsidRDefault="002E1915" w:rsidP="00333784">
            <w:pPr>
              <w:spacing w:line="240" w:lineRule="auto"/>
              <w:textAlignment w:val="baseline"/>
              <w:rPr>
                <w:rFonts w:eastAsia="Times New Roman" w:cs="Arial"/>
                <w:color w:val="000000"/>
              </w:rPr>
            </w:pPr>
            <w:r>
              <w:sym w:font="Wingdings" w:char="F0A8"/>
            </w:r>
            <w:r>
              <w:t xml:space="preserve"> Los departamentos colaboran para identificar sus propias oportunidades de IA dentro de un marco compartido</w:t>
            </w:r>
          </w:p>
        </w:tc>
      </w:tr>
      <w:tr w:rsidR="002E1915" w:rsidRPr="007D7828" w14:paraId="7670288F" w14:textId="77777777" w:rsidTr="00333784">
        <w:tc>
          <w:tcPr>
            <w:tcW w:w="8505" w:type="dxa"/>
          </w:tcPr>
          <w:p w14:paraId="589F6846" w14:textId="77777777" w:rsidR="002E1915" w:rsidRPr="000A5721" w:rsidRDefault="002E1915" w:rsidP="00333784">
            <w:pPr>
              <w:spacing w:line="240" w:lineRule="auto"/>
              <w:textAlignment w:val="baseline"/>
              <w:rPr>
                <w:rFonts w:eastAsia="Times New Roman" w:cs="Arial"/>
                <w:color w:val="000000"/>
              </w:rPr>
            </w:pPr>
            <w:r>
              <w:sym w:font="Wingdings" w:char="F0A8"/>
            </w:r>
            <w:r>
              <w:t xml:space="preserve"> Respondemos a lo que los parlamentarios y los miembros del personal necesitan y utilizan, siendo sus comentarios los que impulsan las prioridades</w:t>
            </w:r>
          </w:p>
        </w:tc>
      </w:tr>
      <w:tr w:rsidR="002E1915" w:rsidRPr="007D7828" w14:paraId="3289557E" w14:textId="77777777" w:rsidTr="00333784">
        <w:tc>
          <w:tcPr>
            <w:tcW w:w="8505" w:type="dxa"/>
          </w:tcPr>
          <w:p w14:paraId="47D0DBB4" w14:textId="71E142A9" w:rsidR="002E1915" w:rsidRPr="000A5721" w:rsidRDefault="002E1915" w:rsidP="00333784">
            <w:pPr>
              <w:spacing w:after="240" w:line="240" w:lineRule="auto"/>
              <w:textAlignment w:val="baseline"/>
              <w:rPr>
                <w:rFonts w:eastAsia="Times New Roman" w:cs="Arial"/>
                <w:color w:val="000000"/>
              </w:rPr>
            </w:pPr>
            <w:r>
              <w:sym w:font="Wingdings" w:char="F0A8"/>
            </w:r>
            <w:r>
              <w:t xml:space="preserve"> En primer lugar, establecemos salvaguardas y límites de cumplimiento y, después, identificamos las oportunidades dentro de este marco</w:t>
            </w:r>
          </w:p>
        </w:tc>
      </w:tr>
      <w:tr w:rsidR="002E1915" w:rsidRPr="007D7828" w14:paraId="2F143923" w14:textId="77777777" w:rsidTr="00333784">
        <w:tc>
          <w:tcPr>
            <w:tcW w:w="8505" w:type="dxa"/>
          </w:tcPr>
          <w:p w14:paraId="59A19917" w14:textId="77777777" w:rsidR="002E1915" w:rsidRDefault="002E1915" w:rsidP="00333784">
            <w:r>
              <w:sym w:font="Wingdings" w:char="F0A8"/>
            </w:r>
            <w:r>
              <w:t xml:space="preserve"> Otro (indicar):</w:t>
            </w:r>
          </w:p>
          <w:p w14:paraId="277AEACA" w14:textId="77777777" w:rsidR="002E1915" w:rsidRDefault="002E1915" w:rsidP="00333784"/>
          <w:p w14:paraId="318DFC49" w14:textId="77777777" w:rsidR="002E1915" w:rsidRDefault="002E1915" w:rsidP="00333784"/>
        </w:tc>
      </w:tr>
    </w:tbl>
    <w:p w14:paraId="35E0CB88" w14:textId="1C100E51" w:rsidR="002E1915" w:rsidRPr="00600A1C" w:rsidRDefault="002E1915" w:rsidP="002E1915">
      <w:pPr>
        <w:pStyle w:val="font-claude-response-body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lastRenderedPageBreak/>
        <w:t>¿Ha realizado su parlamento alguna de las siguientes actividades de evaluación de riesgos o cumplimiento respecto a la IA (seleccione todas las opciones que correspondan)?</w:t>
      </w:r>
    </w:p>
    <w:tbl>
      <w:tblPr>
        <w:tblW w:w="8505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2E1915" w:rsidRPr="00EB0C7E" w14:paraId="1C9C9C52" w14:textId="77777777" w:rsidTr="00333784">
        <w:tc>
          <w:tcPr>
            <w:tcW w:w="8505" w:type="dxa"/>
          </w:tcPr>
          <w:p w14:paraId="0BECF5C1" w14:textId="77777777" w:rsidR="002E1915" w:rsidRPr="00EB0C7E" w:rsidRDefault="002E1915" w:rsidP="00333784">
            <w:pPr>
              <w:rPr>
                <w:rFonts w:cs="Arial"/>
              </w:rPr>
            </w:pPr>
            <w:r>
              <w:sym w:font="Wingdings" w:char="F0A8"/>
            </w:r>
            <w:r>
              <w:t xml:space="preserve"> Evaluación de requisitos normativos/jurídicos del uso de la IA </w:t>
            </w:r>
          </w:p>
        </w:tc>
      </w:tr>
      <w:tr w:rsidR="002E1915" w:rsidRPr="00EB0C7E" w14:paraId="25598AAB" w14:textId="77777777" w:rsidTr="00333784">
        <w:tc>
          <w:tcPr>
            <w:tcW w:w="8505" w:type="dxa"/>
          </w:tcPr>
          <w:p w14:paraId="3F25B9E6" w14:textId="77777777" w:rsidR="002E1915" w:rsidRPr="00EB0C7E" w:rsidRDefault="002E1915" w:rsidP="00333784">
            <w:pPr>
              <w:spacing w:line="240" w:lineRule="auto"/>
              <w:textAlignment w:val="baseline"/>
              <w:rPr>
                <w:rFonts w:eastAsia="Times New Roman" w:cs="Arial"/>
                <w:color w:val="000000"/>
              </w:rPr>
            </w:pPr>
            <w:r>
              <w:sym w:font="Wingdings" w:char="F0A8"/>
            </w:r>
            <w:r>
              <w:t xml:space="preserve"> Evaluación de riesgos de las aplicaciones de IA </w:t>
            </w:r>
          </w:p>
        </w:tc>
      </w:tr>
      <w:tr w:rsidR="002E1915" w:rsidRPr="00EB0C7E" w14:paraId="0D6036F2" w14:textId="77777777" w:rsidTr="00333784">
        <w:tc>
          <w:tcPr>
            <w:tcW w:w="8505" w:type="dxa"/>
          </w:tcPr>
          <w:p w14:paraId="77297AFD" w14:textId="77777777" w:rsidR="002E1915" w:rsidRPr="00EB0C7E" w:rsidRDefault="002E1915" w:rsidP="00333784">
            <w:pPr>
              <w:spacing w:line="240" w:lineRule="auto"/>
              <w:textAlignment w:val="baseline"/>
              <w:rPr>
                <w:rFonts w:eastAsia="Times New Roman" w:cs="Arial"/>
                <w:color w:val="000000"/>
              </w:rPr>
            </w:pPr>
            <w:r>
              <w:sym w:font="Wingdings" w:char="F0A8"/>
            </w:r>
            <w:r>
              <w:t xml:space="preserve"> Requisitos de documentación y trazabilidad para los sistemas de IA</w:t>
            </w:r>
          </w:p>
        </w:tc>
      </w:tr>
      <w:tr w:rsidR="002E1915" w:rsidRPr="00EB0C7E" w14:paraId="146D9E31" w14:textId="77777777" w:rsidTr="00333784">
        <w:tc>
          <w:tcPr>
            <w:tcW w:w="8505" w:type="dxa"/>
          </w:tcPr>
          <w:p w14:paraId="3F289F21" w14:textId="77777777" w:rsidR="002E1915" w:rsidRPr="00EB0C7E" w:rsidRDefault="002E1915" w:rsidP="00333784">
            <w:pPr>
              <w:spacing w:line="240" w:lineRule="auto"/>
              <w:textAlignment w:val="baseline"/>
              <w:rPr>
                <w:rFonts w:eastAsia="Times New Roman" w:cs="Arial"/>
                <w:color w:val="000000"/>
              </w:rPr>
            </w:pPr>
            <w:r>
              <w:sym w:font="Wingdings" w:char="F0A8"/>
            </w:r>
            <w:r>
              <w:t xml:space="preserve"> Evaluación del impacto sobre las funciones parlamentarias </w:t>
            </w:r>
          </w:p>
        </w:tc>
      </w:tr>
      <w:tr w:rsidR="002E1915" w:rsidRPr="00FF6E12" w14:paraId="44DB00EA" w14:textId="77777777" w:rsidTr="00333784">
        <w:tc>
          <w:tcPr>
            <w:tcW w:w="8505" w:type="dxa"/>
          </w:tcPr>
          <w:p w14:paraId="4C5A722D" w14:textId="77777777" w:rsidR="002E1915" w:rsidRPr="00FF6E12" w:rsidRDefault="002E1915" w:rsidP="00333784">
            <w:pPr>
              <w:spacing w:line="240" w:lineRule="auto"/>
              <w:textAlignment w:val="baseline"/>
              <w:rPr>
                <w:rFonts w:cs="Arial"/>
              </w:rPr>
            </w:pPr>
            <w:r>
              <w:sym w:font="Wingdings" w:char="F0A8"/>
            </w:r>
            <w:r>
              <w:t xml:space="preserve"> Revisión del cumplimiento de los sistemas de IA suministrados por proveedores</w:t>
            </w:r>
          </w:p>
        </w:tc>
      </w:tr>
      <w:tr w:rsidR="002E1915" w:rsidRPr="00EB0C7E" w14:paraId="5589AC6B" w14:textId="77777777" w:rsidTr="00333784">
        <w:tc>
          <w:tcPr>
            <w:tcW w:w="8505" w:type="dxa"/>
          </w:tcPr>
          <w:p w14:paraId="20BEDF4F" w14:textId="77777777" w:rsidR="002E1915" w:rsidRPr="00EB0C7E" w:rsidRDefault="002E1915" w:rsidP="00333784">
            <w:pPr>
              <w:spacing w:after="240" w:line="240" w:lineRule="auto"/>
              <w:textAlignment w:val="baseline"/>
              <w:rPr>
                <w:rFonts w:eastAsia="Times New Roman" w:cs="Arial"/>
                <w:color w:val="000000"/>
              </w:rPr>
            </w:pPr>
            <w:r>
              <w:sym w:font="Wingdings" w:char="F0A8"/>
            </w:r>
            <w:r>
              <w:t xml:space="preserve"> Ninguna de las anteriores</w:t>
            </w:r>
          </w:p>
        </w:tc>
      </w:tr>
    </w:tbl>
    <w:p w14:paraId="1DA87318" w14:textId="2F01FD76" w:rsidR="002E1915" w:rsidRPr="007D7828" w:rsidRDefault="002E1915" w:rsidP="002E1915">
      <w:pPr>
        <w:pStyle w:val="ListParagraph"/>
        <w:numPr>
          <w:ilvl w:val="0"/>
          <w:numId w:val="12"/>
        </w:numPr>
        <w:spacing w:before="240"/>
        <w:ind w:left="714" w:hanging="357"/>
      </w:pPr>
      <w:r>
        <w:t>¿Qué está limitando, de haberlo, la implementación de la IA en su parlamento (seleccione todas las opciones que correspondan)?</w:t>
      </w:r>
    </w:p>
    <w:p w14:paraId="62541A9C" w14:textId="77777777" w:rsidR="002E1915" w:rsidRDefault="002E1915" w:rsidP="002E1915"/>
    <w:tbl>
      <w:tblPr>
        <w:tblW w:w="6946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46"/>
      </w:tblGrid>
      <w:tr w:rsidR="002E1915" w:rsidRPr="007D7828" w14:paraId="0D8C7C50" w14:textId="77777777" w:rsidTr="00333784">
        <w:tc>
          <w:tcPr>
            <w:tcW w:w="6946" w:type="dxa"/>
          </w:tcPr>
          <w:p w14:paraId="4F8DCA08" w14:textId="77777777" w:rsidR="002E1915" w:rsidRPr="007D7828" w:rsidRDefault="002E1915" w:rsidP="00333784">
            <w:pPr>
              <w:spacing w:line="240" w:lineRule="auto"/>
            </w:pPr>
            <w:r>
              <w:sym w:font="Wingdings" w:char="F0A8"/>
            </w:r>
            <w:r>
              <w:t xml:space="preserve"> Capacidad/recursos (conocimientos, presupuesto, personal de TI que desarrolle/mantenga las soluciones)</w:t>
            </w:r>
          </w:p>
        </w:tc>
      </w:tr>
      <w:tr w:rsidR="002E1915" w:rsidRPr="007D7828" w14:paraId="7A24620C" w14:textId="77777777" w:rsidTr="00333784">
        <w:tc>
          <w:tcPr>
            <w:tcW w:w="6946" w:type="dxa"/>
          </w:tcPr>
          <w:p w14:paraId="6189AFA6" w14:textId="77777777" w:rsidR="002E1915" w:rsidRPr="00C16140" w:rsidRDefault="002E1915" w:rsidP="00333784">
            <w:pPr>
              <w:spacing w:line="240" w:lineRule="auto"/>
              <w:textAlignment w:val="baseline"/>
              <w:rPr>
                <w:rFonts w:eastAsia="Times New Roman" w:cs="Arial"/>
                <w:color w:val="000000"/>
              </w:rPr>
            </w:pPr>
            <w:r>
              <w:sym w:font="Wingdings" w:char="F0A8"/>
            </w:r>
            <w:r>
              <w:t xml:space="preserve"> Falta de claridad de la gobernanza</w:t>
            </w:r>
            <w:r>
              <w:rPr>
                <w:color w:val="000000"/>
              </w:rPr>
              <w:t xml:space="preserve"> (falta de claridad en el marco normativo o los requisitos de cumplimiento)</w:t>
            </w:r>
          </w:p>
        </w:tc>
      </w:tr>
      <w:tr w:rsidR="002E1915" w:rsidRPr="007D7828" w14:paraId="7FA1D77E" w14:textId="77777777" w:rsidTr="00333784">
        <w:tc>
          <w:tcPr>
            <w:tcW w:w="6946" w:type="dxa"/>
          </w:tcPr>
          <w:p w14:paraId="60D25208" w14:textId="77777777" w:rsidR="002E1915" w:rsidRPr="000A5721" w:rsidRDefault="002E1915" w:rsidP="00333784">
            <w:pPr>
              <w:spacing w:line="240" w:lineRule="auto"/>
              <w:textAlignment w:val="baseline"/>
              <w:rPr>
                <w:rFonts w:eastAsia="Times New Roman" w:cs="Arial"/>
                <w:color w:val="000000"/>
              </w:rPr>
            </w:pPr>
            <w:r>
              <w:sym w:font="Wingdings" w:char="F0A8"/>
            </w:r>
            <w:r>
              <w:t xml:space="preserve"> Preparación técnica</w:t>
            </w:r>
            <w:r>
              <w:rPr>
                <w:color w:val="000000"/>
              </w:rPr>
              <w:t xml:space="preserve"> (sistemas heredados, calidad de los datos, panorama de TI fragmentado)</w:t>
            </w:r>
          </w:p>
        </w:tc>
      </w:tr>
      <w:tr w:rsidR="002E1915" w:rsidRPr="007D7828" w14:paraId="49B24EBF" w14:textId="77777777" w:rsidTr="00333784">
        <w:tc>
          <w:tcPr>
            <w:tcW w:w="6946" w:type="dxa"/>
          </w:tcPr>
          <w:p w14:paraId="7ED4EDC3" w14:textId="77777777" w:rsidR="002E1915" w:rsidRPr="000A5721" w:rsidRDefault="002E1915" w:rsidP="00333784">
            <w:pPr>
              <w:spacing w:line="240" w:lineRule="auto"/>
              <w:textAlignment w:val="baseline"/>
              <w:rPr>
                <w:rFonts w:eastAsia="Times New Roman" w:cs="Arial"/>
                <w:color w:val="000000"/>
              </w:rPr>
            </w:pPr>
            <w:r>
              <w:sym w:font="Wingdings" w:char="F0A8"/>
            </w:r>
            <w:r>
              <w:t xml:space="preserve"> Resistencia de los usuarios o los miembros del personal</w:t>
            </w:r>
            <w:r>
              <w:rPr>
                <w:color w:val="000000"/>
              </w:rPr>
              <w:t xml:space="preserve"> (inquietudes acerca de los cambios en sus funciones, falta de familiaridad con la IA)</w:t>
            </w:r>
          </w:p>
        </w:tc>
      </w:tr>
      <w:tr w:rsidR="002E1915" w:rsidRPr="007D7828" w14:paraId="5286C331" w14:textId="77777777" w:rsidTr="00333784">
        <w:tc>
          <w:tcPr>
            <w:tcW w:w="6946" w:type="dxa"/>
          </w:tcPr>
          <w:p w14:paraId="5883C76F" w14:textId="77777777" w:rsidR="002E1915" w:rsidRPr="000A5721" w:rsidRDefault="002E1915" w:rsidP="00333784">
            <w:pPr>
              <w:spacing w:line="240" w:lineRule="auto"/>
              <w:textAlignment w:val="baseline"/>
              <w:rPr>
                <w:rFonts w:eastAsia="Times New Roman" w:cs="Arial"/>
                <w:color w:val="000000"/>
              </w:rPr>
            </w:pPr>
            <w:r>
              <w:sym w:font="Wingdings" w:char="F0A8"/>
            </w:r>
            <w:r>
              <w:t xml:space="preserve"> Falta de capacitación o conocimientos de alfabetización en IA</w:t>
            </w:r>
          </w:p>
        </w:tc>
      </w:tr>
      <w:tr w:rsidR="002E1915" w:rsidRPr="007D7828" w14:paraId="387302A5" w14:textId="77777777" w:rsidTr="00333784">
        <w:tc>
          <w:tcPr>
            <w:tcW w:w="6946" w:type="dxa"/>
          </w:tcPr>
          <w:p w14:paraId="16FB0EC9" w14:textId="7A656F01" w:rsidR="002E1915" w:rsidRDefault="002E1915" w:rsidP="00333784">
            <w:pPr>
              <w:spacing w:line="240" w:lineRule="auto"/>
            </w:pPr>
            <w:r>
              <w:sym w:font="Wingdings" w:char="F0A8"/>
            </w:r>
            <w:r>
              <w:t xml:space="preserve"> Nada; estamos prosiguiendo tal como estaba planificado</w:t>
            </w:r>
          </w:p>
        </w:tc>
      </w:tr>
      <w:tr w:rsidR="002E1915" w:rsidRPr="007D7828" w14:paraId="3254D329" w14:textId="77777777" w:rsidTr="00333784">
        <w:tc>
          <w:tcPr>
            <w:tcW w:w="6946" w:type="dxa"/>
          </w:tcPr>
          <w:p w14:paraId="2F3954AD" w14:textId="77777777" w:rsidR="002E1915" w:rsidRDefault="002E1915" w:rsidP="00333784">
            <w:pPr>
              <w:spacing w:line="240" w:lineRule="auto"/>
            </w:pPr>
            <w:r>
              <w:sym w:font="Wingdings" w:char="F0A8"/>
            </w:r>
            <w:r>
              <w:t xml:space="preserve"> Otro (indicar):</w:t>
            </w:r>
          </w:p>
          <w:p w14:paraId="4572376E" w14:textId="77777777" w:rsidR="002E1915" w:rsidRDefault="002E1915" w:rsidP="00333784">
            <w:pPr>
              <w:spacing w:line="240" w:lineRule="auto"/>
            </w:pPr>
          </w:p>
          <w:p w14:paraId="49C554D9" w14:textId="77777777" w:rsidR="002E1915" w:rsidRDefault="002E1915" w:rsidP="00333784">
            <w:pPr>
              <w:spacing w:line="240" w:lineRule="auto"/>
            </w:pPr>
          </w:p>
        </w:tc>
      </w:tr>
    </w:tbl>
    <w:p w14:paraId="7B35ACEC" w14:textId="77777777" w:rsidR="002E1915" w:rsidRDefault="002E1915" w:rsidP="002E1915"/>
    <w:p w14:paraId="5537E28D" w14:textId="20608315" w:rsidR="002E1915" w:rsidRDefault="002E1915" w:rsidP="002E1915">
      <w:pPr>
        <w:pStyle w:val="ListParagraph"/>
        <w:numPr>
          <w:ilvl w:val="0"/>
          <w:numId w:val="12"/>
        </w:numPr>
      </w:pPr>
      <w:r>
        <w:t>¿Qué herramientas de IA utiliza su parlamento en la actualidad (seleccione todas las opciones que correspondan)?</w:t>
      </w:r>
    </w:p>
    <w:p w14:paraId="5BFB2EFC" w14:textId="77777777" w:rsidR="002E1915" w:rsidRDefault="002E1915" w:rsidP="002E1915"/>
    <w:tbl>
      <w:tblPr>
        <w:tblStyle w:val="TableGrid"/>
        <w:tblW w:w="850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4276"/>
        <w:gridCol w:w="1345"/>
        <w:gridCol w:w="1345"/>
        <w:gridCol w:w="1539"/>
      </w:tblGrid>
      <w:tr w:rsidR="002E1915" w:rsidRPr="00EB0C7E" w14:paraId="235CA273" w14:textId="77777777" w:rsidTr="00333784">
        <w:tc>
          <w:tcPr>
            <w:tcW w:w="4276" w:type="dxa"/>
          </w:tcPr>
          <w:p w14:paraId="4E466BBD" w14:textId="77777777" w:rsidR="002E1915" w:rsidRPr="00EB0C7E" w:rsidRDefault="002E1915" w:rsidP="00333784">
            <w:pPr>
              <w:pStyle w:val="font-claude-response-body"/>
              <w:ind w:left="360"/>
              <w:rPr>
                <w:rStyle w:val="Strong"/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14:paraId="7EA0049A" w14:textId="77777777" w:rsidR="002E1915" w:rsidRPr="00EB0C7E" w:rsidRDefault="002E1915" w:rsidP="00333784">
            <w:pPr>
              <w:pStyle w:val="font-claude-response-body"/>
              <w:jc w:val="center"/>
              <w:rPr>
                <w:rStyle w:val="Strong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En producción</w:t>
            </w:r>
          </w:p>
        </w:tc>
        <w:tc>
          <w:tcPr>
            <w:tcW w:w="1345" w:type="dxa"/>
            <w:vAlign w:val="center"/>
          </w:tcPr>
          <w:p w14:paraId="5BDD8B12" w14:textId="77777777" w:rsidR="002E1915" w:rsidRPr="00EB0C7E" w:rsidRDefault="002E1915" w:rsidP="00333784">
            <w:pPr>
              <w:pStyle w:val="font-claude-response-body"/>
              <w:jc w:val="center"/>
              <w:rPr>
                <w:rStyle w:val="Strong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Proyecto piloto</w:t>
            </w:r>
          </w:p>
        </w:tc>
        <w:tc>
          <w:tcPr>
            <w:tcW w:w="1539" w:type="dxa"/>
            <w:vAlign w:val="center"/>
          </w:tcPr>
          <w:p w14:paraId="5D2D066E" w14:textId="77777777" w:rsidR="002E1915" w:rsidRPr="00EB0C7E" w:rsidRDefault="002E1915" w:rsidP="00333784">
            <w:pPr>
              <w:pStyle w:val="font-claude-response-body"/>
              <w:ind w:left="360"/>
              <w:rPr>
                <w:rStyle w:val="Strong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No</w:t>
            </w:r>
          </w:p>
        </w:tc>
      </w:tr>
      <w:tr w:rsidR="002E1915" w:rsidRPr="00EB0C7E" w14:paraId="58864A65" w14:textId="77777777" w:rsidTr="00333784">
        <w:tc>
          <w:tcPr>
            <w:tcW w:w="4276" w:type="dxa"/>
          </w:tcPr>
          <w:p w14:paraId="33D0CC40" w14:textId="5A5B09C7" w:rsidR="002E1915" w:rsidRPr="00EB0C7E" w:rsidRDefault="002E1915" w:rsidP="00333784">
            <w:pPr>
              <w:pStyle w:val="font-claude-response-body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rong"/>
                <w:rFonts w:ascii="Arial" w:hAnsi="Arial"/>
                <w:sz w:val="22"/>
              </w:rPr>
              <w:t>Para la labor legislativa o de los parlamentarios:</w:t>
            </w:r>
          </w:p>
        </w:tc>
        <w:tc>
          <w:tcPr>
            <w:tcW w:w="1345" w:type="dxa"/>
          </w:tcPr>
          <w:p w14:paraId="6C388F1C" w14:textId="77777777" w:rsidR="002E1915" w:rsidRPr="00EB0C7E" w:rsidRDefault="002E1915" w:rsidP="00333784">
            <w:pPr>
              <w:pStyle w:val="font-claude-response-body"/>
              <w:ind w:left="360"/>
              <w:rPr>
                <w:rStyle w:val="Strong"/>
                <w:rFonts w:ascii="Arial" w:eastAsiaTheme="majorEastAsia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345" w:type="dxa"/>
          </w:tcPr>
          <w:p w14:paraId="50D71989" w14:textId="77777777" w:rsidR="002E1915" w:rsidRPr="00EB0C7E" w:rsidRDefault="002E1915" w:rsidP="00333784">
            <w:pPr>
              <w:pStyle w:val="font-claude-response-body"/>
              <w:ind w:left="360"/>
              <w:rPr>
                <w:rStyle w:val="Strong"/>
                <w:rFonts w:ascii="Arial" w:eastAsiaTheme="majorEastAsia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539" w:type="dxa"/>
          </w:tcPr>
          <w:p w14:paraId="66FB7A0E" w14:textId="77777777" w:rsidR="002E1915" w:rsidRPr="00EB0C7E" w:rsidRDefault="002E1915" w:rsidP="00333784">
            <w:pPr>
              <w:pStyle w:val="font-claude-response-body"/>
              <w:ind w:left="360"/>
              <w:rPr>
                <w:rStyle w:val="Strong"/>
                <w:rFonts w:ascii="Arial" w:eastAsiaTheme="majorEastAsia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</w:tr>
      <w:tr w:rsidR="002E1915" w:rsidRPr="00EB0C7E" w14:paraId="1789C475" w14:textId="77777777" w:rsidTr="00333784">
        <w:tc>
          <w:tcPr>
            <w:tcW w:w="4276" w:type="dxa"/>
          </w:tcPr>
          <w:p w14:paraId="32E0E054" w14:textId="77777777" w:rsidR="002E1915" w:rsidRPr="00EB0C7E" w:rsidRDefault="002E1915" w:rsidP="00333784">
            <w:pPr>
              <w:pStyle w:val="task-list-item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Análisis e investigaciones legislativas</w:t>
            </w:r>
          </w:p>
        </w:tc>
        <w:tc>
          <w:tcPr>
            <w:tcW w:w="1345" w:type="dxa"/>
          </w:tcPr>
          <w:p w14:paraId="780AD5F9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345" w:type="dxa"/>
          </w:tcPr>
          <w:p w14:paraId="52BF9B08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539" w:type="dxa"/>
          </w:tcPr>
          <w:p w14:paraId="1BAB5933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</w:tr>
      <w:tr w:rsidR="002E1915" w:rsidRPr="00EB0C7E" w14:paraId="1F93A8A6" w14:textId="77777777" w:rsidTr="00333784">
        <w:tc>
          <w:tcPr>
            <w:tcW w:w="4276" w:type="dxa"/>
          </w:tcPr>
          <w:p w14:paraId="1B42888F" w14:textId="77777777" w:rsidR="002E1915" w:rsidRPr="00EB0C7E" w:rsidRDefault="002E1915" w:rsidP="00333784">
            <w:pPr>
              <w:pStyle w:val="task-list-item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Análisis del impacto en la reglamentación</w:t>
            </w:r>
          </w:p>
        </w:tc>
        <w:tc>
          <w:tcPr>
            <w:tcW w:w="1345" w:type="dxa"/>
          </w:tcPr>
          <w:p w14:paraId="627D976F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345" w:type="dxa"/>
          </w:tcPr>
          <w:p w14:paraId="07277417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539" w:type="dxa"/>
          </w:tcPr>
          <w:p w14:paraId="0F9D4603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</w:tr>
      <w:tr w:rsidR="002E1915" w:rsidRPr="00EB0C7E" w14:paraId="7EF9700E" w14:textId="77777777" w:rsidTr="00333784">
        <w:tc>
          <w:tcPr>
            <w:tcW w:w="4276" w:type="dxa"/>
          </w:tcPr>
          <w:p w14:paraId="7EB9ADAF" w14:textId="77777777" w:rsidR="002E1915" w:rsidRPr="00EB0C7E" w:rsidRDefault="002E1915" w:rsidP="00333784">
            <w:pPr>
              <w:pStyle w:val="task-list-item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Comprobación del cumplimiento jurídico o constitucional</w:t>
            </w:r>
          </w:p>
        </w:tc>
        <w:tc>
          <w:tcPr>
            <w:tcW w:w="1345" w:type="dxa"/>
          </w:tcPr>
          <w:p w14:paraId="34491A6C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345" w:type="dxa"/>
          </w:tcPr>
          <w:p w14:paraId="738760D8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539" w:type="dxa"/>
          </w:tcPr>
          <w:p w14:paraId="2B9B46D7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</w:tr>
      <w:tr w:rsidR="002E1915" w:rsidRPr="00EB0C7E" w14:paraId="1819B7E2" w14:textId="77777777" w:rsidTr="00333784">
        <w:tc>
          <w:tcPr>
            <w:tcW w:w="4276" w:type="dxa"/>
          </w:tcPr>
          <w:p w14:paraId="424CD401" w14:textId="77777777" w:rsidR="002E1915" w:rsidRPr="00EB0C7E" w:rsidRDefault="002E1915" w:rsidP="00333784">
            <w:pPr>
              <w:pStyle w:val="task-list-item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Asistencia en la elaboración de proyectos de ley</w:t>
            </w:r>
          </w:p>
        </w:tc>
        <w:tc>
          <w:tcPr>
            <w:tcW w:w="1345" w:type="dxa"/>
          </w:tcPr>
          <w:p w14:paraId="186DFB10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345" w:type="dxa"/>
          </w:tcPr>
          <w:p w14:paraId="4E456057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539" w:type="dxa"/>
          </w:tcPr>
          <w:p w14:paraId="568DC70A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</w:tr>
      <w:tr w:rsidR="002E1915" w:rsidRPr="00EB0C7E" w14:paraId="4495C5CB" w14:textId="77777777" w:rsidTr="00333784">
        <w:tc>
          <w:tcPr>
            <w:tcW w:w="4276" w:type="dxa"/>
          </w:tcPr>
          <w:p w14:paraId="2DB00623" w14:textId="77777777" w:rsidR="002E1915" w:rsidRPr="00EB0C7E" w:rsidRDefault="002E1915" w:rsidP="00333784">
            <w:pPr>
              <w:pStyle w:val="task-list-item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Asistencia en la elaboración de enmiendas</w:t>
            </w:r>
          </w:p>
        </w:tc>
        <w:tc>
          <w:tcPr>
            <w:tcW w:w="1345" w:type="dxa"/>
          </w:tcPr>
          <w:p w14:paraId="54E8268F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345" w:type="dxa"/>
          </w:tcPr>
          <w:p w14:paraId="691C1E7A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539" w:type="dxa"/>
          </w:tcPr>
          <w:p w14:paraId="76CA290D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</w:tr>
      <w:tr w:rsidR="002E1915" w:rsidRPr="00EB0C7E" w14:paraId="6CB27F6C" w14:textId="77777777" w:rsidTr="00333784">
        <w:tc>
          <w:tcPr>
            <w:tcW w:w="4276" w:type="dxa"/>
          </w:tcPr>
          <w:p w14:paraId="40D1D024" w14:textId="77777777" w:rsidR="002E1915" w:rsidRPr="00EB0C7E" w:rsidRDefault="002E1915" w:rsidP="00333784">
            <w:pPr>
              <w:pStyle w:val="task-list-item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Información y preparación para las comisiones</w:t>
            </w:r>
          </w:p>
        </w:tc>
        <w:tc>
          <w:tcPr>
            <w:tcW w:w="1345" w:type="dxa"/>
          </w:tcPr>
          <w:p w14:paraId="4C2AD549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345" w:type="dxa"/>
          </w:tcPr>
          <w:p w14:paraId="2245340D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539" w:type="dxa"/>
          </w:tcPr>
          <w:p w14:paraId="53EAAB17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</w:tr>
      <w:tr w:rsidR="002E1915" w:rsidRPr="00EB0C7E" w14:paraId="6F187B08" w14:textId="77777777" w:rsidTr="00333784">
        <w:tc>
          <w:tcPr>
            <w:tcW w:w="4276" w:type="dxa"/>
          </w:tcPr>
          <w:p w14:paraId="16CF4BEC" w14:textId="4AA01904" w:rsidR="002E1915" w:rsidRPr="00EB0C7E" w:rsidRDefault="002E1915" w:rsidP="00333784">
            <w:pPr>
              <w:pStyle w:val="font-claude-response-body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rong"/>
                <w:rFonts w:ascii="Arial" w:hAnsi="Arial"/>
                <w:sz w:val="22"/>
              </w:rPr>
              <w:t>Para el funcionamiento parlamentario:</w:t>
            </w:r>
          </w:p>
        </w:tc>
        <w:tc>
          <w:tcPr>
            <w:tcW w:w="1345" w:type="dxa"/>
          </w:tcPr>
          <w:p w14:paraId="29A04F9D" w14:textId="77777777" w:rsidR="002E1915" w:rsidRPr="00EB0C7E" w:rsidRDefault="002E1915" w:rsidP="00333784">
            <w:pPr>
              <w:pStyle w:val="font-claude-response-body"/>
              <w:ind w:left="360"/>
              <w:rPr>
                <w:rStyle w:val="Strong"/>
                <w:rFonts w:ascii="Arial" w:eastAsiaTheme="majorEastAsia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345" w:type="dxa"/>
          </w:tcPr>
          <w:p w14:paraId="061AFA54" w14:textId="77777777" w:rsidR="002E1915" w:rsidRPr="00EB0C7E" w:rsidRDefault="002E1915" w:rsidP="00333784">
            <w:pPr>
              <w:pStyle w:val="font-claude-response-body"/>
              <w:ind w:left="360"/>
              <w:rPr>
                <w:rStyle w:val="Strong"/>
                <w:rFonts w:ascii="Arial" w:eastAsiaTheme="majorEastAsia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539" w:type="dxa"/>
          </w:tcPr>
          <w:p w14:paraId="54021625" w14:textId="77777777" w:rsidR="002E1915" w:rsidRPr="00EB0C7E" w:rsidRDefault="002E1915" w:rsidP="00333784">
            <w:pPr>
              <w:pStyle w:val="font-claude-response-body"/>
              <w:ind w:left="360"/>
              <w:rPr>
                <w:rStyle w:val="Strong"/>
                <w:rFonts w:ascii="Arial" w:eastAsiaTheme="majorEastAsia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</w:tr>
      <w:tr w:rsidR="002E1915" w:rsidRPr="00EB0C7E" w14:paraId="0CB5E835" w14:textId="77777777" w:rsidTr="00333784">
        <w:tc>
          <w:tcPr>
            <w:tcW w:w="4276" w:type="dxa"/>
          </w:tcPr>
          <w:p w14:paraId="1934C9D6" w14:textId="77777777" w:rsidR="002E1915" w:rsidRPr="00EB0C7E" w:rsidRDefault="002E1915" w:rsidP="00333784">
            <w:pPr>
              <w:pStyle w:val="task-list-item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Transcripción de los procedimientos parlamentarios</w:t>
            </w:r>
          </w:p>
        </w:tc>
        <w:tc>
          <w:tcPr>
            <w:tcW w:w="1345" w:type="dxa"/>
          </w:tcPr>
          <w:p w14:paraId="192FC7D3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345" w:type="dxa"/>
          </w:tcPr>
          <w:p w14:paraId="59119C27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539" w:type="dxa"/>
          </w:tcPr>
          <w:p w14:paraId="13A06E58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</w:tr>
      <w:tr w:rsidR="002E1915" w:rsidRPr="00EB0C7E" w14:paraId="2193781D" w14:textId="77777777" w:rsidTr="00333784">
        <w:tc>
          <w:tcPr>
            <w:tcW w:w="4276" w:type="dxa"/>
          </w:tcPr>
          <w:p w14:paraId="399A029C" w14:textId="77777777" w:rsidR="002E1915" w:rsidRPr="00EB0C7E" w:rsidRDefault="002E1915" w:rsidP="00333784">
            <w:pPr>
              <w:pStyle w:val="task-list-item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Servicios de traducción</w:t>
            </w:r>
          </w:p>
        </w:tc>
        <w:tc>
          <w:tcPr>
            <w:tcW w:w="1345" w:type="dxa"/>
          </w:tcPr>
          <w:p w14:paraId="6462EDD7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345" w:type="dxa"/>
          </w:tcPr>
          <w:p w14:paraId="424B42C6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539" w:type="dxa"/>
          </w:tcPr>
          <w:p w14:paraId="5C4D6E75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</w:tr>
      <w:tr w:rsidR="002E1915" w:rsidRPr="00EB0C7E" w14:paraId="74D42ECE" w14:textId="77777777" w:rsidTr="00333784">
        <w:tc>
          <w:tcPr>
            <w:tcW w:w="4276" w:type="dxa"/>
          </w:tcPr>
          <w:p w14:paraId="3173C2CF" w14:textId="77777777" w:rsidR="002E1915" w:rsidRPr="00EB0C7E" w:rsidRDefault="002E1915" w:rsidP="00333784">
            <w:pPr>
              <w:pStyle w:val="task-list-item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lastRenderedPageBreak/>
              <w:t>Elaboración de resúmenes de documentos</w:t>
            </w:r>
          </w:p>
        </w:tc>
        <w:tc>
          <w:tcPr>
            <w:tcW w:w="1345" w:type="dxa"/>
          </w:tcPr>
          <w:p w14:paraId="4105439C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345" w:type="dxa"/>
          </w:tcPr>
          <w:p w14:paraId="01FF8B4C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539" w:type="dxa"/>
          </w:tcPr>
          <w:p w14:paraId="438F8AFF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</w:tr>
      <w:tr w:rsidR="002E1915" w:rsidRPr="00EB0C7E" w14:paraId="3B1BBFD1" w14:textId="77777777" w:rsidTr="00333784">
        <w:tc>
          <w:tcPr>
            <w:tcW w:w="4276" w:type="dxa"/>
          </w:tcPr>
          <w:p w14:paraId="0B148156" w14:textId="77777777" w:rsidR="002E1915" w:rsidRPr="00EB0C7E" w:rsidRDefault="002E1915" w:rsidP="00333784">
            <w:pPr>
              <w:pStyle w:val="task-list-item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Coordinación y planificación de reuniones</w:t>
            </w:r>
          </w:p>
        </w:tc>
        <w:tc>
          <w:tcPr>
            <w:tcW w:w="1345" w:type="dxa"/>
          </w:tcPr>
          <w:p w14:paraId="2CB27452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345" w:type="dxa"/>
          </w:tcPr>
          <w:p w14:paraId="55252A7B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539" w:type="dxa"/>
          </w:tcPr>
          <w:p w14:paraId="0DDB8F79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</w:tr>
      <w:tr w:rsidR="002E1915" w:rsidRPr="00EB0C7E" w14:paraId="61CAD965" w14:textId="77777777" w:rsidTr="00333784">
        <w:tc>
          <w:tcPr>
            <w:tcW w:w="4276" w:type="dxa"/>
          </w:tcPr>
          <w:p w14:paraId="329A8ADF" w14:textId="77777777" w:rsidR="002E1915" w:rsidRPr="00EB0C7E" w:rsidRDefault="002E1915" w:rsidP="00333784">
            <w:pPr>
              <w:pStyle w:val="task-list-item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Gestión y clasificación del correo electrónico</w:t>
            </w:r>
          </w:p>
        </w:tc>
        <w:tc>
          <w:tcPr>
            <w:tcW w:w="1345" w:type="dxa"/>
          </w:tcPr>
          <w:p w14:paraId="6DCE4D99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345" w:type="dxa"/>
          </w:tcPr>
          <w:p w14:paraId="1E83D674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539" w:type="dxa"/>
          </w:tcPr>
          <w:p w14:paraId="42C6DAF6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</w:tr>
      <w:tr w:rsidR="002E1915" w:rsidRPr="00EB0C7E" w14:paraId="3435A1D0" w14:textId="77777777" w:rsidTr="00333784">
        <w:tc>
          <w:tcPr>
            <w:tcW w:w="4276" w:type="dxa"/>
          </w:tcPr>
          <w:p w14:paraId="3E02E337" w14:textId="0DDA9778" w:rsidR="002E1915" w:rsidRPr="00EB0C7E" w:rsidRDefault="002E1915" w:rsidP="00333784">
            <w:pPr>
              <w:pStyle w:val="font-claude-response-body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rong"/>
                <w:rFonts w:ascii="Arial" w:hAnsi="Arial"/>
                <w:sz w:val="22"/>
              </w:rPr>
              <w:t>Para los servicios orientados al público:</w:t>
            </w:r>
          </w:p>
        </w:tc>
        <w:tc>
          <w:tcPr>
            <w:tcW w:w="1345" w:type="dxa"/>
          </w:tcPr>
          <w:p w14:paraId="0FD3818F" w14:textId="77777777" w:rsidR="002E1915" w:rsidRPr="00EB0C7E" w:rsidRDefault="002E1915" w:rsidP="00333784">
            <w:pPr>
              <w:pStyle w:val="font-claude-response-body"/>
              <w:ind w:left="360"/>
              <w:rPr>
                <w:rStyle w:val="Strong"/>
                <w:rFonts w:ascii="Arial" w:eastAsiaTheme="majorEastAsia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345" w:type="dxa"/>
          </w:tcPr>
          <w:p w14:paraId="401E16DA" w14:textId="77777777" w:rsidR="002E1915" w:rsidRPr="00EB0C7E" w:rsidRDefault="002E1915" w:rsidP="00333784">
            <w:pPr>
              <w:pStyle w:val="font-claude-response-body"/>
              <w:ind w:left="360"/>
              <w:rPr>
                <w:rStyle w:val="Strong"/>
                <w:rFonts w:ascii="Arial" w:eastAsiaTheme="majorEastAsia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539" w:type="dxa"/>
          </w:tcPr>
          <w:p w14:paraId="5D5F831C" w14:textId="77777777" w:rsidR="002E1915" w:rsidRPr="00EB0C7E" w:rsidRDefault="002E1915" w:rsidP="00333784">
            <w:pPr>
              <w:pStyle w:val="font-claude-response-body"/>
              <w:ind w:left="360"/>
              <w:rPr>
                <w:rStyle w:val="Strong"/>
                <w:rFonts w:ascii="Arial" w:eastAsiaTheme="majorEastAsia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</w:tr>
      <w:tr w:rsidR="002E1915" w:rsidRPr="00EB0C7E" w14:paraId="1F5FE448" w14:textId="77777777" w:rsidTr="00333784">
        <w:tc>
          <w:tcPr>
            <w:tcW w:w="4276" w:type="dxa"/>
          </w:tcPr>
          <w:p w14:paraId="088D7DD6" w14:textId="77777777" w:rsidR="002E1915" w:rsidRPr="00EB0C7E" w:rsidRDefault="002E1915" w:rsidP="00333784">
            <w:pPr>
              <w:pStyle w:val="task-list-item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Análisis de la participación y las consultas públicas</w:t>
            </w:r>
          </w:p>
        </w:tc>
        <w:tc>
          <w:tcPr>
            <w:tcW w:w="1345" w:type="dxa"/>
          </w:tcPr>
          <w:p w14:paraId="372122FB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345" w:type="dxa"/>
          </w:tcPr>
          <w:p w14:paraId="0D47BF6B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539" w:type="dxa"/>
          </w:tcPr>
          <w:p w14:paraId="1487233F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</w:tr>
      <w:tr w:rsidR="002E1915" w:rsidRPr="00EB0C7E" w14:paraId="2BF44FD7" w14:textId="77777777" w:rsidTr="00333784">
        <w:tc>
          <w:tcPr>
            <w:tcW w:w="4276" w:type="dxa"/>
          </w:tcPr>
          <w:p w14:paraId="3CC56111" w14:textId="31919113" w:rsidR="002E1915" w:rsidRPr="00EB0C7E" w:rsidRDefault="002E1915" w:rsidP="00333784">
            <w:pPr>
              <w:pStyle w:val="task-list-item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Chatbots</w:t>
            </w:r>
            <w:r>
              <w:rPr>
                <w:rFonts w:ascii="Arial" w:hAnsi="Arial"/>
                <w:sz w:val="22"/>
              </w:rPr>
              <w:t xml:space="preserve"> para las consultas presentadas por la ciudadanía</w:t>
            </w:r>
          </w:p>
        </w:tc>
        <w:tc>
          <w:tcPr>
            <w:tcW w:w="1345" w:type="dxa"/>
          </w:tcPr>
          <w:p w14:paraId="7B29AAE1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345" w:type="dxa"/>
          </w:tcPr>
          <w:p w14:paraId="088D748D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539" w:type="dxa"/>
          </w:tcPr>
          <w:p w14:paraId="35BCED9C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</w:tr>
      <w:tr w:rsidR="002E1915" w:rsidRPr="00EB0C7E" w14:paraId="265B8ABD" w14:textId="77777777" w:rsidTr="00333784">
        <w:tc>
          <w:tcPr>
            <w:tcW w:w="4276" w:type="dxa"/>
          </w:tcPr>
          <w:p w14:paraId="56A7C099" w14:textId="77777777" w:rsidR="002E1915" w:rsidRPr="00EB0C7E" w:rsidRDefault="002E1915" w:rsidP="00333784">
            <w:pPr>
              <w:pStyle w:val="task-list-item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Generación de contenido para las comunicaciones</w:t>
            </w:r>
          </w:p>
        </w:tc>
        <w:tc>
          <w:tcPr>
            <w:tcW w:w="1345" w:type="dxa"/>
          </w:tcPr>
          <w:p w14:paraId="7C949115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345" w:type="dxa"/>
          </w:tcPr>
          <w:p w14:paraId="6A8EDB39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539" w:type="dxa"/>
          </w:tcPr>
          <w:p w14:paraId="057CF8A5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</w:tr>
      <w:tr w:rsidR="002E1915" w:rsidRPr="00EB0C7E" w14:paraId="04279B6D" w14:textId="77777777" w:rsidTr="00333784">
        <w:tc>
          <w:tcPr>
            <w:tcW w:w="4276" w:type="dxa"/>
          </w:tcPr>
          <w:p w14:paraId="20E6425D" w14:textId="77777777" w:rsidR="002E1915" w:rsidRPr="00EB0C7E" w:rsidRDefault="002E1915" w:rsidP="00333784">
            <w:pPr>
              <w:pStyle w:val="task-list-item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Supervisión de los medios sociales</w:t>
            </w:r>
          </w:p>
        </w:tc>
        <w:tc>
          <w:tcPr>
            <w:tcW w:w="1345" w:type="dxa"/>
          </w:tcPr>
          <w:p w14:paraId="3C8CAB20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345" w:type="dxa"/>
          </w:tcPr>
          <w:p w14:paraId="7B8DAD15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539" w:type="dxa"/>
          </w:tcPr>
          <w:p w14:paraId="05360342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</w:tr>
      <w:tr w:rsidR="002E1915" w:rsidRPr="00EB0C7E" w14:paraId="79DDAE0C" w14:textId="77777777" w:rsidTr="00333784">
        <w:tc>
          <w:tcPr>
            <w:tcW w:w="4276" w:type="dxa"/>
          </w:tcPr>
          <w:p w14:paraId="7E824AA8" w14:textId="77777777" w:rsidR="002E1915" w:rsidRPr="00EB0C7E" w:rsidRDefault="002E1915" w:rsidP="00333784">
            <w:pPr>
              <w:pStyle w:val="task-list-item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Mejoras en la accesibilidad (subtitulado, etc.)</w:t>
            </w:r>
          </w:p>
        </w:tc>
        <w:tc>
          <w:tcPr>
            <w:tcW w:w="1345" w:type="dxa"/>
          </w:tcPr>
          <w:p w14:paraId="677719B9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345" w:type="dxa"/>
          </w:tcPr>
          <w:p w14:paraId="5F22B070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539" w:type="dxa"/>
          </w:tcPr>
          <w:p w14:paraId="50D7978C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</w:tr>
      <w:tr w:rsidR="002E1915" w:rsidRPr="00EB0C7E" w14:paraId="227F51C8" w14:textId="77777777" w:rsidTr="00333784">
        <w:tc>
          <w:tcPr>
            <w:tcW w:w="4276" w:type="dxa"/>
          </w:tcPr>
          <w:p w14:paraId="486AFA8B" w14:textId="3FEC4935" w:rsidR="002E1915" w:rsidRPr="00EB0C7E" w:rsidRDefault="002E1915" w:rsidP="00333784">
            <w:pPr>
              <w:pStyle w:val="font-claude-response-body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rong"/>
                <w:rFonts w:ascii="Arial" w:hAnsi="Arial"/>
                <w:sz w:val="22"/>
              </w:rPr>
              <w:t>Para la administración interna:</w:t>
            </w:r>
          </w:p>
        </w:tc>
        <w:tc>
          <w:tcPr>
            <w:tcW w:w="1345" w:type="dxa"/>
          </w:tcPr>
          <w:p w14:paraId="4B1A8DD2" w14:textId="77777777" w:rsidR="002E1915" w:rsidRPr="00EB0C7E" w:rsidRDefault="002E1915" w:rsidP="00333784">
            <w:pPr>
              <w:pStyle w:val="font-claude-response-body"/>
              <w:ind w:left="360"/>
              <w:rPr>
                <w:rStyle w:val="Strong"/>
                <w:rFonts w:ascii="Arial" w:eastAsiaTheme="majorEastAsia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345" w:type="dxa"/>
          </w:tcPr>
          <w:p w14:paraId="54BF9DA2" w14:textId="77777777" w:rsidR="002E1915" w:rsidRPr="00EB0C7E" w:rsidRDefault="002E1915" w:rsidP="00333784">
            <w:pPr>
              <w:pStyle w:val="font-claude-response-body"/>
              <w:ind w:left="360"/>
              <w:rPr>
                <w:rStyle w:val="Strong"/>
                <w:rFonts w:ascii="Arial" w:eastAsiaTheme="majorEastAsia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539" w:type="dxa"/>
          </w:tcPr>
          <w:p w14:paraId="560F42B7" w14:textId="77777777" w:rsidR="002E1915" w:rsidRPr="00EB0C7E" w:rsidRDefault="002E1915" w:rsidP="00333784">
            <w:pPr>
              <w:pStyle w:val="font-claude-response-body"/>
              <w:ind w:left="360"/>
              <w:rPr>
                <w:rStyle w:val="Strong"/>
                <w:rFonts w:ascii="Arial" w:eastAsiaTheme="majorEastAsia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</w:tr>
      <w:tr w:rsidR="002E1915" w:rsidRPr="00EB0C7E" w14:paraId="2F359E1F" w14:textId="77777777" w:rsidTr="00333784">
        <w:tc>
          <w:tcPr>
            <w:tcW w:w="4276" w:type="dxa"/>
          </w:tcPr>
          <w:p w14:paraId="09711D55" w14:textId="77777777" w:rsidR="002E1915" w:rsidRPr="00EB0C7E" w:rsidRDefault="002E1915" w:rsidP="00333784">
            <w:pPr>
              <w:pStyle w:val="task-list-item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Gestión de conocimientos y búsqueda institucional</w:t>
            </w:r>
          </w:p>
        </w:tc>
        <w:tc>
          <w:tcPr>
            <w:tcW w:w="1345" w:type="dxa"/>
          </w:tcPr>
          <w:p w14:paraId="537EF7C8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345" w:type="dxa"/>
          </w:tcPr>
          <w:p w14:paraId="48F48C72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539" w:type="dxa"/>
          </w:tcPr>
          <w:p w14:paraId="68BCD49E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</w:tr>
      <w:tr w:rsidR="002E1915" w:rsidRPr="00EB0C7E" w14:paraId="494E84FA" w14:textId="77777777" w:rsidTr="00333784">
        <w:tc>
          <w:tcPr>
            <w:tcW w:w="4276" w:type="dxa"/>
          </w:tcPr>
          <w:p w14:paraId="36FFD43E" w14:textId="77777777" w:rsidR="002E1915" w:rsidRPr="00EB0C7E" w:rsidRDefault="002E1915" w:rsidP="00333784">
            <w:pPr>
              <w:pStyle w:val="task-list-item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Análisis de datos e inteligencia institucional</w:t>
            </w:r>
          </w:p>
        </w:tc>
        <w:tc>
          <w:tcPr>
            <w:tcW w:w="1345" w:type="dxa"/>
          </w:tcPr>
          <w:p w14:paraId="0F7E2538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345" w:type="dxa"/>
          </w:tcPr>
          <w:p w14:paraId="75668EE3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539" w:type="dxa"/>
          </w:tcPr>
          <w:p w14:paraId="7A84877B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</w:tr>
      <w:tr w:rsidR="002E1915" w:rsidRPr="00EB0C7E" w14:paraId="3991E58D" w14:textId="77777777" w:rsidTr="00333784">
        <w:tc>
          <w:tcPr>
            <w:tcW w:w="4276" w:type="dxa"/>
          </w:tcPr>
          <w:p w14:paraId="64503812" w14:textId="77777777" w:rsidR="002E1915" w:rsidRPr="00EB0C7E" w:rsidRDefault="002E1915" w:rsidP="00333784">
            <w:pPr>
              <w:pStyle w:val="task-list-item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Recursos humanos y funciones administrativas</w:t>
            </w:r>
          </w:p>
        </w:tc>
        <w:tc>
          <w:tcPr>
            <w:tcW w:w="1345" w:type="dxa"/>
          </w:tcPr>
          <w:p w14:paraId="7483EECA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345" w:type="dxa"/>
          </w:tcPr>
          <w:p w14:paraId="046CBCF0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539" w:type="dxa"/>
          </w:tcPr>
          <w:p w14:paraId="5A98F8E9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</w:tr>
      <w:tr w:rsidR="002E1915" w:rsidRPr="00EB0C7E" w14:paraId="57EDC37B" w14:textId="77777777" w:rsidTr="00333784">
        <w:tc>
          <w:tcPr>
            <w:tcW w:w="4276" w:type="dxa"/>
          </w:tcPr>
          <w:p w14:paraId="2D202312" w14:textId="77777777" w:rsidR="002E1915" w:rsidRPr="00EB0C7E" w:rsidRDefault="002E1915" w:rsidP="00333784">
            <w:pPr>
              <w:pStyle w:val="task-list-item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Ninguna de las anteriores</w:t>
            </w:r>
          </w:p>
        </w:tc>
        <w:tc>
          <w:tcPr>
            <w:tcW w:w="1345" w:type="dxa"/>
          </w:tcPr>
          <w:p w14:paraId="44EE4301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345" w:type="dxa"/>
          </w:tcPr>
          <w:p w14:paraId="038D5290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  <w:tc>
          <w:tcPr>
            <w:tcW w:w="1539" w:type="dxa"/>
          </w:tcPr>
          <w:p w14:paraId="5FA4FF94" w14:textId="77777777" w:rsidR="002E1915" w:rsidRPr="00EB0C7E" w:rsidRDefault="002E1915" w:rsidP="00333784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sym w:font="Wingdings" w:char="F0A8"/>
            </w:r>
          </w:p>
        </w:tc>
      </w:tr>
    </w:tbl>
    <w:p w14:paraId="5771230B" w14:textId="77777777" w:rsidR="002E1915" w:rsidRDefault="002E1915" w:rsidP="002E1915"/>
    <w:p w14:paraId="2A5A4346" w14:textId="54F480F7" w:rsidR="002E1915" w:rsidRPr="000A5721" w:rsidRDefault="002E1915" w:rsidP="002E1915">
      <w:pPr>
        <w:pStyle w:val="ListParagraph"/>
        <w:numPr>
          <w:ilvl w:val="0"/>
          <w:numId w:val="12"/>
        </w:numPr>
      </w:pPr>
      <w:r>
        <w:t>¿Cómo se comunica su parlamento acerca de la adopción y el uso de la IA con los distintos grupos interesados (como los parlamentarios y miembros del personal) y qué estrategias le han resultado más efectivas?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2E1915" w14:paraId="14C5F90D" w14:textId="77777777" w:rsidTr="00AC1060">
        <w:tc>
          <w:tcPr>
            <w:tcW w:w="8312" w:type="dxa"/>
          </w:tcPr>
          <w:p w14:paraId="6E110DE6" w14:textId="77777777" w:rsidR="002E1915" w:rsidRDefault="002E1915" w:rsidP="002E1915"/>
          <w:p w14:paraId="5AA0E542" w14:textId="77777777" w:rsidR="002E1915" w:rsidRDefault="002E1915" w:rsidP="002E1915"/>
          <w:p w14:paraId="6B507E07" w14:textId="77777777" w:rsidR="002E1915" w:rsidRDefault="002E1915" w:rsidP="002E1915"/>
          <w:p w14:paraId="6A82C790" w14:textId="77777777" w:rsidR="002E1915" w:rsidRDefault="002E1915" w:rsidP="002E1915"/>
          <w:p w14:paraId="4F79F557" w14:textId="77777777" w:rsidR="002E1915" w:rsidRDefault="002E1915" w:rsidP="002E1915"/>
        </w:tc>
      </w:tr>
    </w:tbl>
    <w:p w14:paraId="4A7842BF" w14:textId="77777777" w:rsidR="002E1915" w:rsidRDefault="002E1915" w:rsidP="002E1915"/>
    <w:p w14:paraId="02A57F71" w14:textId="197DDC1A" w:rsidR="002E1915" w:rsidRDefault="002E1915" w:rsidP="002E1915">
      <w:pPr>
        <w:pStyle w:val="ListParagraph"/>
        <w:numPr>
          <w:ilvl w:val="0"/>
          <w:numId w:val="12"/>
        </w:numPr>
      </w:pPr>
      <w:r>
        <w:t>Describa cualquier enfoque sistemático (como proyectos piloto, grupos temáticos o marcos de evaluación) que su parlamento utilice para determinar dónde podría añadir valor la IA.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2E1915" w14:paraId="1EDD2EC5" w14:textId="77777777" w:rsidTr="00AC1060">
        <w:tc>
          <w:tcPr>
            <w:tcW w:w="8312" w:type="dxa"/>
          </w:tcPr>
          <w:p w14:paraId="35CD5C87" w14:textId="77777777" w:rsidR="002E1915" w:rsidRDefault="002E1915" w:rsidP="002E1915"/>
          <w:p w14:paraId="645CEEF2" w14:textId="77777777" w:rsidR="002E1915" w:rsidRDefault="002E1915" w:rsidP="002E1915"/>
          <w:p w14:paraId="420A58A1" w14:textId="77777777" w:rsidR="002E1915" w:rsidRDefault="002E1915" w:rsidP="002E1915"/>
          <w:p w14:paraId="610B6146" w14:textId="77777777" w:rsidR="002E1915" w:rsidRDefault="002E1915" w:rsidP="002E1915"/>
          <w:p w14:paraId="79467400" w14:textId="77777777" w:rsidR="002E1915" w:rsidRDefault="002E1915" w:rsidP="002E1915"/>
        </w:tc>
      </w:tr>
    </w:tbl>
    <w:p w14:paraId="175F9AA4" w14:textId="77777777" w:rsidR="002E1915" w:rsidRDefault="002E1915" w:rsidP="00AC1060"/>
    <w:p w14:paraId="2216D4AA" w14:textId="77777777" w:rsidR="002E1915" w:rsidRPr="000274CE" w:rsidRDefault="002E1915" w:rsidP="002E1915">
      <w:pPr>
        <w:pStyle w:val="ListParagraph"/>
      </w:pPr>
    </w:p>
    <w:p w14:paraId="60E94397" w14:textId="77777777" w:rsidR="002E1915" w:rsidRDefault="002E1915" w:rsidP="002E1915"/>
    <w:p w14:paraId="7F18E8FC" w14:textId="077DDE5F" w:rsidR="00C5143B" w:rsidRDefault="00C5143B">
      <w:pPr>
        <w:spacing w:after="200" w:line="276" w:lineRule="auto"/>
        <w:rPr>
          <w:rFonts w:eastAsiaTheme="majorEastAsia" w:cstheme="majorBidi"/>
          <w:bCs/>
          <w:color w:val="215868" w:themeColor="accent5" w:themeShade="80"/>
          <w:sz w:val="32"/>
          <w:szCs w:val="26"/>
        </w:rPr>
      </w:pPr>
      <w:r>
        <w:br w:type="page"/>
      </w:r>
    </w:p>
    <w:p w14:paraId="28D3C5A8" w14:textId="0C7190D7" w:rsidR="004D6BAF" w:rsidRPr="007D7828" w:rsidRDefault="003F17AB" w:rsidP="00F370CB">
      <w:pPr>
        <w:pStyle w:val="Heading2"/>
      </w:pPr>
      <w:r>
        <w:lastRenderedPageBreak/>
        <w:t>Sección 8: Cooperación interparlamentaria</w:t>
      </w:r>
      <w:bookmarkEnd w:id="7"/>
    </w:p>
    <w:p w14:paraId="152B35D3" w14:textId="248E2379" w:rsidR="00076725" w:rsidRPr="007D7828" w:rsidRDefault="008B54B1" w:rsidP="007D7828">
      <w:r>
        <w:t>La sección 7 aborda la cooperación interparlamentaria y el apoyo entre los parlamentos. Consta de seis preguntas.</w:t>
      </w:r>
    </w:p>
    <w:p w14:paraId="4DD947F4" w14:textId="77777777" w:rsidR="004B646C" w:rsidRPr="007D7828" w:rsidRDefault="004B646C" w:rsidP="007D7828"/>
    <w:p w14:paraId="478838D4" w14:textId="7BF396D8" w:rsidR="004B646C" w:rsidRPr="007D7828" w:rsidRDefault="004B646C" w:rsidP="00635535">
      <w:pPr>
        <w:pStyle w:val="ListParagraph"/>
        <w:numPr>
          <w:ilvl w:val="0"/>
          <w:numId w:val="9"/>
        </w:numPr>
      </w:pPr>
      <w:r>
        <w:t>¿Conoce la existencia del Centro para la Innovación en el Parlamento (CIP) de la UIP?</w:t>
      </w:r>
    </w:p>
    <w:p w14:paraId="4FFC7CE4" w14:textId="5069F500" w:rsidR="004B646C" w:rsidRPr="007D7828" w:rsidRDefault="00590C3A" w:rsidP="00590C3A">
      <w:pPr>
        <w:ind w:left="720"/>
      </w:pPr>
      <w:r>
        <w:t>◎ Sí, y hemos participado en un centro, proyecto o actividad del CIP</w:t>
      </w:r>
    </w:p>
    <w:p w14:paraId="245028A5" w14:textId="4AEEDE05" w:rsidR="004B646C" w:rsidRPr="007D7828" w:rsidRDefault="00590C3A" w:rsidP="00590C3A">
      <w:pPr>
        <w:ind w:left="720"/>
      </w:pPr>
      <w:r>
        <w:t>◎ Sí, y nos gustaría participar más adelante</w:t>
      </w:r>
    </w:p>
    <w:p w14:paraId="32341869" w14:textId="48C841E7" w:rsidR="004B646C" w:rsidRPr="007D7828" w:rsidRDefault="00590C3A" w:rsidP="00590C3A">
      <w:pPr>
        <w:ind w:left="720"/>
      </w:pPr>
      <w:r>
        <w:t>◎ Sí, pero no tenemos previsto participar en sus actividades</w:t>
      </w:r>
    </w:p>
    <w:p w14:paraId="13993F27" w14:textId="45951DD3" w:rsidR="004B646C" w:rsidRPr="007D7828" w:rsidRDefault="00590C3A" w:rsidP="00590C3A">
      <w:pPr>
        <w:ind w:left="720"/>
      </w:pPr>
      <w:r>
        <w:t>◎ No</w:t>
      </w:r>
    </w:p>
    <w:p w14:paraId="55876DB2" w14:textId="77777777" w:rsidR="004B646C" w:rsidRPr="007D7828" w:rsidRDefault="004B646C" w:rsidP="007D7828"/>
    <w:p w14:paraId="3FB9D58C" w14:textId="77777777" w:rsidR="0041099C" w:rsidRPr="007D7828" w:rsidRDefault="00044099" w:rsidP="00635535">
      <w:pPr>
        <w:pStyle w:val="ListParagraph"/>
        <w:numPr>
          <w:ilvl w:val="0"/>
          <w:numId w:val="9"/>
        </w:numPr>
      </w:pPr>
      <w:r>
        <w:t>¿Participa el personal parlamentario encargado de las TIC en alguna de las siguientes redes oficiales para el intercambio de información y experiencias sobre el uso de las TIC (seleccione todas las opciones que correspondan)?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590C3A" w:rsidRPr="00590C3A" w14:paraId="63D6D4DF" w14:textId="77777777" w:rsidTr="00590C3A">
        <w:tc>
          <w:tcPr>
            <w:tcW w:w="8312" w:type="dxa"/>
          </w:tcPr>
          <w:p w14:paraId="41F15F03" w14:textId="77777777" w:rsidR="00590C3A" w:rsidRPr="00590C3A" w:rsidRDefault="00590C3A" w:rsidP="00D65901">
            <w:r>
              <w:sym w:font="Wingdings" w:char="F0A8"/>
            </w:r>
            <w:r>
              <w:t xml:space="preserve"> Asociación Parlamentaria del </w:t>
            </w:r>
            <w:r>
              <w:rPr>
                <w:i/>
                <w:iCs/>
              </w:rPr>
              <w:t>Commonwealth</w:t>
            </w:r>
            <w:r>
              <w:t xml:space="preserve"> (CPA)</w:t>
            </w:r>
          </w:p>
        </w:tc>
      </w:tr>
      <w:tr w:rsidR="00590C3A" w:rsidRPr="00590C3A" w14:paraId="07B9D187" w14:textId="77777777" w:rsidTr="00590C3A">
        <w:tc>
          <w:tcPr>
            <w:tcW w:w="8312" w:type="dxa"/>
          </w:tcPr>
          <w:p w14:paraId="43B16699" w14:textId="77777777" w:rsidR="00590C3A" w:rsidRPr="00590C3A" w:rsidRDefault="00590C3A" w:rsidP="00D65901">
            <w:r>
              <w:sym w:font="Wingdings" w:char="F0A8"/>
            </w:r>
            <w:r>
              <w:t xml:space="preserve"> Centro Europeo de Investigación y Documentación Parlamentaria (ECPRD)</w:t>
            </w:r>
          </w:p>
        </w:tc>
      </w:tr>
      <w:tr w:rsidR="00590C3A" w:rsidRPr="00590C3A" w14:paraId="0A94585C" w14:textId="77777777" w:rsidTr="00590C3A">
        <w:tc>
          <w:tcPr>
            <w:tcW w:w="8312" w:type="dxa"/>
          </w:tcPr>
          <w:p w14:paraId="7EA7E8A1" w14:textId="77777777" w:rsidR="00590C3A" w:rsidRPr="00590C3A" w:rsidRDefault="00590C3A" w:rsidP="00D65901">
            <w:r>
              <w:sym w:font="Wingdings" w:char="F0A8"/>
            </w:r>
            <w:r>
              <w:t xml:space="preserve"> Federación Internacional de Asociaciones de Bibliotecarios y Bibliotecas (IFLA)</w:t>
            </w:r>
          </w:p>
        </w:tc>
      </w:tr>
      <w:tr w:rsidR="00590C3A" w:rsidRPr="00590C3A" w14:paraId="5EC1208D" w14:textId="77777777" w:rsidTr="00590C3A">
        <w:tc>
          <w:tcPr>
            <w:tcW w:w="8312" w:type="dxa"/>
          </w:tcPr>
          <w:p w14:paraId="780E7C3D" w14:textId="77777777" w:rsidR="00590C3A" w:rsidRPr="00590C3A" w:rsidRDefault="00590C3A" w:rsidP="00D65901">
            <w:r>
              <w:sym w:font="Wingdings" w:char="F0A8"/>
            </w:r>
            <w:r>
              <w:t xml:space="preserve"> Foro para la Gobernanza de Internet (IGF)</w:t>
            </w:r>
          </w:p>
        </w:tc>
      </w:tr>
      <w:tr w:rsidR="00590C3A" w:rsidRPr="00590C3A" w14:paraId="5E91E7F6" w14:textId="77777777" w:rsidTr="00590C3A">
        <w:tc>
          <w:tcPr>
            <w:tcW w:w="8312" w:type="dxa"/>
          </w:tcPr>
          <w:p w14:paraId="320AACBF" w14:textId="77777777" w:rsidR="00590C3A" w:rsidRPr="00590C3A" w:rsidRDefault="00590C3A" w:rsidP="00D65901">
            <w:r>
              <w:sym w:font="Wingdings" w:char="F0A8"/>
            </w:r>
            <w:r>
              <w:t xml:space="preserve"> Alianza para el Gobierno Abierto (OGP)</w:t>
            </w:r>
          </w:p>
        </w:tc>
      </w:tr>
      <w:tr w:rsidR="00590C3A" w:rsidRPr="00590C3A" w14:paraId="3210B2C4" w14:textId="77777777" w:rsidTr="00590C3A">
        <w:tc>
          <w:tcPr>
            <w:tcW w:w="8312" w:type="dxa"/>
          </w:tcPr>
          <w:p w14:paraId="1E7CBAA3" w14:textId="77777777" w:rsidR="00590C3A" w:rsidRPr="00590C3A" w:rsidRDefault="00590C3A" w:rsidP="00D65901">
            <w:r>
              <w:sym w:font="Wingdings" w:char="F0A8"/>
            </w:r>
            <w:r>
              <w:t xml:space="preserve"> ParlAmericas</w:t>
            </w:r>
          </w:p>
        </w:tc>
      </w:tr>
      <w:tr w:rsidR="00590C3A" w:rsidRPr="00590C3A" w14:paraId="2E32F0BD" w14:textId="77777777" w:rsidTr="00590C3A">
        <w:tc>
          <w:tcPr>
            <w:tcW w:w="8312" w:type="dxa"/>
          </w:tcPr>
          <w:p w14:paraId="45A6E1D8" w14:textId="77777777" w:rsidR="00590C3A" w:rsidRPr="00590C3A" w:rsidRDefault="00590C3A" w:rsidP="00D65901">
            <w:r>
              <w:sym w:font="Wingdings" w:char="F0A8"/>
            </w:r>
            <w:r>
              <w:t xml:space="preserve"> Otra (indicar):</w:t>
            </w:r>
          </w:p>
        </w:tc>
      </w:tr>
    </w:tbl>
    <w:p w14:paraId="7611F551" w14:textId="77777777" w:rsidR="00044099" w:rsidRPr="007D7828" w:rsidRDefault="00044099" w:rsidP="007D7828"/>
    <w:p w14:paraId="29FD1831" w14:textId="61AF59EE" w:rsidR="00044099" w:rsidRPr="007D7828" w:rsidRDefault="00044099" w:rsidP="00635535">
      <w:pPr>
        <w:pStyle w:val="ListParagraph"/>
        <w:numPr>
          <w:ilvl w:val="0"/>
          <w:numId w:val="9"/>
        </w:numPr>
      </w:pPr>
      <w:r>
        <w:t xml:space="preserve">En la actualidad, ¿en qué áreas </w:t>
      </w:r>
      <w:r>
        <w:rPr>
          <w:b/>
          <w:bCs/>
        </w:rPr>
        <w:t>proporciona</w:t>
      </w:r>
      <w:r>
        <w:t xml:space="preserve"> el parlamento apoyo o asistencia a otros parlamentos para ayudarles a fortalecer sus capacidades (seleccione todas las opciones que correspondan)?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1491"/>
        <w:gridCol w:w="1491"/>
        <w:gridCol w:w="1491"/>
      </w:tblGrid>
      <w:tr w:rsidR="00044099" w:rsidRPr="007D7828" w14:paraId="7E5C8F1A" w14:textId="77777777" w:rsidTr="004B646C">
        <w:tc>
          <w:tcPr>
            <w:tcW w:w="4111" w:type="dxa"/>
          </w:tcPr>
          <w:p w14:paraId="6D95DBB3" w14:textId="77777777" w:rsidR="00044099" w:rsidRPr="007D7828" w:rsidRDefault="00044099" w:rsidP="007D7828">
            <w:r>
              <w:t xml:space="preserve">  </w:t>
            </w:r>
          </w:p>
        </w:tc>
        <w:tc>
          <w:tcPr>
            <w:tcW w:w="1491" w:type="dxa"/>
          </w:tcPr>
          <w:p w14:paraId="291A624E" w14:textId="2A79618F" w:rsidR="00044099" w:rsidRPr="007D7828" w:rsidRDefault="00044099" w:rsidP="007D7828">
            <w:r>
              <w:t xml:space="preserve">Proporciona apoyo o asistencia </w:t>
            </w:r>
          </w:p>
        </w:tc>
        <w:tc>
          <w:tcPr>
            <w:tcW w:w="1491" w:type="dxa"/>
          </w:tcPr>
          <w:p w14:paraId="743A22F9" w14:textId="3591934B" w:rsidR="00044099" w:rsidRPr="007D7828" w:rsidRDefault="00044099" w:rsidP="007D7828">
            <w:r>
              <w:t xml:space="preserve">No lo proporciona, pero estaría dispuesto </w:t>
            </w:r>
          </w:p>
        </w:tc>
        <w:tc>
          <w:tcPr>
            <w:tcW w:w="1491" w:type="dxa"/>
          </w:tcPr>
          <w:p w14:paraId="755CA616" w14:textId="705A33CA" w:rsidR="00044099" w:rsidRPr="007D7828" w:rsidRDefault="004B646C" w:rsidP="007D7828">
            <w:r>
              <w:t xml:space="preserve">No se está considerando ni planificando hacerlo </w:t>
            </w:r>
          </w:p>
        </w:tc>
      </w:tr>
      <w:tr w:rsidR="00425F2D" w:rsidRPr="007D7828" w14:paraId="225F4512" w14:textId="77777777" w:rsidTr="004B646C">
        <w:tc>
          <w:tcPr>
            <w:tcW w:w="4111" w:type="dxa"/>
          </w:tcPr>
          <w:p w14:paraId="7488BED2" w14:textId="078D3A5C" w:rsidR="00425F2D" w:rsidRPr="007D7828" w:rsidRDefault="00425F2D" w:rsidP="00425F2D">
            <w:r>
              <w:t>IA</w:t>
            </w:r>
          </w:p>
        </w:tc>
        <w:tc>
          <w:tcPr>
            <w:tcW w:w="1491" w:type="dxa"/>
          </w:tcPr>
          <w:p w14:paraId="3D0D8709" w14:textId="7E4258A8" w:rsidR="00425F2D" w:rsidRPr="007D7828" w:rsidRDefault="00425F2D" w:rsidP="00425F2D">
            <w:r>
              <w:sym w:font="Wingdings" w:char="F0A8"/>
            </w:r>
          </w:p>
        </w:tc>
        <w:tc>
          <w:tcPr>
            <w:tcW w:w="1491" w:type="dxa"/>
          </w:tcPr>
          <w:p w14:paraId="4B022AC7" w14:textId="52501B7E" w:rsidR="00425F2D" w:rsidRPr="007D7828" w:rsidRDefault="00425F2D" w:rsidP="00425F2D">
            <w:r>
              <w:sym w:font="Wingdings" w:char="F0A8"/>
            </w:r>
          </w:p>
        </w:tc>
        <w:tc>
          <w:tcPr>
            <w:tcW w:w="1491" w:type="dxa"/>
          </w:tcPr>
          <w:p w14:paraId="2D2FEB36" w14:textId="663B915B" w:rsidR="00425F2D" w:rsidRPr="007D7828" w:rsidRDefault="00425F2D" w:rsidP="00425F2D">
            <w:r>
              <w:sym w:font="Wingdings" w:char="F0A8"/>
            </w:r>
          </w:p>
        </w:tc>
      </w:tr>
      <w:tr w:rsidR="00425F2D" w:rsidRPr="007D7828" w14:paraId="31EBDC91" w14:textId="77777777" w:rsidTr="004B646C">
        <w:tc>
          <w:tcPr>
            <w:tcW w:w="4111" w:type="dxa"/>
          </w:tcPr>
          <w:p w14:paraId="081222DD" w14:textId="77777777" w:rsidR="00425F2D" w:rsidRPr="007D7828" w:rsidRDefault="00425F2D" w:rsidP="00425F2D">
            <w:r>
              <w:t xml:space="preserve">Capacidad administrativa </w:t>
            </w:r>
          </w:p>
        </w:tc>
        <w:tc>
          <w:tcPr>
            <w:tcW w:w="1491" w:type="dxa"/>
          </w:tcPr>
          <w:p w14:paraId="3AD0252B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1" w:type="dxa"/>
          </w:tcPr>
          <w:p w14:paraId="5E2EB4E4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1" w:type="dxa"/>
          </w:tcPr>
          <w:p w14:paraId="40DE799A" w14:textId="77777777" w:rsidR="00425F2D" w:rsidRPr="007D7828" w:rsidRDefault="00425F2D" w:rsidP="00425F2D">
            <w:r>
              <w:sym w:font="Wingdings" w:char="F0A8"/>
            </w:r>
          </w:p>
        </w:tc>
      </w:tr>
      <w:tr w:rsidR="00425F2D" w:rsidRPr="007D7828" w14:paraId="03BED3DB" w14:textId="77777777" w:rsidTr="004B646C">
        <w:tc>
          <w:tcPr>
            <w:tcW w:w="4111" w:type="dxa"/>
          </w:tcPr>
          <w:p w14:paraId="4079756D" w14:textId="77777777" w:rsidR="00425F2D" w:rsidRPr="007D7828" w:rsidRDefault="00425F2D" w:rsidP="00425F2D">
            <w:r>
              <w:t xml:space="preserve">Desarrollo de aplicaciones </w:t>
            </w:r>
          </w:p>
        </w:tc>
        <w:tc>
          <w:tcPr>
            <w:tcW w:w="1491" w:type="dxa"/>
          </w:tcPr>
          <w:p w14:paraId="0E9AACC5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1" w:type="dxa"/>
          </w:tcPr>
          <w:p w14:paraId="5EE2B0B2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1" w:type="dxa"/>
          </w:tcPr>
          <w:p w14:paraId="39A1802B" w14:textId="77777777" w:rsidR="00425F2D" w:rsidRPr="007D7828" w:rsidRDefault="00425F2D" w:rsidP="00425F2D">
            <w:r>
              <w:sym w:font="Wingdings" w:char="F0A8"/>
            </w:r>
          </w:p>
        </w:tc>
      </w:tr>
      <w:tr w:rsidR="00425F2D" w:rsidRPr="007D7828" w14:paraId="5F5A3EC4" w14:textId="77777777" w:rsidTr="004B646C">
        <w:tc>
          <w:tcPr>
            <w:tcW w:w="4111" w:type="dxa"/>
          </w:tcPr>
          <w:p w14:paraId="4AD2310E" w14:textId="77777777" w:rsidR="00425F2D" w:rsidRPr="007D7828" w:rsidRDefault="00425F2D" w:rsidP="00425F2D">
            <w:r>
              <w:t xml:space="preserve">Participación ciudadana y difusión </w:t>
            </w:r>
          </w:p>
        </w:tc>
        <w:tc>
          <w:tcPr>
            <w:tcW w:w="1491" w:type="dxa"/>
          </w:tcPr>
          <w:p w14:paraId="7CB0BE46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1" w:type="dxa"/>
          </w:tcPr>
          <w:p w14:paraId="23807B9E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1" w:type="dxa"/>
          </w:tcPr>
          <w:p w14:paraId="13131D5D" w14:textId="77777777" w:rsidR="00425F2D" w:rsidRPr="007D7828" w:rsidRDefault="00425F2D" w:rsidP="00425F2D">
            <w:r>
              <w:sym w:font="Wingdings" w:char="F0A8"/>
            </w:r>
          </w:p>
        </w:tc>
      </w:tr>
      <w:tr w:rsidR="00425F2D" w:rsidRPr="007D7828" w14:paraId="1095DAE4" w14:textId="77777777" w:rsidTr="004B646C">
        <w:tc>
          <w:tcPr>
            <w:tcW w:w="4111" w:type="dxa"/>
          </w:tcPr>
          <w:p w14:paraId="668F54CC" w14:textId="6F55C748" w:rsidR="00425F2D" w:rsidRPr="007D7828" w:rsidRDefault="00425F2D" w:rsidP="00425F2D">
            <w:r>
              <w:t xml:space="preserve">Servicios en la nube </w:t>
            </w:r>
          </w:p>
        </w:tc>
        <w:tc>
          <w:tcPr>
            <w:tcW w:w="1491" w:type="dxa"/>
          </w:tcPr>
          <w:p w14:paraId="23B4FE90" w14:textId="0E47E76B" w:rsidR="00425F2D" w:rsidRPr="007D7828" w:rsidRDefault="00425F2D" w:rsidP="00425F2D">
            <w:r>
              <w:sym w:font="Wingdings" w:char="F0A8"/>
            </w:r>
          </w:p>
        </w:tc>
        <w:tc>
          <w:tcPr>
            <w:tcW w:w="1491" w:type="dxa"/>
          </w:tcPr>
          <w:p w14:paraId="719695BA" w14:textId="7785B521" w:rsidR="00425F2D" w:rsidRPr="007D7828" w:rsidRDefault="00425F2D" w:rsidP="00425F2D">
            <w:r>
              <w:sym w:font="Wingdings" w:char="F0A8"/>
            </w:r>
          </w:p>
        </w:tc>
        <w:tc>
          <w:tcPr>
            <w:tcW w:w="1491" w:type="dxa"/>
          </w:tcPr>
          <w:p w14:paraId="38FB0259" w14:textId="5F82BB35" w:rsidR="00425F2D" w:rsidRPr="007D7828" w:rsidRDefault="00425F2D" w:rsidP="00425F2D">
            <w:r>
              <w:sym w:font="Wingdings" w:char="F0A8"/>
            </w:r>
          </w:p>
        </w:tc>
      </w:tr>
      <w:tr w:rsidR="00425F2D" w:rsidRPr="007D7828" w14:paraId="2CCBDE44" w14:textId="77777777" w:rsidTr="004B646C">
        <w:tc>
          <w:tcPr>
            <w:tcW w:w="4111" w:type="dxa"/>
          </w:tcPr>
          <w:p w14:paraId="47E38C3D" w14:textId="794E7FCF" w:rsidR="00425F2D" w:rsidRPr="007D7828" w:rsidRDefault="00425F2D" w:rsidP="00425F2D">
            <w:r>
              <w:t>Gestión de datos</w:t>
            </w:r>
          </w:p>
        </w:tc>
        <w:tc>
          <w:tcPr>
            <w:tcW w:w="1491" w:type="dxa"/>
          </w:tcPr>
          <w:p w14:paraId="7F87D460" w14:textId="3554C2C9" w:rsidR="00425F2D" w:rsidRPr="007D7828" w:rsidRDefault="00425F2D" w:rsidP="00425F2D">
            <w:r>
              <w:sym w:font="Wingdings" w:char="F0A8"/>
            </w:r>
          </w:p>
        </w:tc>
        <w:tc>
          <w:tcPr>
            <w:tcW w:w="1491" w:type="dxa"/>
          </w:tcPr>
          <w:p w14:paraId="18EB6D60" w14:textId="0FC16D64" w:rsidR="00425F2D" w:rsidRPr="007D7828" w:rsidRDefault="00425F2D" w:rsidP="00425F2D">
            <w:r>
              <w:sym w:font="Wingdings" w:char="F0A8"/>
            </w:r>
          </w:p>
        </w:tc>
        <w:tc>
          <w:tcPr>
            <w:tcW w:w="1491" w:type="dxa"/>
          </w:tcPr>
          <w:p w14:paraId="1ACFB127" w14:textId="0A8E5D0A" w:rsidR="00425F2D" w:rsidRPr="007D7828" w:rsidRDefault="00425F2D" w:rsidP="00425F2D">
            <w:r>
              <w:sym w:font="Wingdings" w:char="F0A8"/>
            </w:r>
          </w:p>
        </w:tc>
      </w:tr>
      <w:tr w:rsidR="00425F2D" w:rsidRPr="007D7828" w14:paraId="4F8CBC76" w14:textId="77777777" w:rsidTr="004B646C">
        <w:tc>
          <w:tcPr>
            <w:tcW w:w="4111" w:type="dxa"/>
          </w:tcPr>
          <w:p w14:paraId="2426D812" w14:textId="77777777" w:rsidR="00425F2D" w:rsidRPr="007D7828" w:rsidRDefault="00425F2D" w:rsidP="00425F2D">
            <w:r>
              <w:t xml:space="preserve">Sistemas de gestión de documentos </w:t>
            </w:r>
          </w:p>
        </w:tc>
        <w:tc>
          <w:tcPr>
            <w:tcW w:w="1491" w:type="dxa"/>
          </w:tcPr>
          <w:p w14:paraId="013BEF7A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1" w:type="dxa"/>
          </w:tcPr>
          <w:p w14:paraId="735ED2FD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1" w:type="dxa"/>
          </w:tcPr>
          <w:p w14:paraId="17D1328B" w14:textId="77777777" w:rsidR="00425F2D" w:rsidRPr="007D7828" w:rsidRDefault="00425F2D" w:rsidP="00425F2D">
            <w:r>
              <w:sym w:font="Wingdings" w:char="F0A8"/>
            </w:r>
          </w:p>
        </w:tc>
      </w:tr>
      <w:tr w:rsidR="00425F2D" w:rsidRPr="007D7828" w14:paraId="1D7A2B81" w14:textId="77777777" w:rsidTr="004B646C">
        <w:tc>
          <w:tcPr>
            <w:tcW w:w="4111" w:type="dxa"/>
          </w:tcPr>
          <w:p w14:paraId="6526DD05" w14:textId="77777777" w:rsidR="00425F2D" w:rsidRPr="007D7828" w:rsidRDefault="00425F2D" w:rsidP="00425F2D">
            <w:r>
              <w:t xml:space="preserve">Estándares de documentación </w:t>
            </w:r>
          </w:p>
        </w:tc>
        <w:tc>
          <w:tcPr>
            <w:tcW w:w="1491" w:type="dxa"/>
          </w:tcPr>
          <w:p w14:paraId="1EFA0713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1" w:type="dxa"/>
          </w:tcPr>
          <w:p w14:paraId="78EE19D9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1" w:type="dxa"/>
          </w:tcPr>
          <w:p w14:paraId="616291A4" w14:textId="77777777" w:rsidR="00425F2D" w:rsidRPr="007D7828" w:rsidRDefault="00425F2D" w:rsidP="00425F2D">
            <w:r>
              <w:sym w:font="Wingdings" w:char="F0A8"/>
            </w:r>
          </w:p>
        </w:tc>
      </w:tr>
      <w:tr w:rsidR="00425F2D" w:rsidRPr="007D7828" w14:paraId="5BE0FE9F" w14:textId="77777777" w:rsidTr="004B646C">
        <w:tc>
          <w:tcPr>
            <w:tcW w:w="4111" w:type="dxa"/>
          </w:tcPr>
          <w:p w14:paraId="72E3AF0E" w14:textId="77777777" w:rsidR="00425F2D" w:rsidRPr="007D7828" w:rsidRDefault="00425F2D" w:rsidP="00425F2D">
            <w:r>
              <w:t xml:space="preserve">Equipos y programas informáticos y operaciones en red </w:t>
            </w:r>
          </w:p>
        </w:tc>
        <w:tc>
          <w:tcPr>
            <w:tcW w:w="1491" w:type="dxa"/>
          </w:tcPr>
          <w:p w14:paraId="23BF98F5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1" w:type="dxa"/>
          </w:tcPr>
          <w:p w14:paraId="085BC600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1" w:type="dxa"/>
          </w:tcPr>
          <w:p w14:paraId="43C79D0E" w14:textId="77777777" w:rsidR="00425F2D" w:rsidRPr="007D7828" w:rsidRDefault="00425F2D" w:rsidP="00425F2D">
            <w:r>
              <w:sym w:font="Wingdings" w:char="F0A8"/>
            </w:r>
          </w:p>
        </w:tc>
      </w:tr>
      <w:tr w:rsidR="00425F2D" w:rsidRPr="007D7828" w14:paraId="3C1EA40C" w14:textId="77777777" w:rsidTr="004B646C">
        <w:tc>
          <w:tcPr>
            <w:tcW w:w="4111" w:type="dxa"/>
          </w:tcPr>
          <w:p w14:paraId="6195001D" w14:textId="77777777" w:rsidR="00425F2D" w:rsidRPr="007D7828" w:rsidRDefault="00425F2D" w:rsidP="00425F2D">
            <w:r>
              <w:t xml:space="preserve">Administración de las TIC </w:t>
            </w:r>
          </w:p>
        </w:tc>
        <w:tc>
          <w:tcPr>
            <w:tcW w:w="1491" w:type="dxa"/>
          </w:tcPr>
          <w:p w14:paraId="2C323705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1" w:type="dxa"/>
          </w:tcPr>
          <w:p w14:paraId="1D759688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1" w:type="dxa"/>
          </w:tcPr>
          <w:p w14:paraId="431C9F78" w14:textId="77777777" w:rsidR="00425F2D" w:rsidRPr="007D7828" w:rsidRDefault="00425F2D" w:rsidP="00425F2D">
            <w:r>
              <w:sym w:font="Wingdings" w:char="F0A8"/>
            </w:r>
          </w:p>
        </w:tc>
      </w:tr>
      <w:tr w:rsidR="00425F2D" w:rsidRPr="007D7828" w14:paraId="1DFD1A44" w14:textId="77777777" w:rsidTr="004B646C">
        <w:tc>
          <w:tcPr>
            <w:tcW w:w="4111" w:type="dxa"/>
          </w:tcPr>
          <w:p w14:paraId="7E8837F2" w14:textId="77777777" w:rsidR="00425F2D" w:rsidRPr="007D7828" w:rsidRDefault="00425F2D" w:rsidP="00425F2D">
            <w:r>
              <w:t xml:space="preserve">Planificación de las TIC </w:t>
            </w:r>
          </w:p>
        </w:tc>
        <w:tc>
          <w:tcPr>
            <w:tcW w:w="1491" w:type="dxa"/>
          </w:tcPr>
          <w:p w14:paraId="4AD74C14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1" w:type="dxa"/>
          </w:tcPr>
          <w:p w14:paraId="408E7D32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1" w:type="dxa"/>
          </w:tcPr>
          <w:p w14:paraId="3565D084" w14:textId="77777777" w:rsidR="00425F2D" w:rsidRPr="007D7828" w:rsidRDefault="00425F2D" w:rsidP="00425F2D">
            <w:r>
              <w:sym w:font="Wingdings" w:char="F0A8"/>
            </w:r>
          </w:p>
        </w:tc>
      </w:tr>
      <w:tr w:rsidR="00425F2D" w:rsidRPr="007D7828" w14:paraId="26E01151" w14:textId="77777777" w:rsidTr="004B646C">
        <w:tc>
          <w:tcPr>
            <w:tcW w:w="4111" w:type="dxa"/>
          </w:tcPr>
          <w:p w14:paraId="11E57308" w14:textId="04A5F881" w:rsidR="00425F2D" w:rsidRPr="007D7828" w:rsidRDefault="00425F2D" w:rsidP="00425F2D">
            <w:r>
              <w:t xml:space="preserve">Servicios de TIC para parlamentarios, comisiones o el plenario </w:t>
            </w:r>
          </w:p>
        </w:tc>
        <w:tc>
          <w:tcPr>
            <w:tcW w:w="1491" w:type="dxa"/>
          </w:tcPr>
          <w:p w14:paraId="2A7AA298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1" w:type="dxa"/>
          </w:tcPr>
          <w:p w14:paraId="3DBC6CE6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1" w:type="dxa"/>
          </w:tcPr>
          <w:p w14:paraId="00AA7891" w14:textId="77777777" w:rsidR="00425F2D" w:rsidRPr="007D7828" w:rsidRDefault="00425F2D" w:rsidP="00425F2D">
            <w:r>
              <w:sym w:font="Wingdings" w:char="F0A8"/>
            </w:r>
          </w:p>
        </w:tc>
      </w:tr>
      <w:tr w:rsidR="00425F2D" w:rsidRPr="007D7828" w14:paraId="09B2883E" w14:textId="77777777" w:rsidTr="004B646C">
        <w:tc>
          <w:tcPr>
            <w:tcW w:w="4111" w:type="dxa"/>
          </w:tcPr>
          <w:p w14:paraId="7D052491" w14:textId="77777777" w:rsidR="00425F2D" w:rsidRPr="007D7828" w:rsidRDefault="00425F2D" w:rsidP="00425F2D">
            <w:r>
              <w:lastRenderedPageBreak/>
              <w:t xml:space="preserve">Procesos y procedimientos legislativos </w:t>
            </w:r>
          </w:p>
        </w:tc>
        <w:tc>
          <w:tcPr>
            <w:tcW w:w="1491" w:type="dxa"/>
          </w:tcPr>
          <w:p w14:paraId="4958D9B4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1" w:type="dxa"/>
          </w:tcPr>
          <w:p w14:paraId="70A4BCC2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1" w:type="dxa"/>
          </w:tcPr>
          <w:p w14:paraId="7AEA4DAB" w14:textId="77777777" w:rsidR="00425F2D" w:rsidRPr="007D7828" w:rsidRDefault="00425F2D" w:rsidP="00425F2D">
            <w:r>
              <w:sym w:font="Wingdings" w:char="F0A8"/>
            </w:r>
          </w:p>
        </w:tc>
      </w:tr>
      <w:tr w:rsidR="00425F2D" w:rsidRPr="007D7828" w14:paraId="55441B8B" w14:textId="77777777" w:rsidTr="004B646C">
        <w:tc>
          <w:tcPr>
            <w:tcW w:w="4111" w:type="dxa"/>
          </w:tcPr>
          <w:p w14:paraId="21217463" w14:textId="77777777" w:rsidR="00425F2D" w:rsidRPr="007D7828" w:rsidRDefault="00425F2D" w:rsidP="00425F2D">
            <w:r>
              <w:t xml:space="preserve">Biblioteca y servicios de investigación </w:t>
            </w:r>
          </w:p>
        </w:tc>
        <w:tc>
          <w:tcPr>
            <w:tcW w:w="1491" w:type="dxa"/>
          </w:tcPr>
          <w:p w14:paraId="1B7AC6D8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1" w:type="dxa"/>
          </w:tcPr>
          <w:p w14:paraId="502B0DE1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1" w:type="dxa"/>
          </w:tcPr>
          <w:p w14:paraId="1EC06089" w14:textId="77777777" w:rsidR="00425F2D" w:rsidRPr="007D7828" w:rsidRDefault="00425F2D" w:rsidP="00425F2D">
            <w:r>
              <w:sym w:font="Wingdings" w:char="F0A8"/>
            </w:r>
          </w:p>
        </w:tc>
      </w:tr>
      <w:tr w:rsidR="00425F2D" w:rsidRPr="007D7828" w14:paraId="76D67DF4" w14:textId="77777777" w:rsidTr="004B646C">
        <w:tc>
          <w:tcPr>
            <w:tcW w:w="4111" w:type="dxa"/>
          </w:tcPr>
          <w:p w14:paraId="30E1910B" w14:textId="77777777" w:rsidR="00425F2D" w:rsidRPr="007D7828" w:rsidRDefault="00425F2D" w:rsidP="00425F2D">
            <w:r>
              <w:t xml:space="preserve">Datos abiertos </w:t>
            </w:r>
          </w:p>
        </w:tc>
        <w:tc>
          <w:tcPr>
            <w:tcW w:w="1491" w:type="dxa"/>
          </w:tcPr>
          <w:p w14:paraId="58861BE6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1" w:type="dxa"/>
          </w:tcPr>
          <w:p w14:paraId="2BE93CA5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1" w:type="dxa"/>
          </w:tcPr>
          <w:p w14:paraId="2DC8439C" w14:textId="77777777" w:rsidR="00425F2D" w:rsidRPr="007D7828" w:rsidRDefault="00425F2D" w:rsidP="00425F2D">
            <w:r>
              <w:sym w:font="Wingdings" w:char="F0A8"/>
            </w:r>
          </w:p>
        </w:tc>
      </w:tr>
      <w:tr w:rsidR="00425F2D" w:rsidRPr="007D7828" w14:paraId="51F0F8E8" w14:textId="77777777" w:rsidTr="004B646C">
        <w:tc>
          <w:tcPr>
            <w:tcW w:w="4111" w:type="dxa"/>
          </w:tcPr>
          <w:p w14:paraId="1DAAE205" w14:textId="77777777" w:rsidR="00425F2D" w:rsidRPr="007D7828" w:rsidRDefault="00425F2D" w:rsidP="00425F2D">
            <w:r>
              <w:t xml:space="preserve">Monitoreo parlamentario </w:t>
            </w:r>
          </w:p>
        </w:tc>
        <w:tc>
          <w:tcPr>
            <w:tcW w:w="1491" w:type="dxa"/>
          </w:tcPr>
          <w:p w14:paraId="3FAD8E57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1" w:type="dxa"/>
          </w:tcPr>
          <w:p w14:paraId="003A861D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1" w:type="dxa"/>
          </w:tcPr>
          <w:p w14:paraId="6037A63A" w14:textId="77777777" w:rsidR="00425F2D" w:rsidRPr="007D7828" w:rsidRDefault="00425F2D" w:rsidP="00425F2D">
            <w:r>
              <w:sym w:font="Wingdings" w:char="F0A8"/>
            </w:r>
          </w:p>
        </w:tc>
      </w:tr>
      <w:tr w:rsidR="00425F2D" w:rsidRPr="007D7828" w14:paraId="6B31009C" w14:textId="77777777" w:rsidTr="004B646C">
        <w:tc>
          <w:tcPr>
            <w:tcW w:w="4111" w:type="dxa"/>
          </w:tcPr>
          <w:p w14:paraId="2489AB7C" w14:textId="77777777" w:rsidR="00425F2D" w:rsidRPr="007D7828" w:rsidRDefault="00425F2D" w:rsidP="00425F2D">
            <w:r>
              <w:t xml:space="preserve">Prácticas y procedimientos de representación </w:t>
            </w:r>
          </w:p>
        </w:tc>
        <w:tc>
          <w:tcPr>
            <w:tcW w:w="1491" w:type="dxa"/>
          </w:tcPr>
          <w:p w14:paraId="5084674C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1" w:type="dxa"/>
          </w:tcPr>
          <w:p w14:paraId="027BB1BE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1" w:type="dxa"/>
          </w:tcPr>
          <w:p w14:paraId="5E5E8569" w14:textId="77777777" w:rsidR="00425F2D" w:rsidRPr="007D7828" w:rsidRDefault="00425F2D" w:rsidP="00425F2D">
            <w:r>
              <w:sym w:font="Wingdings" w:char="F0A8"/>
            </w:r>
          </w:p>
        </w:tc>
      </w:tr>
      <w:tr w:rsidR="00425F2D" w:rsidRPr="007D7828" w14:paraId="2D56D4DD" w14:textId="77777777" w:rsidTr="004B646C">
        <w:tc>
          <w:tcPr>
            <w:tcW w:w="4111" w:type="dxa"/>
          </w:tcPr>
          <w:p w14:paraId="51F14DFE" w14:textId="77777777" w:rsidR="00425F2D" w:rsidRPr="007D7828" w:rsidRDefault="00425F2D" w:rsidP="00425F2D">
            <w:r>
              <w:t xml:space="preserve">Medios sociales </w:t>
            </w:r>
          </w:p>
        </w:tc>
        <w:tc>
          <w:tcPr>
            <w:tcW w:w="1491" w:type="dxa"/>
          </w:tcPr>
          <w:p w14:paraId="3149E3B7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1" w:type="dxa"/>
          </w:tcPr>
          <w:p w14:paraId="7AB1A02B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1" w:type="dxa"/>
          </w:tcPr>
          <w:p w14:paraId="0B5A96C6" w14:textId="77777777" w:rsidR="00425F2D" w:rsidRPr="007D7828" w:rsidRDefault="00425F2D" w:rsidP="00425F2D">
            <w:r>
              <w:sym w:font="Wingdings" w:char="F0A8"/>
            </w:r>
          </w:p>
        </w:tc>
      </w:tr>
      <w:tr w:rsidR="00425F2D" w:rsidRPr="007D7828" w14:paraId="36CBECFE" w14:textId="77777777" w:rsidTr="004B646C">
        <w:tc>
          <w:tcPr>
            <w:tcW w:w="4111" w:type="dxa"/>
          </w:tcPr>
          <w:p w14:paraId="7730FF31" w14:textId="77777777" w:rsidR="00425F2D" w:rsidRPr="007D7828" w:rsidRDefault="00425F2D" w:rsidP="00425F2D">
            <w:r>
              <w:t xml:space="preserve">Capacitación y perfeccionamiento del personal </w:t>
            </w:r>
          </w:p>
        </w:tc>
        <w:tc>
          <w:tcPr>
            <w:tcW w:w="1491" w:type="dxa"/>
          </w:tcPr>
          <w:p w14:paraId="2DBB03FF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1" w:type="dxa"/>
          </w:tcPr>
          <w:p w14:paraId="7A951796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1" w:type="dxa"/>
          </w:tcPr>
          <w:p w14:paraId="44B6E069" w14:textId="77777777" w:rsidR="00425F2D" w:rsidRPr="007D7828" w:rsidRDefault="00425F2D" w:rsidP="00425F2D">
            <w:r>
              <w:sym w:font="Wingdings" w:char="F0A8"/>
            </w:r>
          </w:p>
        </w:tc>
      </w:tr>
      <w:tr w:rsidR="00425F2D" w:rsidRPr="007D7828" w14:paraId="1E2C6288" w14:textId="77777777" w:rsidTr="004B646C">
        <w:tc>
          <w:tcPr>
            <w:tcW w:w="4111" w:type="dxa"/>
          </w:tcPr>
          <w:p w14:paraId="484FA5BD" w14:textId="2E6986FF" w:rsidR="00425F2D" w:rsidRPr="007D7828" w:rsidRDefault="00425F2D" w:rsidP="00425F2D">
            <w:r>
              <w:t>Sitios web</w:t>
            </w:r>
          </w:p>
        </w:tc>
        <w:tc>
          <w:tcPr>
            <w:tcW w:w="1491" w:type="dxa"/>
          </w:tcPr>
          <w:p w14:paraId="329618DB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1" w:type="dxa"/>
          </w:tcPr>
          <w:p w14:paraId="43445131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1" w:type="dxa"/>
          </w:tcPr>
          <w:p w14:paraId="2EEB9127" w14:textId="77777777" w:rsidR="00425F2D" w:rsidRPr="007D7828" w:rsidRDefault="00425F2D" w:rsidP="00425F2D">
            <w:r>
              <w:sym w:font="Wingdings" w:char="F0A8"/>
            </w:r>
          </w:p>
        </w:tc>
      </w:tr>
      <w:tr w:rsidR="00425F2D" w:rsidRPr="007D7828" w14:paraId="5BA58A7D" w14:textId="77777777" w:rsidTr="004B646C">
        <w:tc>
          <w:tcPr>
            <w:tcW w:w="8584" w:type="dxa"/>
            <w:gridSpan w:val="4"/>
          </w:tcPr>
          <w:p w14:paraId="4E34D393" w14:textId="459D8311" w:rsidR="00425F2D" w:rsidRPr="007D7828" w:rsidRDefault="00425F2D" w:rsidP="00425F2D">
            <w:r>
              <w:t>Otra (indicar):</w:t>
            </w:r>
          </w:p>
        </w:tc>
      </w:tr>
    </w:tbl>
    <w:p w14:paraId="78BED751" w14:textId="77777777" w:rsidR="00044099" w:rsidRPr="007D7828" w:rsidRDefault="00044099" w:rsidP="007D7828"/>
    <w:p w14:paraId="0FEDA23F" w14:textId="36911CDF" w:rsidR="00044099" w:rsidRPr="007D7828" w:rsidRDefault="00044099" w:rsidP="00635535">
      <w:pPr>
        <w:pStyle w:val="ListParagraph"/>
        <w:numPr>
          <w:ilvl w:val="0"/>
          <w:numId w:val="9"/>
        </w:numPr>
      </w:pPr>
      <w:r>
        <w:t xml:space="preserve">En la actualidad, ¿en qué áreas </w:t>
      </w:r>
      <w:r>
        <w:rPr>
          <w:b/>
          <w:bCs/>
        </w:rPr>
        <w:t>recibe</w:t>
      </w:r>
      <w:r>
        <w:t xml:space="preserve"> el parlamento apoyo o asistencia de otros para ayudarle a fortalecer sus capacidades (seleccione todas las opciones que correspondan)?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6"/>
        <w:gridCol w:w="1700"/>
        <w:gridCol w:w="1563"/>
        <w:gridCol w:w="1495"/>
      </w:tblGrid>
      <w:tr w:rsidR="00044099" w:rsidRPr="007D7828" w14:paraId="570C32C4" w14:textId="77777777" w:rsidTr="00425F2D">
        <w:tc>
          <w:tcPr>
            <w:tcW w:w="3826" w:type="dxa"/>
          </w:tcPr>
          <w:p w14:paraId="2A75FC91" w14:textId="77777777" w:rsidR="00044099" w:rsidRPr="007D7828" w:rsidRDefault="00044099" w:rsidP="007D7828">
            <w:r>
              <w:t xml:space="preserve">  </w:t>
            </w:r>
          </w:p>
        </w:tc>
        <w:tc>
          <w:tcPr>
            <w:tcW w:w="1700" w:type="dxa"/>
          </w:tcPr>
          <w:p w14:paraId="0B670A90" w14:textId="3EA4BDDE" w:rsidR="00044099" w:rsidRPr="007D7828" w:rsidRDefault="00044099" w:rsidP="007D7828">
            <w:r>
              <w:t xml:space="preserve">Actualmente recibe apoyo de otros parlamentos </w:t>
            </w:r>
          </w:p>
        </w:tc>
        <w:tc>
          <w:tcPr>
            <w:tcW w:w="1563" w:type="dxa"/>
          </w:tcPr>
          <w:p w14:paraId="0B0CFF85" w14:textId="2F49F006" w:rsidR="00044099" w:rsidRPr="007D7828" w:rsidRDefault="00044099" w:rsidP="007D7828">
            <w:r>
              <w:t xml:space="preserve">Actualmente recibe apoyo de organizaciones externas </w:t>
            </w:r>
          </w:p>
        </w:tc>
        <w:tc>
          <w:tcPr>
            <w:tcW w:w="1495" w:type="dxa"/>
          </w:tcPr>
          <w:p w14:paraId="0CB3568E" w14:textId="1D9F29BE" w:rsidR="00044099" w:rsidRPr="007D7828" w:rsidRDefault="00044099" w:rsidP="007D7828">
            <w:r>
              <w:t xml:space="preserve">No recibe apoyo, pero le gustaría </w:t>
            </w:r>
          </w:p>
        </w:tc>
      </w:tr>
      <w:tr w:rsidR="00425F2D" w:rsidRPr="007D7828" w14:paraId="19EB4A01" w14:textId="77777777" w:rsidTr="00425F2D">
        <w:tc>
          <w:tcPr>
            <w:tcW w:w="3826" w:type="dxa"/>
          </w:tcPr>
          <w:p w14:paraId="64FCAAA7" w14:textId="77777777" w:rsidR="00425F2D" w:rsidRPr="007D7828" w:rsidRDefault="00425F2D" w:rsidP="00425F2D">
            <w:r>
              <w:t>IA</w:t>
            </w:r>
          </w:p>
        </w:tc>
        <w:tc>
          <w:tcPr>
            <w:tcW w:w="1700" w:type="dxa"/>
          </w:tcPr>
          <w:p w14:paraId="4C2BAF05" w14:textId="689BB5E2" w:rsidR="00425F2D" w:rsidRPr="007D7828" w:rsidRDefault="00425F2D" w:rsidP="00425F2D">
            <w:r>
              <w:sym w:font="Wingdings" w:char="F0A8"/>
            </w:r>
          </w:p>
        </w:tc>
        <w:tc>
          <w:tcPr>
            <w:tcW w:w="1563" w:type="dxa"/>
          </w:tcPr>
          <w:p w14:paraId="42E6314D" w14:textId="389D91D1" w:rsidR="00425F2D" w:rsidRPr="007D7828" w:rsidRDefault="00425F2D" w:rsidP="00425F2D">
            <w:r>
              <w:sym w:font="Wingdings" w:char="F0A8"/>
            </w:r>
          </w:p>
        </w:tc>
        <w:tc>
          <w:tcPr>
            <w:tcW w:w="1495" w:type="dxa"/>
          </w:tcPr>
          <w:p w14:paraId="13FE32B0" w14:textId="0FEFDC4A" w:rsidR="00425F2D" w:rsidRPr="007D7828" w:rsidRDefault="00425F2D" w:rsidP="00425F2D">
            <w:r>
              <w:sym w:font="Wingdings" w:char="F0A8"/>
            </w:r>
          </w:p>
        </w:tc>
      </w:tr>
      <w:tr w:rsidR="00425F2D" w:rsidRPr="007D7828" w14:paraId="36ABFA50" w14:textId="77777777" w:rsidTr="00425F2D">
        <w:tc>
          <w:tcPr>
            <w:tcW w:w="3826" w:type="dxa"/>
          </w:tcPr>
          <w:p w14:paraId="7282C773" w14:textId="77777777" w:rsidR="00425F2D" w:rsidRPr="007D7828" w:rsidRDefault="00425F2D" w:rsidP="00425F2D">
            <w:r>
              <w:t xml:space="preserve">Capacidad administrativa </w:t>
            </w:r>
          </w:p>
        </w:tc>
        <w:tc>
          <w:tcPr>
            <w:tcW w:w="1700" w:type="dxa"/>
          </w:tcPr>
          <w:p w14:paraId="1E2A84BC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563" w:type="dxa"/>
          </w:tcPr>
          <w:p w14:paraId="6032E0CF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5" w:type="dxa"/>
          </w:tcPr>
          <w:p w14:paraId="1AE74E1A" w14:textId="77777777" w:rsidR="00425F2D" w:rsidRPr="007D7828" w:rsidRDefault="00425F2D" w:rsidP="00425F2D">
            <w:r>
              <w:sym w:font="Wingdings" w:char="F0A8"/>
            </w:r>
          </w:p>
        </w:tc>
      </w:tr>
      <w:tr w:rsidR="00425F2D" w:rsidRPr="007D7828" w14:paraId="79639928" w14:textId="77777777" w:rsidTr="00425F2D">
        <w:tc>
          <w:tcPr>
            <w:tcW w:w="3826" w:type="dxa"/>
          </w:tcPr>
          <w:p w14:paraId="7EAE91BF" w14:textId="77777777" w:rsidR="00425F2D" w:rsidRPr="007D7828" w:rsidRDefault="00425F2D" w:rsidP="00425F2D">
            <w:r>
              <w:t xml:space="preserve">Desarrollo de aplicaciones </w:t>
            </w:r>
          </w:p>
        </w:tc>
        <w:tc>
          <w:tcPr>
            <w:tcW w:w="1700" w:type="dxa"/>
          </w:tcPr>
          <w:p w14:paraId="0A1A3F8E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563" w:type="dxa"/>
          </w:tcPr>
          <w:p w14:paraId="2C04E51B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5" w:type="dxa"/>
          </w:tcPr>
          <w:p w14:paraId="52D61154" w14:textId="77777777" w:rsidR="00425F2D" w:rsidRPr="007D7828" w:rsidRDefault="00425F2D" w:rsidP="00425F2D">
            <w:r>
              <w:sym w:font="Wingdings" w:char="F0A8"/>
            </w:r>
          </w:p>
        </w:tc>
      </w:tr>
      <w:tr w:rsidR="00425F2D" w:rsidRPr="007D7828" w14:paraId="137DDDCA" w14:textId="77777777" w:rsidTr="00425F2D">
        <w:tc>
          <w:tcPr>
            <w:tcW w:w="3826" w:type="dxa"/>
          </w:tcPr>
          <w:p w14:paraId="7CF784F8" w14:textId="77777777" w:rsidR="00425F2D" w:rsidRPr="007D7828" w:rsidRDefault="00425F2D" w:rsidP="00425F2D">
            <w:r>
              <w:t xml:space="preserve">Participación ciudadana y difusión </w:t>
            </w:r>
          </w:p>
        </w:tc>
        <w:tc>
          <w:tcPr>
            <w:tcW w:w="1700" w:type="dxa"/>
          </w:tcPr>
          <w:p w14:paraId="3EB51E99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563" w:type="dxa"/>
          </w:tcPr>
          <w:p w14:paraId="45639AD7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5" w:type="dxa"/>
          </w:tcPr>
          <w:p w14:paraId="1937F9FB" w14:textId="77777777" w:rsidR="00425F2D" w:rsidRPr="007D7828" w:rsidRDefault="00425F2D" w:rsidP="00425F2D">
            <w:r>
              <w:sym w:font="Wingdings" w:char="F0A8"/>
            </w:r>
          </w:p>
        </w:tc>
      </w:tr>
      <w:tr w:rsidR="00425F2D" w:rsidRPr="007D7828" w14:paraId="1877F628" w14:textId="77777777" w:rsidTr="00425F2D">
        <w:tc>
          <w:tcPr>
            <w:tcW w:w="3826" w:type="dxa"/>
          </w:tcPr>
          <w:p w14:paraId="5EB24C6C" w14:textId="77777777" w:rsidR="00425F2D" w:rsidRPr="007D7828" w:rsidRDefault="00425F2D" w:rsidP="00425F2D">
            <w:r>
              <w:t xml:space="preserve">Servicios en la nube </w:t>
            </w:r>
          </w:p>
        </w:tc>
        <w:tc>
          <w:tcPr>
            <w:tcW w:w="1700" w:type="dxa"/>
          </w:tcPr>
          <w:p w14:paraId="792AB45B" w14:textId="12BC383F" w:rsidR="00425F2D" w:rsidRPr="007D7828" w:rsidRDefault="00425F2D" w:rsidP="00425F2D">
            <w:r>
              <w:sym w:font="Wingdings" w:char="F0A8"/>
            </w:r>
          </w:p>
        </w:tc>
        <w:tc>
          <w:tcPr>
            <w:tcW w:w="1563" w:type="dxa"/>
          </w:tcPr>
          <w:p w14:paraId="76560130" w14:textId="59C6855A" w:rsidR="00425F2D" w:rsidRPr="007D7828" w:rsidRDefault="00425F2D" w:rsidP="00425F2D">
            <w:r>
              <w:sym w:font="Wingdings" w:char="F0A8"/>
            </w:r>
          </w:p>
        </w:tc>
        <w:tc>
          <w:tcPr>
            <w:tcW w:w="1495" w:type="dxa"/>
          </w:tcPr>
          <w:p w14:paraId="5C7891A3" w14:textId="2FF6BDF0" w:rsidR="00425F2D" w:rsidRPr="007D7828" w:rsidRDefault="00425F2D" w:rsidP="00425F2D">
            <w:r>
              <w:sym w:font="Wingdings" w:char="F0A8"/>
            </w:r>
          </w:p>
        </w:tc>
      </w:tr>
      <w:tr w:rsidR="00425F2D" w:rsidRPr="007D7828" w14:paraId="76567F58" w14:textId="77777777" w:rsidTr="00425F2D">
        <w:tc>
          <w:tcPr>
            <w:tcW w:w="3826" w:type="dxa"/>
          </w:tcPr>
          <w:p w14:paraId="4D2B0B23" w14:textId="77777777" w:rsidR="00425F2D" w:rsidRPr="007D7828" w:rsidRDefault="00425F2D" w:rsidP="00425F2D">
            <w:r>
              <w:t>Gestión de datos</w:t>
            </w:r>
          </w:p>
        </w:tc>
        <w:tc>
          <w:tcPr>
            <w:tcW w:w="1700" w:type="dxa"/>
          </w:tcPr>
          <w:p w14:paraId="075716CF" w14:textId="27E17DC6" w:rsidR="00425F2D" w:rsidRPr="007D7828" w:rsidRDefault="00425F2D" w:rsidP="00425F2D">
            <w:r>
              <w:sym w:font="Wingdings" w:char="F0A8"/>
            </w:r>
          </w:p>
        </w:tc>
        <w:tc>
          <w:tcPr>
            <w:tcW w:w="1563" w:type="dxa"/>
          </w:tcPr>
          <w:p w14:paraId="3312B58D" w14:textId="10A2E9C0" w:rsidR="00425F2D" w:rsidRPr="007D7828" w:rsidRDefault="00425F2D" w:rsidP="00425F2D">
            <w:r>
              <w:sym w:font="Wingdings" w:char="F0A8"/>
            </w:r>
          </w:p>
        </w:tc>
        <w:tc>
          <w:tcPr>
            <w:tcW w:w="1495" w:type="dxa"/>
          </w:tcPr>
          <w:p w14:paraId="6FCBBE75" w14:textId="54EE35E7" w:rsidR="00425F2D" w:rsidRPr="007D7828" w:rsidRDefault="00425F2D" w:rsidP="00425F2D">
            <w:r>
              <w:sym w:font="Wingdings" w:char="F0A8"/>
            </w:r>
          </w:p>
        </w:tc>
      </w:tr>
      <w:tr w:rsidR="00425F2D" w:rsidRPr="007D7828" w14:paraId="7541D394" w14:textId="77777777" w:rsidTr="00425F2D">
        <w:tc>
          <w:tcPr>
            <w:tcW w:w="3826" w:type="dxa"/>
          </w:tcPr>
          <w:p w14:paraId="6F604216" w14:textId="77777777" w:rsidR="00425F2D" w:rsidRPr="007D7828" w:rsidRDefault="00425F2D" w:rsidP="00425F2D">
            <w:r>
              <w:t xml:space="preserve">Sistemas de gestión de documentos </w:t>
            </w:r>
          </w:p>
        </w:tc>
        <w:tc>
          <w:tcPr>
            <w:tcW w:w="1700" w:type="dxa"/>
          </w:tcPr>
          <w:p w14:paraId="5AD42E37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563" w:type="dxa"/>
          </w:tcPr>
          <w:p w14:paraId="18FDE74C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5" w:type="dxa"/>
          </w:tcPr>
          <w:p w14:paraId="5F9F16FD" w14:textId="77777777" w:rsidR="00425F2D" w:rsidRPr="007D7828" w:rsidRDefault="00425F2D" w:rsidP="00425F2D">
            <w:r>
              <w:sym w:font="Wingdings" w:char="F0A8"/>
            </w:r>
          </w:p>
        </w:tc>
      </w:tr>
      <w:tr w:rsidR="00425F2D" w:rsidRPr="007D7828" w14:paraId="635DF160" w14:textId="77777777" w:rsidTr="00425F2D">
        <w:tc>
          <w:tcPr>
            <w:tcW w:w="3826" w:type="dxa"/>
          </w:tcPr>
          <w:p w14:paraId="795ED5A4" w14:textId="77777777" w:rsidR="00425F2D" w:rsidRPr="007D7828" w:rsidRDefault="00425F2D" w:rsidP="00425F2D">
            <w:r>
              <w:t xml:space="preserve">Estándares de documentación </w:t>
            </w:r>
          </w:p>
        </w:tc>
        <w:tc>
          <w:tcPr>
            <w:tcW w:w="1700" w:type="dxa"/>
          </w:tcPr>
          <w:p w14:paraId="4636DE9A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563" w:type="dxa"/>
          </w:tcPr>
          <w:p w14:paraId="420694AF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5" w:type="dxa"/>
          </w:tcPr>
          <w:p w14:paraId="1182D625" w14:textId="77777777" w:rsidR="00425F2D" w:rsidRPr="007D7828" w:rsidRDefault="00425F2D" w:rsidP="00425F2D">
            <w:r>
              <w:sym w:font="Wingdings" w:char="F0A8"/>
            </w:r>
          </w:p>
        </w:tc>
      </w:tr>
      <w:tr w:rsidR="00425F2D" w:rsidRPr="007D7828" w14:paraId="66516EF8" w14:textId="77777777" w:rsidTr="00425F2D">
        <w:tc>
          <w:tcPr>
            <w:tcW w:w="3826" w:type="dxa"/>
          </w:tcPr>
          <w:p w14:paraId="2601E8F6" w14:textId="77777777" w:rsidR="00425F2D" w:rsidRPr="007D7828" w:rsidRDefault="00425F2D" w:rsidP="00425F2D">
            <w:r>
              <w:t xml:space="preserve">Equipos y programas informáticos y operaciones en red </w:t>
            </w:r>
          </w:p>
        </w:tc>
        <w:tc>
          <w:tcPr>
            <w:tcW w:w="1700" w:type="dxa"/>
          </w:tcPr>
          <w:p w14:paraId="3252ED39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563" w:type="dxa"/>
          </w:tcPr>
          <w:p w14:paraId="326384F7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5" w:type="dxa"/>
          </w:tcPr>
          <w:p w14:paraId="2EF0C8BB" w14:textId="77777777" w:rsidR="00425F2D" w:rsidRPr="007D7828" w:rsidRDefault="00425F2D" w:rsidP="00425F2D">
            <w:r>
              <w:sym w:font="Wingdings" w:char="F0A8"/>
            </w:r>
          </w:p>
        </w:tc>
      </w:tr>
      <w:tr w:rsidR="00425F2D" w:rsidRPr="007D7828" w14:paraId="68EA6D39" w14:textId="77777777" w:rsidTr="00425F2D">
        <w:tc>
          <w:tcPr>
            <w:tcW w:w="3826" w:type="dxa"/>
          </w:tcPr>
          <w:p w14:paraId="5D1B1368" w14:textId="77777777" w:rsidR="00425F2D" w:rsidRPr="007D7828" w:rsidRDefault="00425F2D" w:rsidP="00425F2D">
            <w:r>
              <w:t xml:space="preserve">Administración de las TIC </w:t>
            </w:r>
          </w:p>
        </w:tc>
        <w:tc>
          <w:tcPr>
            <w:tcW w:w="1700" w:type="dxa"/>
          </w:tcPr>
          <w:p w14:paraId="72C46B86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563" w:type="dxa"/>
          </w:tcPr>
          <w:p w14:paraId="745DDF59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5" w:type="dxa"/>
          </w:tcPr>
          <w:p w14:paraId="504E5A48" w14:textId="77777777" w:rsidR="00425F2D" w:rsidRPr="007D7828" w:rsidRDefault="00425F2D" w:rsidP="00425F2D">
            <w:r>
              <w:sym w:font="Wingdings" w:char="F0A8"/>
            </w:r>
          </w:p>
        </w:tc>
      </w:tr>
      <w:tr w:rsidR="00425F2D" w:rsidRPr="007D7828" w14:paraId="739BDB13" w14:textId="77777777" w:rsidTr="00425F2D">
        <w:tc>
          <w:tcPr>
            <w:tcW w:w="3826" w:type="dxa"/>
          </w:tcPr>
          <w:p w14:paraId="046D0139" w14:textId="77777777" w:rsidR="00425F2D" w:rsidRPr="007D7828" w:rsidRDefault="00425F2D" w:rsidP="00425F2D">
            <w:r>
              <w:t xml:space="preserve">Planificación de las TIC </w:t>
            </w:r>
          </w:p>
        </w:tc>
        <w:tc>
          <w:tcPr>
            <w:tcW w:w="1700" w:type="dxa"/>
          </w:tcPr>
          <w:p w14:paraId="64D48F31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563" w:type="dxa"/>
          </w:tcPr>
          <w:p w14:paraId="49864070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5" w:type="dxa"/>
          </w:tcPr>
          <w:p w14:paraId="3E62E945" w14:textId="77777777" w:rsidR="00425F2D" w:rsidRPr="007D7828" w:rsidRDefault="00425F2D" w:rsidP="00425F2D">
            <w:r>
              <w:sym w:font="Wingdings" w:char="F0A8"/>
            </w:r>
          </w:p>
        </w:tc>
      </w:tr>
      <w:tr w:rsidR="00425F2D" w:rsidRPr="007D7828" w14:paraId="2843C100" w14:textId="77777777" w:rsidTr="00425F2D">
        <w:tc>
          <w:tcPr>
            <w:tcW w:w="3826" w:type="dxa"/>
          </w:tcPr>
          <w:p w14:paraId="3D304E08" w14:textId="1520C5FB" w:rsidR="00425F2D" w:rsidRPr="007D7828" w:rsidRDefault="00425F2D" w:rsidP="00425F2D">
            <w:r>
              <w:t xml:space="preserve">Servicios de TIC para parlamentarios, comisiones o el plenario </w:t>
            </w:r>
          </w:p>
        </w:tc>
        <w:tc>
          <w:tcPr>
            <w:tcW w:w="1700" w:type="dxa"/>
          </w:tcPr>
          <w:p w14:paraId="012E5291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563" w:type="dxa"/>
          </w:tcPr>
          <w:p w14:paraId="692226FE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5" w:type="dxa"/>
          </w:tcPr>
          <w:p w14:paraId="5E3EBF75" w14:textId="77777777" w:rsidR="00425F2D" w:rsidRPr="007D7828" w:rsidRDefault="00425F2D" w:rsidP="00425F2D">
            <w:r>
              <w:sym w:font="Wingdings" w:char="F0A8"/>
            </w:r>
          </w:p>
        </w:tc>
      </w:tr>
      <w:tr w:rsidR="00425F2D" w:rsidRPr="007D7828" w14:paraId="7BB0DEA3" w14:textId="77777777" w:rsidTr="00425F2D">
        <w:tc>
          <w:tcPr>
            <w:tcW w:w="3826" w:type="dxa"/>
          </w:tcPr>
          <w:p w14:paraId="4A4FDA24" w14:textId="77777777" w:rsidR="00425F2D" w:rsidRPr="007D7828" w:rsidRDefault="00425F2D" w:rsidP="00425F2D">
            <w:r>
              <w:t xml:space="preserve">Procesos y procedimientos legislativos </w:t>
            </w:r>
          </w:p>
        </w:tc>
        <w:tc>
          <w:tcPr>
            <w:tcW w:w="1700" w:type="dxa"/>
          </w:tcPr>
          <w:p w14:paraId="7470794E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563" w:type="dxa"/>
          </w:tcPr>
          <w:p w14:paraId="19EAAA90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5" w:type="dxa"/>
          </w:tcPr>
          <w:p w14:paraId="5A9E084A" w14:textId="77777777" w:rsidR="00425F2D" w:rsidRPr="007D7828" w:rsidRDefault="00425F2D" w:rsidP="00425F2D">
            <w:r>
              <w:sym w:font="Wingdings" w:char="F0A8"/>
            </w:r>
          </w:p>
        </w:tc>
      </w:tr>
      <w:tr w:rsidR="00425F2D" w:rsidRPr="007D7828" w14:paraId="60D56A16" w14:textId="77777777" w:rsidTr="00425F2D">
        <w:tc>
          <w:tcPr>
            <w:tcW w:w="3826" w:type="dxa"/>
          </w:tcPr>
          <w:p w14:paraId="4B5A18A9" w14:textId="77777777" w:rsidR="00425F2D" w:rsidRPr="007D7828" w:rsidRDefault="00425F2D" w:rsidP="00425F2D">
            <w:r>
              <w:t xml:space="preserve">Biblioteca y servicios de investigación </w:t>
            </w:r>
          </w:p>
        </w:tc>
        <w:tc>
          <w:tcPr>
            <w:tcW w:w="1700" w:type="dxa"/>
          </w:tcPr>
          <w:p w14:paraId="5A70F890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563" w:type="dxa"/>
          </w:tcPr>
          <w:p w14:paraId="3AFC9F1A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5" w:type="dxa"/>
          </w:tcPr>
          <w:p w14:paraId="08708CC7" w14:textId="77777777" w:rsidR="00425F2D" w:rsidRPr="007D7828" w:rsidRDefault="00425F2D" w:rsidP="00425F2D">
            <w:r>
              <w:sym w:font="Wingdings" w:char="F0A8"/>
            </w:r>
          </w:p>
        </w:tc>
      </w:tr>
      <w:tr w:rsidR="00425F2D" w:rsidRPr="007D7828" w14:paraId="13F13E01" w14:textId="77777777" w:rsidTr="00425F2D">
        <w:tc>
          <w:tcPr>
            <w:tcW w:w="3826" w:type="dxa"/>
          </w:tcPr>
          <w:p w14:paraId="7653A5E1" w14:textId="77777777" w:rsidR="00425F2D" w:rsidRPr="007D7828" w:rsidRDefault="00425F2D" w:rsidP="00425F2D">
            <w:r>
              <w:t xml:space="preserve">Datos abiertos </w:t>
            </w:r>
          </w:p>
        </w:tc>
        <w:tc>
          <w:tcPr>
            <w:tcW w:w="1700" w:type="dxa"/>
          </w:tcPr>
          <w:p w14:paraId="020FAB6B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563" w:type="dxa"/>
          </w:tcPr>
          <w:p w14:paraId="2E2FD2F5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5" w:type="dxa"/>
          </w:tcPr>
          <w:p w14:paraId="7BBCC57D" w14:textId="77777777" w:rsidR="00425F2D" w:rsidRPr="007D7828" w:rsidRDefault="00425F2D" w:rsidP="00425F2D">
            <w:r>
              <w:sym w:font="Wingdings" w:char="F0A8"/>
            </w:r>
          </w:p>
        </w:tc>
      </w:tr>
      <w:tr w:rsidR="00425F2D" w:rsidRPr="007D7828" w14:paraId="51D43798" w14:textId="77777777" w:rsidTr="00425F2D">
        <w:tc>
          <w:tcPr>
            <w:tcW w:w="3826" w:type="dxa"/>
          </w:tcPr>
          <w:p w14:paraId="28E46DED" w14:textId="77777777" w:rsidR="00425F2D" w:rsidRPr="007D7828" w:rsidRDefault="00425F2D" w:rsidP="00425F2D">
            <w:r>
              <w:t xml:space="preserve">Monitoreo parlamentario </w:t>
            </w:r>
          </w:p>
        </w:tc>
        <w:tc>
          <w:tcPr>
            <w:tcW w:w="1700" w:type="dxa"/>
          </w:tcPr>
          <w:p w14:paraId="5E59F476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563" w:type="dxa"/>
          </w:tcPr>
          <w:p w14:paraId="3C044B21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5" w:type="dxa"/>
          </w:tcPr>
          <w:p w14:paraId="0BC2F8EC" w14:textId="77777777" w:rsidR="00425F2D" w:rsidRPr="007D7828" w:rsidRDefault="00425F2D" w:rsidP="00425F2D">
            <w:r>
              <w:sym w:font="Wingdings" w:char="F0A8"/>
            </w:r>
          </w:p>
        </w:tc>
      </w:tr>
      <w:tr w:rsidR="00425F2D" w:rsidRPr="007D7828" w14:paraId="726FF208" w14:textId="77777777" w:rsidTr="00425F2D">
        <w:tc>
          <w:tcPr>
            <w:tcW w:w="3826" w:type="dxa"/>
          </w:tcPr>
          <w:p w14:paraId="5565B575" w14:textId="77777777" w:rsidR="00425F2D" w:rsidRPr="007D7828" w:rsidRDefault="00425F2D" w:rsidP="00425F2D">
            <w:r>
              <w:t xml:space="preserve">Prácticas y procedimientos de representación </w:t>
            </w:r>
          </w:p>
        </w:tc>
        <w:tc>
          <w:tcPr>
            <w:tcW w:w="1700" w:type="dxa"/>
          </w:tcPr>
          <w:p w14:paraId="39EF3148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563" w:type="dxa"/>
          </w:tcPr>
          <w:p w14:paraId="28426096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5" w:type="dxa"/>
          </w:tcPr>
          <w:p w14:paraId="158034A2" w14:textId="77777777" w:rsidR="00425F2D" w:rsidRPr="007D7828" w:rsidRDefault="00425F2D" w:rsidP="00425F2D">
            <w:r>
              <w:sym w:font="Wingdings" w:char="F0A8"/>
            </w:r>
          </w:p>
        </w:tc>
      </w:tr>
      <w:tr w:rsidR="00425F2D" w:rsidRPr="007D7828" w14:paraId="4BA5855E" w14:textId="77777777" w:rsidTr="00425F2D">
        <w:tc>
          <w:tcPr>
            <w:tcW w:w="3826" w:type="dxa"/>
          </w:tcPr>
          <w:p w14:paraId="4BA50C2D" w14:textId="77777777" w:rsidR="00425F2D" w:rsidRPr="007D7828" w:rsidRDefault="00425F2D" w:rsidP="00425F2D">
            <w:r>
              <w:t xml:space="preserve">Medios sociales </w:t>
            </w:r>
          </w:p>
        </w:tc>
        <w:tc>
          <w:tcPr>
            <w:tcW w:w="1700" w:type="dxa"/>
          </w:tcPr>
          <w:p w14:paraId="15D0EA26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563" w:type="dxa"/>
          </w:tcPr>
          <w:p w14:paraId="0AB37871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5" w:type="dxa"/>
          </w:tcPr>
          <w:p w14:paraId="22204937" w14:textId="77777777" w:rsidR="00425F2D" w:rsidRPr="007D7828" w:rsidRDefault="00425F2D" w:rsidP="00425F2D">
            <w:r>
              <w:sym w:font="Wingdings" w:char="F0A8"/>
            </w:r>
          </w:p>
        </w:tc>
      </w:tr>
      <w:tr w:rsidR="00425F2D" w:rsidRPr="007D7828" w14:paraId="688C8DB3" w14:textId="77777777" w:rsidTr="00425F2D">
        <w:tc>
          <w:tcPr>
            <w:tcW w:w="3826" w:type="dxa"/>
          </w:tcPr>
          <w:p w14:paraId="27FA3E71" w14:textId="77777777" w:rsidR="00425F2D" w:rsidRPr="007D7828" w:rsidRDefault="00425F2D" w:rsidP="00425F2D">
            <w:r>
              <w:lastRenderedPageBreak/>
              <w:t xml:space="preserve">Capacitación y perfeccionamiento del personal </w:t>
            </w:r>
          </w:p>
        </w:tc>
        <w:tc>
          <w:tcPr>
            <w:tcW w:w="1700" w:type="dxa"/>
          </w:tcPr>
          <w:p w14:paraId="463A3FFB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563" w:type="dxa"/>
          </w:tcPr>
          <w:p w14:paraId="43B54C3C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5" w:type="dxa"/>
          </w:tcPr>
          <w:p w14:paraId="1D3A81A6" w14:textId="77777777" w:rsidR="00425F2D" w:rsidRPr="007D7828" w:rsidRDefault="00425F2D" w:rsidP="00425F2D">
            <w:r>
              <w:sym w:font="Wingdings" w:char="F0A8"/>
            </w:r>
          </w:p>
        </w:tc>
      </w:tr>
      <w:tr w:rsidR="00425F2D" w:rsidRPr="007D7828" w14:paraId="529D69CF" w14:textId="77777777" w:rsidTr="00425F2D">
        <w:tc>
          <w:tcPr>
            <w:tcW w:w="3826" w:type="dxa"/>
          </w:tcPr>
          <w:p w14:paraId="73250868" w14:textId="77777777" w:rsidR="00425F2D" w:rsidRPr="007D7828" w:rsidRDefault="00425F2D" w:rsidP="00425F2D">
            <w:r>
              <w:t>Sitios web</w:t>
            </w:r>
          </w:p>
        </w:tc>
        <w:tc>
          <w:tcPr>
            <w:tcW w:w="1700" w:type="dxa"/>
          </w:tcPr>
          <w:p w14:paraId="6EC06BB3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563" w:type="dxa"/>
          </w:tcPr>
          <w:p w14:paraId="66F09DD9" w14:textId="77777777" w:rsidR="00425F2D" w:rsidRPr="007D7828" w:rsidRDefault="00425F2D" w:rsidP="00425F2D">
            <w:r>
              <w:sym w:font="Wingdings" w:char="F0A8"/>
            </w:r>
          </w:p>
        </w:tc>
        <w:tc>
          <w:tcPr>
            <w:tcW w:w="1495" w:type="dxa"/>
          </w:tcPr>
          <w:p w14:paraId="37E4765C" w14:textId="77777777" w:rsidR="00425F2D" w:rsidRPr="007D7828" w:rsidRDefault="00425F2D" w:rsidP="00425F2D">
            <w:r>
              <w:sym w:font="Wingdings" w:char="F0A8"/>
            </w:r>
          </w:p>
        </w:tc>
      </w:tr>
      <w:tr w:rsidR="00425F2D" w:rsidRPr="007D7828" w14:paraId="06C79DAC" w14:textId="77777777" w:rsidTr="004B646C">
        <w:tc>
          <w:tcPr>
            <w:tcW w:w="8584" w:type="dxa"/>
            <w:gridSpan w:val="4"/>
          </w:tcPr>
          <w:p w14:paraId="405EC66D" w14:textId="1AB9FD21" w:rsidR="00425F2D" w:rsidRPr="007D7828" w:rsidRDefault="00425F2D" w:rsidP="00425F2D">
            <w:r>
              <w:t>Otra (indicar):</w:t>
            </w:r>
          </w:p>
          <w:p w14:paraId="0EEF20BD" w14:textId="2A43F911" w:rsidR="00425F2D" w:rsidRPr="007D7828" w:rsidRDefault="00425F2D" w:rsidP="00425F2D">
            <w:r>
              <w:t xml:space="preserve">  </w:t>
            </w:r>
          </w:p>
        </w:tc>
      </w:tr>
    </w:tbl>
    <w:p w14:paraId="32F88D00" w14:textId="77777777" w:rsidR="00044099" w:rsidRPr="007D7828" w:rsidRDefault="00044099" w:rsidP="007D7828"/>
    <w:p w14:paraId="4A4EA2E9" w14:textId="77777777" w:rsidR="00C5143B" w:rsidRDefault="00C5143B">
      <w:pPr>
        <w:spacing w:after="200" w:line="276" w:lineRule="auto"/>
      </w:pPr>
      <w:r>
        <w:br w:type="page"/>
      </w:r>
    </w:p>
    <w:p w14:paraId="3E3A2ACD" w14:textId="77777777" w:rsidR="00C5143B" w:rsidRDefault="00587996" w:rsidP="00635535">
      <w:pPr>
        <w:pStyle w:val="ListParagraph"/>
        <w:numPr>
          <w:ilvl w:val="0"/>
          <w:numId w:val="9"/>
        </w:numPr>
      </w:pPr>
      <w:r>
        <w:lastRenderedPageBreak/>
        <w:t>¿Cuáles son los principales beneficios fruto de la cooperación interparlamentaria y cómo podría mejorarse dicha colaboración?</w:t>
      </w:r>
      <w:r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C5143B" w14:paraId="45C28806" w14:textId="77777777" w:rsidTr="00C5143B">
        <w:tc>
          <w:tcPr>
            <w:tcW w:w="9016" w:type="dxa"/>
          </w:tcPr>
          <w:p w14:paraId="6D2A493A" w14:textId="77777777" w:rsidR="00C5143B" w:rsidRDefault="00C5143B" w:rsidP="00C5143B"/>
          <w:p w14:paraId="0D238687" w14:textId="77777777" w:rsidR="00C5143B" w:rsidRDefault="00C5143B" w:rsidP="00C5143B"/>
          <w:p w14:paraId="5F87FD1D" w14:textId="77777777" w:rsidR="00C5143B" w:rsidRDefault="00C5143B" w:rsidP="00C5143B"/>
          <w:p w14:paraId="2BFB3984" w14:textId="77777777" w:rsidR="00C5143B" w:rsidRDefault="00C5143B" w:rsidP="00C5143B"/>
          <w:p w14:paraId="56B3763E" w14:textId="77777777" w:rsidR="00C5143B" w:rsidRDefault="00C5143B" w:rsidP="00C5143B"/>
          <w:p w14:paraId="5A7D0DAD" w14:textId="77777777" w:rsidR="00C5143B" w:rsidRDefault="00C5143B" w:rsidP="00C5143B"/>
          <w:p w14:paraId="4B2FD732" w14:textId="77777777" w:rsidR="00C5143B" w:rsidRDefault="00C5143B" w:rsidP="00C5143B"/>
          <w:p w14:paraId="126B9F14" w14:textId="77777777" w:rsidR="00C5143B" w:rsidRDefault="00C5143B" w:rsidP="00C5143B"/>
        </w:tc>
      </w:tr>
    </w:tbl>
    <w:p w14:paraId="30E15DA8" w14:textId="024C2528" w:rsidR="00587996" w:rsidRDefault="001F426E" w:rsidP="00C5143B">
      <w:pPr>
        <w:pStyle w:val="ListParagraph"/>
      </w:pPr>
      <w:r>
        <w:br/>
      </w:r>
    </w:p>
    <w:p w14:paraId="1A99567D" w14:textId="71E630D9" w:rsidR="001F426E" w:rsidRDefault="001F426E" w:rsidP="00635535">
      <w:pPr>
        <w:pStyle w:val="ListParagraph"/>
        <w:numPr>
          <w:ilvl w:val="0"/>
          <w:numId w:val="9"/>
        </w:numPr>
      </w:pPr>
      <w:r>
        <w:t>Por último, ¿le gustaría compartir con nosotros algo más o alguna información adicional relativa a alguna pregunta anterior que considere de interés y utilidad para los demás parlamentos?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C5143B" w14:paraId="7D76373D" w14:textId="77777777" w:rsidTr="00C5143B">
        <w:tc>
          <w:tcPr>
            <w:tcW w:w="9016" w:type="dxa"/>
          </w:tcPr>
          <w:p w14:paraId="0CAAC761" w14:textId="77777777" w:rsidR="00C5143B" w:rsidRDefault="00C5143B" w:rsidP="001F426E">
            <w:pPr>
              <w:pStyle w:val="ListParagraph"/>
              <w:ind w:left="0"/>
            </w:pPr>
          </w:p>
          <w:p w14:paraId="020705DA" w14:textId="77777777" w:rsidR="00C5143B" w:rsidRDefault="00C5143B" w:rsidP="001F426E">
            <w:pPr>
              <w:pStyle w:val="ListParagraph"/>
              <w:ind w:left="0"/>
            </w:pPr>
          </w:p>
          <w:p w14:paraId="35D86188" w14:textId="77777777" w:rsidR="00C5143B" w:rsidRDefault="00C5143B" w:rsidP="001F426E">
            <w:pPr>
              <w:pStyle w:val="ListParagraph"/>
              <w:ind w:left="0"/>
            </w:pPr>
          </w:p>
          <w:p w14:paraId="4B68CF2D" w14:textId="77777777" w:rsidR="00C5143B" w:rsidRDefault="00C5143B" w:rsidP="001F426E">
            <w:pPr>
              <w:pStyle w:val="ListParagraph"/>
              <w:ind w:left="0"/>
            </w:pPr>
          </w:p>
          <w:p w14:paraId="63F35EAC" w14:textId="77777777" w:rsidR="00C5143B" w:rsidRDefault="00C5143B" w:rsidP="001F426E">
            <w:pPr>
              <w:pStyle w:val="ListParagraph"/>
              <w:ind w:left="0"/>
            </w:pPr>
          </w:p>
          <w:p w14:paraId="7F8C8B18" w14:textId="77777777" w:rsidR="00C5143B" w:rsidRDefault="00C5143B" w:rsidP="001F426E">
            <w:pPr>
              <w:pStyle w:val="ListParagraph"/>
              <w:ind w:left="0"/>
            </w:pPr>
          </w:p>
          <w:p w14:paraId="00C2ECE3" w14:textId="77777777" w:rsidR="00C5143B" w:rsidRDefault="00C5143B" w:rsidP="001F426E">
            <w:pPr>
              <w:pStyle w:val="ListParagraph"/>
              <w:ind w:left="0"/>
            </w:pPr>
          </w:p>
          <w:p w14:paraId="71163EDA" w14:textId="77777777" w:rsidR="00C5143B" w:rsidRDefault="00C5143B" w:rsidP="001F426E">
            <w:pPr>
              <w:pStyle w:val="ListParagraph"/>
              <w:ind w:left="0"/>
            </w:pPr>
          </w:p>
        </w:tc>
      </w:tr>
    </w:tbl>
    <w:p w14:paraId="6A5359AB" w14:textId="2A4CF571" w:rsidR="001F426E" w:rsidRPr="007D7828" w:rsidRDefault="001F426E" w:rsidP="001F426E">
      <w:pPr>
        <w:pStyle w:val="ListParagraph"/>
      </w:pPr>
    </w:p>
    <w:sectPr w:rsidR="001F426E" w:rsidRPr="007D7828" w:rsidSect="00A934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ECC59" w14:textId="77777777" w:rsidR="00D8727B" w:rsidRDefault="00D8727B" w:rsidP="005C43C5">
      <w:r>
        <w:separator/>
      </w:r>
    </w:p>
  </w:endnote>
  <w:endnote w:type="continuationSeparator" w:id="0">
    <w:p w14:paraId="2A45C06A" w14:textId="77777777" w:rsidR="00D8727B" w:rsidRDefault="00D8727B" w:rsidP="005C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 OBLIQUE"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721181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69FC66" w14:textId="7911FDB4" w:rsidR="00073C1E" w:rsidRDefault="00073C1E" w:rsidP="00662BD4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12682DF" w14:textId="77777777" w:rsidR="00073C1E" w:rsidRDefault="00073C1E" w:rsidP="00073C1E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177063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98C605" w14:textId="67859BCA" w:rsidR="00073C1E" w:rsidRDefault="00073C1E" w:rsidP="00662BD4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10</w:t>
        </w:r>
        <w:r>
          <w:rPr>
            <w:rStyle w:val="PageNumber"/>
          </w:rPr>
          <w:fldChar w:fldCharType="end"/>
        </w:r>
      </w:p>
    </w:sdtContent>
  </w:sdt>
  <w:p w14:paraId="465C8727" w14:textId="3B8107EA" w:rsidR="00073C1E" w:rsidRDefault="00A03997" w:rsidP="00073C1E">
    <w:pPr>
      <w:pStyle w:val="Footer"/>
      <w:ind w:firstLine="360"/>
    </w:pPr>
    <w:r>
      <w:t xml:space="preserve">Encuesta </w:t>
    </w:r>
    <w:r w:rsidR="001D6C28">
      <w:t>m</w:t>
    </w:r>
    <w:r>
      <w:t xml:space="preserve">undial de la UIP sobre el </w:t>
    </w:r>
    <w:r w:rsidR="001D6C28">
      <w:t>p</w:t>
    </w:r>
    <w:r>
      <w:t xml:space="preserve">arlamento </w:t>
    </w:r>
    <w:r w:rsidR="001D6C28">
      <w:t>e</w:t>
    </w:r>
    <w:r>
      <w:t>lectrónico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2BE9C" w14:textId="77777777" w:rsidR="00D8727B" w:rsidRDefault="00D8727B" w:rsidP="005C43C5">
      <w:r>
        <w:separator/>
      </w:r>
    </w:p>
  </w:footnote>
  <w:footnote w:type="continuationSeparator" w:id="0">
    <w:p w14:paraId="2E5C6256" w14:textId="77777777" w:rsidR="00D8727B" w:rsidRDefault="00D8727B" w:rsidP="005C4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473AC" w14:textId="4D96A5DF" w:rsidR="00576BC4" w:rsidRDefault="00006ADA">
    <w:pPr>
      <w:pStyle w:val="Header"/>
    </w:pPr>
    <w:r>
      <w:rPr>
        <w:noProof/>
      </w:rPr>
      <w:drawing>
        <wp:inline distT="0" distB="0" distL="0" distR="0" wp14:anchorId="0878E536" wp14:editId="26265F2A">
          <wp:extent cx="1517650" cy="1123950"/>
          <wp:effectExtent l="0" t="0" r="6350" b="0"/>
          <wp:docPr id="1" name="Image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 descr="Logotipo, nombre de la empresa&#10;&#10;Descripción generada automá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1123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CD8"/>
    <w:multiLevelType w:val="hybridMultilevel"/>
    <w:tmpl w:val="43A20B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6F51"/>
    <w:multiLevelType w:val="hybridMultilevel"/>
    <w:tmpl w:val="144874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8490D"/>
    <w:multiLevelType w:val="hybridMultilevel"/>
    <w:tmpl w:val="C506F9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0046E"/>
    <w:multiLevelType w:val="hybridMultilevel"/>
    <w:tmpl w:val="408E05E8"/>
    <w:lvl w:ilvl="0" w:tplc="BF52231E">
      <w:start w:val="1"/>
      <w:numFmt w:val="bullet"/>
      <w:pStyle w:val="BulletedLi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D2064"/>
    <w:multiLevelType w:val="hybridMultilevel"/>
    <w:tmpl w:val="8842BC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5220E"/>
    <w:multiLevelType w:val="hybridMultilevel"/>
    <w:tmpl w:val="7BA846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C23F7"/>
    <w:multiLevelType w:val="hybridMultilevel"/>
    <w:tmpl w:val="F80C94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A6650"/>
    <w:multiLevelType w:val="hybridMultilevel"/>
    <w:tmpl w:val="74F0B1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F01F4"/>
    <w:multiLevelType w:val="hybridMultilevel"/>
    <w:tmpl w:val="B03C78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73C2F"/>
    <w:multiLevelType w:val="hybridMultilevel"/>
    <w:tmpl w:val="6BBEF7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03F1B"/>
    <w:multiLevelType w:val="hybridMultilevel"/>
    <w:tmpl w:val="120A7C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478D0"/>
    <w:multiLevelType w:val="hybridMultilevel"/>
    <w:tmpl w:val="9516D6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244618">
    <w:abstractNumId w:val="3"/>
  </w:num>
  <w:num w:numId="2" w16cid:durableId="1783115081">
    <w:abstractNumId w:val="2"/>
  </w:num>
  <w:num w:numId="3" w16cid:durableId="912856139">
    <w:abstractNumId w:val="0"/>
  </w:num>
  <w:num w:numId="4" w16cid:durableId="1483502508">
    <w:abstractNumId w:val="7"/>
  </w:num>
  <w:num w:numId="5" w16cid:durableId="286007494">
    <w:abstractNumId w:val="9"/>
  </w:num>
  <w:num w:numId="6" w16cid:durableId="1388452325">
    <w:abstractNumId w:val="4"/>
  </w:num>
  <w:num w:numId="7" w16cid:durableId="104739035">
    <w:abstractNumId w:val="11"/>
  </w:num>
  <w:num w:numId="8" w16cid:durableId="969167542">
    <w:abstractNumId w:val="10"/>
  </w:num>
  <w:num w:numId="9" w16cid:durableId="638998831">
    <w:abstractNumId w:val="8"/>
  </w:num>
  <w:num w:numId="10" w16cid:durableId="1575506947">
    <w:abstractNumId w:val="6"/>
  </w:num>
  <w:num w:numId="11" w16cid:durableId="509879546">
    <w:abstractNumId w:val="5"/>
  </w:num>
  <w:num w:numId="12" w16cid:durableId="146685483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4096" w:nlCheck="1" w:checkStyle="1"/>
  <w:activeWritingStyle w:appName="MSWord" w:lang="en-A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BAF"/>
    <w:rsid w:val="0000004D"/>
    <w:rsid w:val="00000A92"/>
    <w:rsid w:val="0000153D"/>
    <w:rsid w:val="00001891"/>
    <w:rsid w:val="00001E1E"/>
    <w:rsid w:val="000032E7"/>
    <w:rsid w:val="00003BA1"/>
    <w:rsid w:val="00003DFF"/>
    <w:rsid w:val="000048C5"/>
    <w:rsid w:val="00005168"/>
    <w:rsid w:val="000051BD"/>
    <w:rsid w:val="00005B7C"/>
    <w:rsid w:val="00006ADA"/>
    <w:rsid w:val="0000715E"/>
    <w:rsid w:val="00007F28"/>
    <w:rsid w:val="0001093B"/>
    <w:rsid w:val="00010CEB"/>
    <w:rsid w:val="000111C6"/>
    <w:rsid w:val="000111D9"/>
    <w:rsid w:val="00012EDD"/>
    <w:rsid w:val="00013BEB"/>
    <w:rsid w:val="00014563"/>
    <w:rsid w:val="0001567F"/>
    <w:rsid w:val="00015E50"/>
    <w:rsid w:val="000222C0"/>
    <w:rsid w:val="00024A85"/>
    <w:rsid w:val="0002550B"/>
    <w:rsid w:val="00025FC0"/>
    <w:rsid w:val="00027061"/>
    <w:rsid w:val="0002709D"/>
    <w:rsid w:val="00027417"/>
    <w:rsid w:val="00030204"/>
    <w:rsid w:val="00030B31"/>
    <w:rsid w:val="00032DCF"/>
    <w:rsid w:val="00033021"/>
    <w:rsid w:val="00033B36"/>
    <w:rsid w:val="00034F40"/>
    <w:rsid w:val="00034FB4"/>
    <w:rsid w:val="00035BB0"/>
    <w:rsid w:val="000367B6"/>
    <w:rsid w:val="000369C6"/>
    <w:rsid w:val="00036DB4"/>
    <w:rsid w:val="00036E3F"/>
    <w:rsid w:val="00037625"/>
    <w:rsid w:val="00037A2A"/>
    <w:rsid w:val="0004146A"/>
    <w:rsid w:val="00042485"/>
    <w:rsid w:val="00043202"/>
    <w:rsid w:val="000435BB"/>
    <w:rsid w:val="00044099"/>
    <w:rsid w:val="00044111"/>
    <w:rsid w:val="00044A3A"/>
    <w:rsid w:val="00044A6A"/>
    <w:rsid w:val="00045B2D"/>
    <w:rsid w:val="000464A7"/>
    <w:rsid w:val="0004705A"/>
    <w:rsid w:val="00050728"/>
    <w:rsid w:val="00051831"/>
    <w:rsid w:val="00051A20"/>
    <w:rsid w:val="000534B3"/>
    <w:rsid w:val="0005357E"/>
    <w:rsid w:val="00053680"/>
    <w:rsid w:val="000536E3"/>
    <w:rsid w:val="00053BB7"/>
    <w:rsid w:val="00053EFA"/>
    <w:rsid w:val="00054010"/>
    <w:rsid w:val="00054299"/>
    <w:rsid w:val="000559C4"/>
    <w:rsid w:val="00056B0F"/>
    <w:rsid w:val="00061218"/>
    <w:rsid w:val="00061F52"/>
    <w:rsid w:val="000622A6"/>
    <w:rsid w:val="00062804"/>
    <w:rsid w:val="000629A6"/>
    <w:rsid w:val="0006442F"/>
    <w:rsid w:val="00066AB2"/>
    <w:rsid w:val="00067A84"/>
    <w:rsid w:val="0007201D"/>
    <w:rsid w:val="00073C1E"/>
    <w:rsid w:val="00074AAC"/>
    <w:rsid w:val="00074B1D"/>
    <w:rsid w:val="00076725"/>
    <w:rsid w:val="00076B51"/>
    <w:rsid w:val="00076BAC"/>
    <w:rsid w:val="00080777"/>
    <w:rsid w:val="00080BA0"/>
    <w:rsid w:val="000821A1"/>
    <w:rsid w:val="000821DF"/>
    <w:rsid w:val="000836DF"/>
    <w:rsid w:val="00083F72"/>
    <w:rsid w:val="00084435"/>
    <w:rsid w:val="00084CB9"/>
    <w:rsid w:val="00085174"/>
    <w:rsid w:val="00085324"/>
    <w:rsid w:val="00085402"/>
    <w:rsid w:val="00090114"/>
    <w:rsid w:val="0009068F"/>
    <w:rsid w:val="00090906"/>
    <w:rsid w:val="000919CA"/>
    <w:rsid w:val="000925F4"/>
    <w:rsid w:val="000947FE"/>
    <w:rsid w:val="00094EF5"/>
    <w:rsid w:val="000957C4"/>
    <w:rsid w:val="00097783"/>
    <w:rsid w:val="00097C58"/>
    <w:rsid w:val="00097D4E"/>
    <w:rsid w:val="000A0F19"/>
    <w:rsid w:val="000A0F1A"/>
    <w:rsid w:val="000A5E0E"/>
    <w:rsid w:val="000A6015"/>
    <w:rsid w:val="000A627F"/>
    <w:rsid w:val="000B0280"/>
    <w:rsid w:val="000B358E"/>
    <w:rsid w:val="000B3C1A"/>
    <w:rsid w:val="000B4714"/>
    <w:rsid w:val="000B507D"/>
    <w:rsid w:val="000B5471"/>
    <w:rsid w:val="000B60E5"/>
    <w:rsid w:val="000B66CB"/>
    <w:rsid w:val="000B6801"/>
    <w:rsid w:val="000B790D"/>
    <w:rsid w:val="000C309C"/>
    <w:rsid w:val="000C320D"/>
    <w:rsid w:val="000C384B"/>
    <w:rsid w:val="000C411B"/>
    <w:rsid w:val="000C58C9"/>
    <w:rsid w:val="000C5C2F"/>
    <w:rsid w:val="000C6669"/>
    <w:rsid w:val="000C7A37"/>
    <w:rsid w:val="000D1AF0"/>
    <w:rsid w:val="000D3A65"/>
    <w:rsid w:val="000D48BB"/>
    <w:rsid w:val="000D5B86"/>
    <w:rsid w:val="000D6583"/>
    <w:rsid w:val="000D688D"/>
    <w:rsid w:val="000D6ACC"/>
    <w:rsid w:val="000D6C00"/>
    <w:rsid w:val="000D7944"/>
    <w:rsid w:val="000D7BD3"/>
    <w:rsid w:val="000D7C52"/>
    <w:rsid w:val="000E033F"/>
    <w:rsid w:val="000E18D7"/>
    <w:rsid w:val="000E29A1"/>
    <w:rsid w:val="000E2B8B"/>
    <w:rsid w:val="000E3325"/>
    <w:rsid w:val="000E371C"/>
    <w:rsid w:val="000E4B01"/>
    <w:rsid w:val="000E4D08"/>
    <w:rsid w:val="000E5951"/>
    <w:rsid w:val="000E656E"/>
    <w:rsid w:val="000E725E"/>
    <w:rsid w:val="000F0243"/>
    <w:rsid w:val="000F0E8D"/>
    <w:rsid w:val="000F175F"/>
    <w:rsid w:val="000F2C33"/>
    <w:rsid w:val="000F417C"/>
    <w:rsid w:val="000F54FA"/>
    <w:rsid w:val="000F56E0"/>
    <w:rsid w:val="000F5B67"/>
    <w:rsid w:val="000F6217"/>
    <w:rsid w:val="000F6D6A"/>
    <w:rsid w:val="001012D8"/>
    <w:rsid w:val="0010262E"/>
    <w:rsid w:val="0010276C"/>
    <w:rsid w:val="00103CD6"/>
    <w:rsid w:val="001061FA"/>
    <w:rsid w:val="00106270"/>
    <w:rsid w:val="00106947"/>
    <w:rsid w:val="00106C81"/>
    <w:rsid w:val="0010769A"/>
    <w:rsid w:val="00111B65"/>
    <w:rsid w:val="001129A4"/>
    <w:rsid w:val="00112EBA"/>
    <w:rsid w:val="0011379A"/>
    <w:rsid w:val="001138F1"/>
    <w:rsid w:val="001145E1"/>
    <w:rsid w:val="001147DC"/>
    <w:rsid w:val="00114CA3"/>
    <w:rsid w:val="00115C8F"/>
    <w:rsid w:val="00115FBC"/>
    <w:rsid w:val="00116279"/>
    <w:rsid w:val="00116A07"/>
    <w:rsid w:val="00116CD5"/>
    <w:rsid w:val="0011773B"/>
    <w:rsid w:val="001178EF"/>
    <w:rsid w:val="00121057"/>
    <w:rsid w:val="0012128E"/>
    <w:rsid w:val="001214F7"/>
    <w:rsid w:val="00124218"/>
    <w:rsid w:val="001246D8"/>
    <w:rsid w:val="00132441"/>
    <w:rsid w:val="001333BC"/>
    <w:rsid w:val="00133B32"/>
    <w:rsid w:val="001342AC"/>
    <w:rsid w:val="00134AED"/>
    <w:rsid w:val="0014150D"/>
    <w:rsid w:val="0014168E"/>
    <w:rsid w:val="00142780"/>
    <w:rsid w:val="00142E3F"/>
    <w:rsid w:val="001432DC"/>
    <w:rsid w:val="00143CCD"/>
    <w:rsid w:val="00143FD4"/>
    <w:rsid w:val="001446FC"/>
    <w:rsid w:val="00144C79"/>
    <w:rsid w:val="00144E2E"/>
    <w:rsid w:val="00152C4A"/>
    <w:rsid w:val="00154F28"/>
    <w:rsid w:val="0015547A"/>
    <w:rsid w:val="0015737A"/>
    <w:rsid w:val="001606C6"/>
    <w:rsid w:val="001608C3"/>
    <w:rsid w:val="00161659"/>
    <w:rsid w:val="00163AAA"/>
    <w:rsid w:val="0016440D"/>
    <w:rsid w:val="001644A8"/>
    <w:rsid w:val="0016453F"/>
    <w:rsid w:val="00164DAC"/>
    <w:rsid w:val="001657E7"/>
    <w:rsid w:val="00165D42"/>
    <w:rsid w:val="00165E45"/>
    <w:rsid w:val="00166286"/>
    <w:rsid w:val="001670F7"/>
    <w:rsid w:val="00171328"/>
    <w:rsid w:val="001729B1"/>
    <w:rsid w:val="00172E1D"/>
    <w:rsid w:val="00174242"/>
    <w:rsid w:val="00174E1B"/>
    <w:rsid w:val="00174ED0"/>
    <w:rsid w:val="00175141"/>
    <w:rsid w:val="001754D8"/>
    <w:rsid w:val="00175F47"/>
    <w:rsid w:val="00176034"/>
    <w:rsid w:val="001766DA"/>
    <w:rsid w:val="00176DE3"/>
    <w:rsid w:val="001775EA"/>
    <w:rsid w:val="00177F80"/>
    <w:rsid w:val="001814AA"/>
    <w:rsid w:val="001816DE"/>
    <w:rsid w:val="001823B4"/>
    <w:rsid w:val="00182814"/>
    <w:rsid w:val="00182BE8"/>
    <w:rsid w:val="00183149"/>
    <w:rsid w:val="00183244"/>
    <w:rsid w:val="001844FB"/>
    <w:rsid w:val="00184DC7"/>
    <w:rsid w:val="001856A2"/>
    <w:rsid w:val="00186A6E"/>
    <w:rsid w:val="001873D3"/>
    <w:rsid w:val="00187B4D"/>
    <w:rsid w:val="00190245"/>
    <w:rsid w:val="001905AD"/>
    <w:rsid w:val="00190C27"/>
    <w:rsid w:val="00191FE1"/>
    <w:rsid w:val="00193B3F"/>
    <w:rsid w:val="00193D39"/>
    <w:rsid w:val="00194006"/>
    <w:rsid w:val="00195270"/>
    <w:rsid w:val="00195D7D"/>
    <w:rsid w:val="00196BB3"/>
    <w:rsid w:val="001A0003"/>
    <w:rsid w:val="001A07BC"/>
    <w:rsid w:val="001A0ABD"/>
    <w:rsid w:val="001A0C99"/>
    <w:rsid w:val="001A1821"/>
    <w:rsid w:val="001A2A53"/>
    <w:rsid w:val="001A324E"/>
    <w:rsid w:val="001A4012"/>
    <w:rsid w:val="001A460E"/>
    <w:rsid w:val="001A463B"/>
    <w:rsid w:val="001A54FE"/>
    <w:rsid w:val="001A5B20"/>
    <w:rsid w:val="001A6653"/>
    <w:rsid w:val="001B062F"/>
    <w:rsid w:val="001B219D"/>
    <w:rsid w:val="001B3031"/>
    <w:rsid w:val="001B36A8"/>
    <w:rsid w:val="001B3815"/>
    <w:rsid w:val="001B4A5F"/>
    <w:rsid w:val="001B4D13"/>
    <w:rsid w:val="001B71D9"/>
    <w:rsid w:val="001C2085"/>
    <w:rsid w:val="001C21DF"/>
    <w:rsid w:val="001C3092"/>
    <w:rsid w:val="001C44C5"/>
    <w:rsid w:val="001C4581"/>
    <w:rsid w:val="001C58A6"/>
    <w:rsid w:val="001C6453"/>
    <w:rsid w:val="001C7241"/>
    <w:rsid w:val="001C72C9"/>
    <w:rsid w:val="001C7365"/>
    <w:rsid w:val="001C7964"/>
    <w:rsid w:val="001C7C42"/>
    <w:rsid w:val="001D0A44"/>
    <w:rsid w:val="001D1216"/>
    <w:rsid w:val="001D1F80"/>
    <w:rsid w:val="001D5144"/>
    <w:rsid w:val="001D5826"/>
    <w:rsid w:val="001D6AD0"/>
    <w:rsid w:val="001D6C28"/>
    <w:rsid w:val="001D6E9C"/>
    <w:rsid w:val="001D7404"/>
    <w:rsid w:val="001E000D"/>
    <w:rsid w:val="001E0179"/>
    <w:rsid w:val="001E3BA7"/>
    <w:rsid w:val="001E4840"/>
    <w:rsid w:val="001E4964"/>
    <w:rsid w:val="001E4CCF"/>
    <w:rsid w:val="001E524C"/>
    <w:rsid w:val="001E608D"/>
    <w:rsid w:val="001E6C7E"/>
    <w:rsid w:val="001F0AA4"/>
    <w:rsid w:val="001F10EF"/>
    <w:rsid w:val="001F1569"/>
    <w:rsid w:val="001F2A08"/>
    <w:rsid w:val="001F3F88"/>
    <w:rsid w:val="001F426E"/>
    <w:rsid w:val="001F6BA2"/>
    <w:rsid w:val="001F7C0A"/>
    <w:rsid w:val="00201810"/>
    <w:rsid w:val="00202AE6"/>
    <w:rsid w:val="0020322D"/>
    <w:rsid w:val="00205184"/>
    <w:rsid w:val="002055C5"/>
    <w:rsid w:val="00206C1A"/>
    <w:rsid w:val="002112AD"/>
    <w:rsid w:val="00215149"/>
    <w:rsid w:val="002163D7"/>
    <w:rsid w:val="00216564"/>
    <w:rsid w:val="002172BA"/>
    <w:rsid w:val="002173C5"/>
    <w:rsid w:val="00217D5C"/>
    <w:rsid w:val="00217E87"/>
    <w:rsid w:val="00220AFE"/>
    <w:rsid w:val="00221FAF"/>
    <w:rsid w:val="0022232D"/>
    <w:rsid w:val="00224AFE"/>
    <w:rsid w:val="00224C46"/>
    <w:rsid w:val="002273B8"/>
    <w:rsid w:val="0023071F"/>
    <w:rsid w:val="00230BE2"/>
    <w:rsid w:val="00233868"/>
    <w:rsid w:val="00233AD8"/>
    <w:rsid w:val="00234CE6"/>
    <w:rsid w:val="002356BE"/>
    <w:rsid w:val="00235A38"/>
    <w:rsid w:val="00240194"/>
    <w:rsid w:val="00240B60"/>
    <w:rsid w:val="00242033"/>
    <w:rsid w:val="00244D05"/>
    <w:rsid w:val="0024550F"/>
    <w:rsid w:val="0024759D"/>
    <w:rsid w:val="00250C01"/>
    <w:rsid w:val="00251000"/>
    <w:rsid w:val="0025127B"/>
    <w:rsid w:val="00252F8B"/>
    <w:rsid w:val="002537E9"/>
    <w:rsid w:val="00254470"/>
    <w:rsid w:val="0025687C"/>
    <w:rsid w:val="002576BF"/>
    <w:rsid w:val="00262FAE"/>
    <w:rsid w:val="002630B5"/>
    <w:rsid w:val="00263783"/>
    <w:rsid w:val="002648BA"/>
    <w:rsid w:val="00266706"/>
    <w:rsid w:val="002670EA"/>
    <w:rsid w:val="00267336"/>
    <w:rsid w:val="00272584"/>
    <w:rsid w:val="002729C0"/>
    <w:rsid w:val="00273C62"/>
    <w:rsid w:val="0027413C"/>
    <w:rsid w:val="002754D6"/>
    <w:rsid w:val="00276522"/>
    <w:rsid w:val="00276AEE"/>
    <w:rsid w:val="00277E77"/>
    <w:rsid w:val="00277EEE"/>
    <w:rsid w:val="002829B0"/>
    <w:rsid w:val="00282B6F"/>
    <w:rsid w:val="00282F27"/>
    <w:rsid w:val="00283070"/>
    <w:rsid w:val="00283770"/>
    <w:rsid w:val="0028395F"/>
    <w:rsid w:val="00283E3E"/>
    <w:rsid w:val="0028523C"/>
    <w:rsid w:val="00285D8B"/>
    <w:rsid w:val="00286481"/>
    <w:rsid w:val="002870C5"/>
    <w:rsid w:val="002871D4"/>
    <w:rsid w:val="00291CFB"/>
    <w:rsid w:val="00292DE0"/>
    <w:rsid w:val="0029369D"/>
    <w:rsid w:val="00293DA8"/>
    <w:rsid w:val="002945CD"/>
    <w:rsid w:val="00294BE9"/>
    <w:rsid w:val="00297F45"/>
    <w:rsid w:val="002A07F3"/>
    <w:rsid w:val="002A0B50"/>
    <w:rsid w:val="002A13B9"/>
    <w:rsid w:val="002A1410"/>
    <w:rsid w:val="002A1F34"/>
    <w:rsid w:val="002A28AA"/>
    <w:rsid w:val="002A2922"/>
    <w:rsid w:val="002A2FD5"/>
    <w:rsid w:val="002A3073"/>
    <w:rsid w:val="002A3495"/>
    <w:rsid w:val="002A34FD"/>
    <w:rsid w:val="002A3FF4"/>
    <w:rsid w:val="002A4335"/>
    <w:rsid w:val="002A5009"/>
    <w:rsid w:val="002A5B47"/>
    <w:rsid w:val="002A6B53"/>
    <w:rsid w:val="002A6C71"/>
    <w:rsid w:val="002A6E80"/>
    <w:rsid w:val="002B02CC"/>
    <w:rsid w:val="002B03FE"/>
    <w:rsid w:val="002B0548"/>
    <w:rsid w:val="002B1500"/>
    <w:rsid w:val="002B1A55"/>
    <w:rsid w:val="002B1C82"/>
    <w:rsid w:val="002B31E8"/>
    <w:rsid w:val="002B3273"/>
    <w:rsid w:val="002B380A"/>
    <w:rsid w:val="002B3B54"/>
    <w:rsid w:val="002B4823"/>
    <w:rsid w:val="002B50F6"/>
    <w:rsid w:val="002B597A"/>
    <w:rsid w:val="002B7728"/>
    <w:rsid w:val="002B7F42"/>
    <w:rsid w:val="002C0C03"/>
    <w:rsid w:val="002C132F"/>
    <w:rsid w:val="002C1418"/>
    <w:rsid w:val="002C5D1D"/>
    <w:rsid w:val="002C600A"/>
    <w:rsid w:val="002C6A47"/>
    <w:rsid w:val="002C6B81"/>
    <w:rsid w:val="002C7A8D"/>
    <w:rsid w:val="002D117C"/>
    <w:rsid w:val="002D129E"/>
    <w:rsid w:val="002D1389"/>
    <w:rsid w:val="002D14A3"/>
    <w:rsid w:val="002D2726"/>
    <w:rsid w:val="002D367C"/>
    <w:rsid w:val="002D448C"/>
    <w:rsid w:val="002D4D27"/>
    <w:rsid w:val="002D4D33"/>
    <w:rsid w:val="002D69EE"/>
    <w:rsid w:val="002D7144"/>
    <w:rsid w:val="002D71E7"/>
    <w:rsid w:val="002D7684"/>
    <w:rsid w:val="002E0243"/>
    <w:rsid w:val="002E146A"/>
    <w:rsid w:val="002E15A2"/>
    <w:rsid w:val="002E1915"/>
    <w:rsid w:val="002E3810"/>
    <w:rsid w:val="002E5119"/>
    <w:rsid w:val="002E5F54"/>
    <w:rsid w:val="002E65C3"/>
    <w:rsid w:val="002E712C"/>
    <w:rsid w:val="002E775B"/>
    <w:rsid w:val="002E7CE4"/>
    <w:rsid w:val="002F12F6"/>
    <w:rsid w:val="002F381B"/>
    <w:rsid w:val="002F3D62"/>
    <w:rsid w:val="002F3FF9"/>
    <w:rsid w:val="002F42E3"/>
    <w:rsid w:val="002F4473"/>
    <w:rsid w:val="002F4A3F"/>
    <w:rsid w:val="002F5575"/>
    <w:rsid w:val="002F6D31"/>
    <w:rsid w:val="002F7137"/>
    <w:rsid w:val="002F71F0"/>
    <w:rsid w:val="00300444"/>
    <w:rsid w:val="00301B77"/>
    <w:rsid w:val="00302822"/>
    <w:rsid w:val="00304110"/>
    <w:rsid w:val="00304730"/>
    <w:rsid w:val="003047F6"/>
    <w:rsid w:val="0030534F"/>
    <w:rsid w:val="0030570D"/>
    <w:rsid w:val="00306FDE"/>
    <w:rsid w:val="00310D1F"/>
    <w:rsid w:val="00312776"/>
    <w:rsid w:val="00313723"/>
    <w:rsid w:val="003162FF"/>
    <w:rsid w:val="00316609"/>
    <w:rsid w:val="00320DF8"/>
    <w:rsid w:val="00321F86"/>
    <w:rsid w:val="00321F8A"/>
    <w:rsid w:val="00323148"/>
    <w:rsid w:val="00323BAC"/>
    <w:rsid w:val="00324971"/>
    <w:rsid w:val="0033168D"/>
    <w:rsid w:val="003321E1"/>
    <w:rsid w:val="0033220D"/>
    <w:rsid w:val="0033320D"/>
    <w:rsid w:val="003333F4"/>
    <w:rsid w:val="003334E0"/>
    <w:rsid w:val="00337B25"/>
    <w:rsid w:val="00337C0C"/>
    <w:rsid w:val="003401AB"/>
    <w:rsid w:val="003406C3"/>
    <w:rsid w:val="00340D63"/>
    <w:rsid w:val="00340EF4"/>
    <w:rsid w:val="00341281"/>
    <w:rsid w:val="00341731"/>
    <w:rsid w:val="0034317E"/>
    <w:rsid w:val="00343409"/>
    <w:rsid w:val="00343442"/>
    <w:rsid w:val="0034355E"/>
    <w:rsid w:val="00343C59"/>
    <w:rsid w:val="003440D8"/>
    <w:rsid w:val="00346ACD"/>
    <w:rsid w:val="00347A70"/>
    <w:rsid w:val="00347B41"/>
    <w:rsid w:val="003518C7"/>
    <w:rsid w:val="003526EF"/>
    <w:rsid w:val="00352709"/>
    <w:rsid w:val="003527B7"/>
    <w:rsid w:val="0035318F"/>
    <w:rsid w:val="00353993"/>
    <w:rsid w:val="00354001"/>
    <w:rsid w:val="0035450A"/>
    <w:rsid w:val="00354E05"/>
    <w:rsid w:val="0035572C"/>
    <w:rsid w:val="00355E2E"/>
    <w:rsid w:val="00357039"/>
    <w:rsid w:val="00357B58"/>
    <w:rsid w:val="00360DCA"/>
    <w:rsid w:val="0036115D"/>
    <w:rsid w:val="00363CAB"/>
    <w:rsid w:val="00365452"/>
    <w:rsid w:val="003654CE"/>
    <w:rsid w:val="00365E2F"/>
    <w:rsid w:val="00366534"/>
    <w:rsid w:val="00367D17"/>
    <w:rsid w:val="00370206"/>
    <w:rsid w:val="00370843"/>
    <w:rsid w:val="00370F3B"/>
    <w:rsid w:val="003713E9"/>
    <w:rsid w:val="00371A04"/>
    <w:rsid w:val="00373C8C"/>
    <w:rsid w:val="00374BB4"/>
    <w:rsid w:val="00375703"/>
    <w:rsid w:val="003758F9"/>
    <w:rsid w:val="00376B48"/>
    <w:rsid w:val="003771A0"/>
    <w:rsid w:val="00377C8A"/>
    <w:rsid w:val="00377DB2"/>
    <w:rsid w:val="003806FD"/>
    <w:rsid w:val="00381581"/>
    <w:rsid w:val="003818AD"/>
    <w:rsid w:val="00382DA4"/>
    <w:rsid w:val="00383993"/>
    <w:rsid w:val="00385BD6"/>
    <w:rsid w:val="00386A2E"/>
    <w:rsid w:val="00386D82"/>
    <w:rsid w:val="00386EAC"/>
    <w:rsid w:val="00391062"/>
    <w:rsid w:val="0039301D"/>
    <w:rsid w:val="003930D6"/>
    <w:rsid w:val="00393A49"/>
    <w:rsid w:val="003943FB"/>
    <w:rsid w:val="003954CA"/>
    <w:rsid w:val="00395F47"/>
    <w:rsid w:val="003964CD"/>
    <w:rsid w:val="00397213"/>
    <w:rsid w:val="003A0C8F"/>
    <w:rsid w:val="003A1525"/>
    <w:rsid w:val="003A23B3"/>
    <w:rsid w:val="003A4023"/>
    <w:rsid w:val="003A41BF"/>
    <w:rsid w:val="003A4406"/>
    <w:rsid w:val="003A723D"/>
    <w:rsid w:val="003A740F"/>
    <w:rsid w:val="003B09AD"/>
    <w:rsid w:val="003B13E1"/>
    <w:rsid w:val="003B2BE1"/>
    <w:rsid w:val="003B3753"/>
    <w:rsid w:val="003B3B32"/>
    <w:rsid w:val="003B4E05"/>
    <w:rsid w:val="003B5853"/>
    <w:rsid w:val="003B5FF1"/>
    <w:rsid w:val="003B6C10"/>
    <w:rsid w:val="003B7F2A"/>
    <w:rsid w:val="003C0017"/>
    <w:rsid w:val="003C1B47"/>
    <w:rsid w:val="003C3793"/>
    <w:rsid w:val="003C6239"/>
    <w:rsid w:val="003D0B46"/>
    <w:rsid w:val="003D154B"/>
    <w:rsid w:val="003D159E"/>
    <w:rsid w:val="003D19C8"/>
    <w:rsid w:val="003D2971"/>
    <w:rsid w:val="003D2FE4"/>
    <w:rsid w:val="003D5BA4"/>
    <w:rsid w:val="003D6B14"/>
    <w:rsid w:val="003D7E33"/>
    <w:rsid w:val="003E013D"/>
    <w:rsid w:val="003E0783"/>
    <w:rsid w:val="003E361A"/>
    <w:rsid w:val="003E4531"/>
    <w:rsid w:val="003E544D"/>
    <w:rsid w:val="003E5B29"/>
    <w:rsid w:val="003E5FC0"/>
    <w:rsid w:val="003E6031"/>
    <w:rsid w:val="003E63C5"/>
    <w:rsid w:val="003E7E7A"/>
    <w:rsid w:val="003F058A"/>
    <w:rsid w:val="003F10EF"/>
    <w:rsid w:val="003F13C2"/>
    <w:rsid w:val="003F17AB"/>
    <w:rsid w:val="003F299C"/>
    <w:rsid w:val="003F2CF4"/>
    <w:rsid w:val="003F37C8"/>
    <w:rsid w:val="003F3FD5"/>
    <w:rsid w:val="003F43BA"/>
    <w:rsid w:val="003F49CC"/>
    <w:rsid w:val="003F4CE5"/>
    <w:rsid w:val="003F581B"/>
    <w:rsid w:val="003F725E"/>
    <w:rsid w:val="004005A7"/>
    <w:rsid w:val="00402E95"/>
    <w:rsid w:val="00403A8E"/>
    <w:rsid w:val="00403D08"/>
    <w:rsid w:val="00404DD3"/>
    <w:rsid w:val="00405210"/>
    <w:rsid w:val="004073DB"/>
    <w:rsid w:val="00407462"/>
    <w:rsid w:val="00410630"/>
    <w:rsid w:val="0041099C"/>
    <w:rsid w:val="004127E7"/>
    <w:rsid w:val="00413FEC"/>
    <w:rsid w:val="00416C82"/>
    <w:rsid w:val="004206C2"/>
    <w:rsid w:val="00422F5F"/>
    <w:rsid w:val="00423DD1"/>
    <w:rsid w:val="00423EFE"/>
    <w:rsid w:val="00425840"/>
    <w:rsid w:val="00425B49"/>
    <w:rsid w:val="00425F2D"/>
    <w:rsid w:val="004264F2"/>
    <w:rsid w:val="00427DB0"/>
    <w:rsid w:val="00430546"/>
    <w:rsid w:val="00430A26"/>
    <w:rsid w:val="00432DF4"/>
    <w:rsid w:val="004339AA"/>
    <w:rsid w:val="00435FE0"/>
    <w:rsid w:val="004406C3"/>
    <w:rsid w:val="0044088B"/>
    <w:rsid w:val="00440B9A"/>
    <w:rsid w:val="0044161B"/>
    <w:rsid w:val="00442515"/>
    <w:rsid w:val="0044313A"/>
    <w:rsid w:val="004437CF"/>
    <w:rsid w:val="00443A35"/>
    <w:rsid w:val="00444044"/>
    <w:rsid w:val="0044412E"/>
    <w:rsid w:val="00446A38"/>
    <w:rsid w:val="004479BB"/>
    <w:rsid w:val="00447A1E"/>
    <w:rsid w:val="00447FA3"/>
    <w:rsid w:val="004500B4"/>
    <w:rsid w:val="004502B7"/>
    <w:rsid w:val="00450AB7"/>
    <w:rsid w:val="00451178"/>
    <w:rsid w:val="0045345F"/>
    <w:rsid w:val="00453534"/>
    <w:rsid w:val="00454932"/>
    <w:rsid w:val="004549BC"/>
    <w:rsid w:val="00457671"/>
    <w:rsid w:val="004579DD"/>
    <w:rsid w:val="004579F8"/>
    <w:rsid w:val="00460067"/>
    <w:rsid w:val="00460601"/>
    <w:rsid w:val="004607F3"/>
    <w:rsid w:val="00460915"/>
    <w:rsid w:val="00460F0A"/>
    <w:rsid w:val="00463C57"/>
    <w:rsid w:val="00463EAC"/>
    <w:rsid w:val="004643AF"/>
    <w:rsid w:val="00465313"/>
    <w:rsid w:val="00465BB6"/>
    <w:rsid w:val="00473BE9"/>
    <w:rsid w:val="004751B7"/>
    <w:rsid w:val="0047555E"/>
    <w:rsid w:val="00475825"/>
    <w:rsid w:val="004759A0"/>
    <w:rsid w:val="00476F49"/>
    <w:rsid w:val="00477B78"/>
    <w:rsid w:val="004801AF"/>
    <w:rsid w:val="00480A6F"/>
    <w:rsid w:val="00480E77"/>
    <w:rsid w:val="0048112D"/>
    <w:rsid w:val="004813A1"/>
    <w:rsid w:val="004829B0"/>
    <w:rsid w:val="004833F0"/>
    <w:rsid w:val="00483B9B"/>
    <w:rsid w:val="004843DE"/>
    <w:rsid w:val="0048470A"/>
    <w:rsid w:val="0048477B"/>
    <w:rsid w:val="00484906"/>
    <w:rsid w:val="00486147"/>
    <w:rsid w:val="004862E1"/>
    <w:rsid w:val="00486EB1"/>
    <w:rsid w:val="004929A8"/>
    <w:rsid w:val="00492EDA"/>
    <w:rsid w:val="004937BB"/>
    <w:rsid w:val="004947A5"/>
    <w:rsid w:val="004948C0"/>
    <w:rsid w:val="00494C74"/>
    <w:rsid w:val="00495098"/>
    <w:rsid w:val="00496583"/>
    <w:rsid w:val="00496A2B"/>
    <w:rsid w:val="00497349"/>
    <w:rsid w:val="004A0133"/>
    <w:rsid w:val="004A3825"/>
    <w:rsid w:val="004A4BD9"/>
    <w:rsid w:val="004A6425"/>
    <w:rsid w:val="004A6CF0"/>
    <w:rsid w:val="004A6DEE"/>
    <w:rsid w:val="004B0AA3"/>
    <w:rsid w:val="004B1930"/>
    <w:rsid w:val="004B22F2"/>
    <w:rsid w:val="004B289D"/>
    <w:rsid w:val="004B3116"/>
    <w:rsid w:val="004B3C44"/>
    <w:rsid w:val="004B3E43"/>
    <w:rsid w:val="004B48EE"/>
    <w:rsid w:val="004B5C00"/>
    <w:rsid w:val="004B6229"/>
    <w:rsid w:val="004B646C"/>
    <w:rsid w:val="004B6734"/>
    <w:rsid w:val="004B6C04"/>
    <w:rsid w:val="004B7F00"/>
    <w:rsid w:val="004C00C5"/>
    <w:rsid w:val="004C03AB"/>
    <w:rsid w:val="004C08E8"/>
    <w:rsid w:val="004C0C08"/>
    <w:rsid w:val="004C23F1"/>
    <w:rsid w:val="004C3FC7"/>
    <w:rsid w:val="004C4BBD"/>
    <w:rsid w:val="004C64CF"/>
    <w:rsid w:val="004C6A04"/>
    <w:rsid w:val="004C7490"/>
    <w:rsid w:val="004C783A"/>
    <w:rsid w:val="004C799C"/>
    <w:rsid w:val="004D064E"/>
    <w:rsid w:val="004D278E"/>
    <w:rsid w:val="004D3833"/>
    <w:rsid w:val="004D49AA"/>
    <w:rsid w:val="004D59DA"/>
    <w:rsid w:val="004D63A0"/>
    <w:rsid w:val="004D65BB"/>
    <w:rsid w:val="004D6BAF"/>
    <w:rsid w:val="004D744C"/>
    <w:rsid w:val="004E003C"/>
    <w:rsid w:val="004E01D3"/>
    <w:rsid w:val="004E105B"/>
    <w:rsid w:val="004E208A"/>
    <w:rsid w:val="004E24FE"/>
    <w:rsid w:val="004E5331"/>
    <w:rsid w:val="004E5D00"/>
    <w:rsid w:val="004E69E4"/>
    <w:rsid w:val="004E700B"/>
    <w:rsid w:val="004E7721"/>
    <w:rsid w:val="004F114F"/>
    <w:rsid w:val="004F1312"/>
    <w:rsid w:val="004F1722"/>
    <w:rsid w:val="004F45D2"/>
    <w:rsid w:val="004F565C"/>
    <w:rsid w:val="004F647A"/>
    <w:rsid w:val="004F66B3"/>
    <w:rsid w:val="00500905"/>
    <w:rsid w:val="0050132E"/>
    <w:rsid w:val="005015CF"/>
    <w:rsid w:val="0050195F"/>
    <w:rsid w:val="005022AD"/>
    <w:rsid w:val="00502EDE"/>
    <w:rsid w:val="00505A58"/>
    <w:rsid w:val="00505B89"/>
    <w:rsid w:val="00507509"/>
    <w:rsid w:val="0051002E"/>
    <w:rsid w:val="0051099E"/>
    <w:rsid w:val="005124A3"/>
    <w:rsid w:val="00515373"/>
    <w:rsid w:val="00515517"/>
    <w:rsid w:val="00516989"/>
    <w:rsid w:val="00516DF2"/>
    <w:rsid w:val="005175C3"/>
    <w:rsid w:val="00517EE4"/>
    <w:rsid w:val="00520D8B"/>
    <w:rsid w:val="0052350F"/>
    <w:rsid w:val="00523793"/>
    <w:rsid w:val="00523D90"/>
    <w:rsid w:val="005246F0"/>
    <w:rsid w:val="0052491A"/>
    <w:rsid w:val="005256AF"/>
    <w:rsid w:val="00525B74"/>
    <w:rsid w:val="00526761"/>
    <w:rsid w:val="00527303"/>
    <w:rsid w:val="00527790"/>
    <w:rsid w:val="0053154A"/>
    <w:rsid w:val="005320DB"/>
    <w:rsid w:val="00532718"/>
    <w:rsid w:val="005328D9"/>
    <w:rsid w:val="005329EA"/>
    <w:rsid w:val="0053313E"/>
    <w:rsid w:val="005331E0"/>
    <w:rsid w:val="00533C86"/>
    <w:rsid w:val="00534640"/>
    <w:rsid w:val="005348F6"/>
    <w:rsid w:val="005356CD"/>
    <w:rsid w:val="00535E0E"/>
    <w:rsid w:val="00536E62"/>
    <w:rsid w:val="00537160"/>
    <w:rsid w:val="005428D1"/>
    <w:rsid w:val="00543555"/>
    <w:rsid w:val="00547242"/>
    <w:rsid w:val="00547975"/>
    <w:rsid w:val="00547BAB"/>
    <w:rsid w:val="00547C98"/>
    <w:rsid w:val="00550BA0"/>
    <w:rsid w:val="00550C84"/>
    <w:rsid w:val="005538A9"/>
    <w:rsid w:val="00554414"/>
    <w:rsid w:val="00555069"/>
    <w:rsid w:val="00556FF7"/>
    <w:rsid w:val="00562C4A"/>
    <w:rsid w:val="00563AAC"/>
    <w:rsid w:val="00563DEB"/>
    <w:rsid w:val="00564871"/>
    <w:rsid w:val="00565B82"/>
    <w:rsid w:val="005661D5"/>
    <w:rsid w:val="00567648"/>
    <w:rsid w:val="00567C7A"/>
    <w:rsid w:val="00570273"/>
    <w:rsid w:val="00570CAC"/>
    <w:rsid w:val="00571793"/>
    <w:rsid w:val="00571B8E"/>
    <w:rsid w:val="00572056"/>
    <w:rsid w:val="00572265"/>
    <w:rsid w:val="005722A1"/>
    <w:rsid w:val="00573F86"/>
    <w:rsid w:val="00574C3E"/>
    <w:rsid w:val="00575DFD"/>
    <w:rsid w:val="005767B0"/>
    <w:rsid w:val="00576BC4"/>
    <w:rsid w:val="00577AC0"/>
    <w:rsid w:val="00581534"/>
    <w:rsid w:val="00581E17"/>
    <w:rsid w:val="00581FE3"/>
    <w:rsid w:val="0058205E"/>
    <w:rsid w:val="00582071"/>
    <w:rsid w:val="00583C5D"/>
    <w:rsid w:val="005846CD"/>
    <w:rsid w:val="0058586C"/>
    <w:rsid w:val="00586071"/>
    <w:rsid w:val="00587996"/>
    <w:rsid w:val="00590C3A"/>
    <w:rsid w:val="00592254"/>
    <w:rsid w:val="005925A9"/>
    <w:rsid w:val="005951B0"/>
    <w:rsid w:val="00596D67"/>
    <w:rsid w:val="0059740E"/>
    <w:rsid w:val="00597F14"/>
    <w:rsid w:val="005A0589"/>
    <w:rsid w:val="005A20AB"/>
    <w:rsid w:val="005A2C02"/>
    <w:rsid w:val="005A48CB"/>
    <w:rsid w:val="005B01BD"/>
    <w:rsid w:val="005B0744"/>
    <w:rsid w:val="005B0B74"/>
    <w:rsid w:val="005B0F2C"/>
    <w:rsid w:val="005B110D"/>
    <w:rsid w:val="005B2951"/>
    <w:rsid w:val="005B4AF5"/>
    <w:rsid w:val="005B5D11"/>
    <w:rsid w:val="005B6F75"/>
    <w:rsid w:val="005B7482"/>
    <w:rsid w:val="005B7C63"/>
    <w:rsid w:val="005C029D"/>
    <w:rsid w:val="005C0D14"/>
    <w:rsid w:val="005C17AF"/>
    <w:rsid w:val="005C1B15"/>
    <w:rsid w:val="005C24F9"/>
    <w:rsid w:val="005C43C5"/>
    <w:rsid w:val="005C4536"/>
    <w:rsid w:val="005C4822"/>
    <w:rsid w:val="005C4BAC"/>
    <w:rsid w:val="005C56FA"/>
    <w:rsid w:val="005C5F62"/>
    <w:rsid w:val="005D0BE2"/>
    <w:rsid w:val="005D0EFC"/>
    <w:rsid w:val="005D20E9"/>
    <w:rsid w:val="005D3C6E"/>
    <w:rsid w:val="005D422F"/>
    <w:rsid w:val="005D53F2"/>
    <w:rsid w:val="005D5990"/>
    <w:rsid w:val="005D6E1C"/>
    <w:rsid w:val="005D6F16"/>
    <w:rsid w:val="005D7547"/>
    <w:rsid w:val="005D76C5"/>
    <w:rsid w:val="005D7CE8"/>
    <w:rsid w:val="005E04FF"/>
    <w:rsid w:val="005E2398"/>
    <w:rsid w:val="005E2678"/>
    <w:rsid w:val="005E2746"/>
    <w:rsid w:val="005E3879"/>
    <w:rsid w:val="005E3CC3"/>
    <w:rsid w:val="005E4285"/>
    <w:rsid w:val="005E5C5A"/>
    <w:rsid w:val="005F3487"/>
    <w:rsid w:val="005F4348"/>
    <w:rsid w:val="005F4761"/>
    <w:rsid w:val="005F4C61"/>
    <w:rsid w:val="005F5187"/>
    <w:rsid w:val="005F6905"/>
    <w:rsid w:val="005F6F25"/>
    <w:rsid w:val="006007EA"/>
    <w:rsid w:val="00601344"/>
    <w:rsid w:val="00601B99"/>
    <w:rsid w:val="00601FCE"/>
    <w:rsid w:val="0060254F"/>
    <w:rsid w:val="00603A13"/>
    <w:rsid w:val="006041AE"/>
    <w:rsid w:val="00604C4C"/>
    <w:rsid w:val="00606A33"/>
    <w:rsid w:val="0061031C"/>
    <w:rsid w:val="0061083E"/>
    <w:rsid w:val="00610F85"/>
    <w:rsid w:val="00612A96"/>
    <w:rsid w:val="00614E85"/>
    <w:rsid w:val="00615ECF"/>
    <w:rsid w:val="00616582"/>
    <w:rsid w:val="00616B1E"/>
    <w:rsid w:val="00616EBA"/>
    <w:rsid w:val="00617FEA"/>
    <w:rsid w:val="00620EC5"/>
    <w:rsid w:val="006215F2"/>
    <w:rsid w:val="0062173D"/>
    <w:rsid w:val="00624304"/>
    <w:rsid w:val="00624953"/>
    <w:rsid w:val="006253B6"/>
    <w:rsid w:val="0062782C"/>
    <w:rsid w:val="00631274"/>
    <w:rsid w:val="00632651"/>
    <w:rsid w:val="0063394C"/>
    <w:rsid w:val="00633CC8"/>
    <w:rsid w:val="00634A8E"/>
    <w:rsid w:val="00635380"/>
    <w:rsid w:val="00635398"/>
    <w:rsid w:val="00635535"/>
    <w:rsid w:val="00635E2E"/>
    <w:rsid w:val="00636289"/>
    <w:rsid w:val="006375C2"/>
    <w:rsid w:val="00637F30"/>
    <w:rsid w:val="00640CB1"/>
    <w:rsid w:val="006411E1"/>
    <w:rsid w:val="006415DB"/>
    <w:rsid w:val="006429B7"/>
    <w:rsid w:val="006433D1"/>
    <w:rsid w:val="006443FB"/>
    <w:rsid w:val="00644792"/>
    <w:rsid w:val="00645810"/>
    <w:rsid w:val="00645E54"/>
    <w:rsid w:val="00652825"/>
    <w:rsid w:val="00652A5F"/>
    <w:rsid w:val="00652C99"/>
    <w:rsid w:val="0065335B"/>
    <w:rsid w:val="006533E4"/>
    <w:rsid w:val="00655210"/>
    <w:rsid w:val="006559A3"/>
    <w:rsid w:val="00655EEB"/>
    <w:rsid w:val="00657FE8"/>
    <w:rsid w:val="006604D9"/>
    <w:rsid w:val="00661309"/>
    <w:rsid w:val="00661B0F"/>
    <w:rsid w:val="00662B33"/>
    <w:rsid w:val="00662FB1"/>
    <w:rsid w:val="00663E89"/>
    <w:rsid w:val="00666715"/>
    <w:rsid w:val="0066674A"/>
    <w:rsid w:val="00667716"/>
    <w:rsid w:val="00671F2F"/>
    <w:rsid w:val="006734DD"/>
    <w:rsid w:val="00674D01"/>
    <w:rsid w:val="00675F7C"/>
    <w:rsid w:val="00676A6E"/>
    <w:rsid w:val="00677626"/>
    <w:rsid w:val="00680402"/>
    <w:rsid w:val="00680535"/>
    <w:rsid w:val="00680857"/>
    <w:rsid w:val="00680B3F"/>
    <w:rsid w:val="00680C73"/>
    <w:rsid w:val="006815DF"/>
    <w:rsid w:val="00682741"/>
    <w:rsid w:val="00683799"/>
    <w:rsid w:val="00684637"/>
    <w:rsid w:val="00684B62"/>
    <w:rsid w:val="006850B5"/>
    <w:rsid w:val="006854A2"/>
    <w:rsid w:val="006859FD"/>
    <w:rsid w:val="0068658F"/>
    <w:rsid w:val="00686BE5"/>
    <w:rsid w:val="00687770"/>
    <w:rsid w:val="00690A23"/>
    <w:rsid w:val="00693235"/>
    <w:rsid w:val="00693C38"/>
    <w:rsid w:val="00693FD8"/>
    <w:rsid w:val="00694322"/>
    <w:rsid w:val="00695D36"/>
    <w:rsid w:val="006977E4"/>
    <w:rsid w:val="006A0349"/>
    <w:rsid w:val="006A12DD"/>
    <w:rsid w:val="006A15DD"/>
    <w:rsid w:val="006A1ACA"/>
    <w:rsid w:val="006A1CB7"/>
    <w:rsid w:val="006A22F0"/>
    <w:rsid w:val="006A2D94"/>
    <w:rsid w:val="006A49C8"/>
    <w:rsid w:val="006A60D6"/>
    <w:rsid w:val="006A6F3C"/>
    <w:rsid w:val="006A7E19"/>
    <w:rsid w:val="006B04C5"/>
    <w:rsid w:val="006B162B"/>
    <w:rsid w:val="006B244E"/>
    <w:rsid w:val="006B276B"/>
    <w:rsid w:val="006B41E6"/>
    <w:rsid w:val="006B4C21"/>
    <w:rsid w:val="006B519C"/>
    <w:rsid w:val="006B70EA"/>
    <w:rsid w:val="006B742B"/>
    <w:rsid w:val="006B7EAB"/>
    <w:rsid w:val="006C1C9E"/>
    <w:rsid w:val="006C32EA"/>
    <w:rsid w:val="006C43B4"/>
    <w:rsid w:val="006C4EE5"/>
    <w:rsid w:val="006C6329"/>
    <w:rsid w:val="006C686C"/>
    <w:rsid w:val="006C7770"/>
    <w:rsid w:val="006D0F4A"/>
    <w:rsid w:val="006D3660"/>
    <w:rsid w:val="006D3E69"/>
    <w:rsid w:val="006E0460"/>
    <w:rsid w:val="006E33DC"/>
    <w:rsid w:val="006E4D74"/>
    <w:rsid w:val="006E69D1"/>
    <w:rsid w:val="006F1362"/>
    <w:rsid w:val="006F1A75"/>
    <w:rsid w:val="006F6338"/>
    <w:rsid w:val="00700D5B"/>
    <w:rsid w:val="00701344"/>
    <w:rsid w:val="007015A3"/>
    <w:rsid w:val="0070292A"/>
    <w:rsid w:val="007038B6"/>
    <w:rsid w:val="007042DE"/>
    <w:rsid w:val="00704367"/>
    <w:rsid w:val="00704A97"/>
    <w:rsid w:val="00704CBB"/>
    <w:rsid w:val="00705B1D"/>
    <w:rsid w:val="00707281"/>
    <w:rsid w:val="00707319"/>
    <w:rsid w:val="00707C3A"/>
    <w:rsid w:val="0071008E"/>
    <w:rsid w:val="00710232"/>
    <w:rsid w:val="00710440"/>
    <w:rsid w:val="007140C7"/>
    <w:rsid w:val="0071646E"/>
    <w:rsid w:val="007177CC"/>
    <w:rsid w:val="0072023A"/>
    <w:rsid w:val="00720A2B"/>
    <w:rsid w:val="00721176"/>
    <w:rsid w:val="00721C1D"/>
    <w:rsid w:val="00721EFD"/>
    <w:rsid w:val="00722395"/>
    <w:rsid w:val="00722537"/>
    <w:rsid w:val="0072320A"/>
    <w:rsid w:val="00724DC7"/>
    <w:rsid w:val="00726EED"/>
    <w:rsid w:val="007304A6"/>
    <w:rsid w:val="00731092"/>
    <w:rsid w:val="007311C4"/>
    <w:rsid w:val="00731B13"/>
    <w:rsid w:val="007327C3"/>
    <w:rsid w:val="007328DA"/>
    <w:rsid w:val="007343FD"/>
    <w:rsid w:val="00735C0F"/>
    <w:rsid w:val="00736662"/>
    <w:rsid w:val="00736A0C"/>
    <w:rsid w:val="00736B77"/>
    <w:rsid w:val="00736FE0"/>
    <w:rsid w:val="00737465"/>
    <w:rsid w:val="00737651"/>
    <w:rsid w:val="00737F41"/>
    <w:rsid w:val="00740BD3"/>
    <w:rsid w:val="00741C9E"/>
    <w:rsid w:val="007421CF"/>
    <w:rsid w:val="00742F62"/>
    <w:rsid w:val="007456EA"/>
    <w:rsid w:val="00746E39"/>
    <w:rsid w:val="00746F71"/>
    <w:rsid w:val="00750758"/>
    <w:rsid w:val="00750EC0"/>
    <w:rsid w:val="00751324"/>
    <w:rsid w:val="0075194D"/>
    <w:rsid w:val="00751A82"/>
    <w:rsid w:val="00752F54"/>
    <w:rsid w:val="00753753"/>
    <w:rsid w:val="00753850"/>
    <w:rsid w:val="00753D2D"/>
    <w:rsid w:val="007542E6"/>
    <w:rsid w:val="00756428"/>
    <w:rsid w:val="00756C76"/>
    <w:rsid w:val="00760D9F"/>
    <w:rsid w:val="007621A8"/>
    <w:rsid w:val="00762FCA"/>
    <w:rsid w:val="0076304F"/>
    <w:rsid w:val="007638C3"/>
    <w:rsid w:val="00763ABF"/>
    <w:rsid w:val="00763E17"/>
    <w:rsid w:val="00763F44"/>
    <w:rsid w:val="007645C1"/>
    <w:rsid w:val="00764804"/>
    <w:rsid w:val="0076569B"/>
    <w:rsid w:val="007677B3"/>
    <w:rsid w:val="00770275"/>
    <w:rsid w:val="00770F6B"/>
    <w:rsid w:val="00773173"/>
    <w:rsid w:val="00773DD2"/>
    <w:rsid w:val="0077418B"/>
    <w:rsid w:val="00774305"/>
    <w:rsid w:val="0077482A"/>
    <w:rsid w:val="00774857"/>
    <w:rsid w:val="00774F54"/>
    <w:rsid w:val="00776083"/>
    <w:rsid w:val="00776209"/>
    <w:rsid w:val="00776BC6"/>
    <w:rsid w:val="00776FA9"/>
    <w:rsid w:val="00777B5B"/>
    <w:rsid w:val="007809EC"/>
    <w:rsid w:val="00781DE5"/>
    <w:rsid w:val="00782725"/>
    <w:rsid w:val="00782BFE"/>
    <w:rsid w:val="00783FEE"/>
    <w:rsid w:val="0078538F"/>
    <w:rsid w:val="007858DE"/>
    <w:rsid w:val="007869A0"/>
    <w:rsid w:val="00787451"/>
    <w:rsid w:val="00787906"/>
    <w:rsid w:val="007914A7"/>
    <w:rsid w:val="00794325"/>
    <w:rsid w:val="00795389"/>
    <w:rsid w:val="007960B8"/>
    <w:rsid w:val="007A05E5"/>
    <w:rsid w:val="007A0945"/>
    <w:rsid w:val="007A2B33"/>
    <w:rsid w:val="007A2F79"/>
    <w:rsid w:val="007A3F01"/>
    <w:rsid w:val="007B0B36"/>
    <w:rsid w:val="007B153D"/>
    <w:rsid w:val="007B1AC5"/>
    <w:rsid w:val="007B1DF1"/>
    <w:rsid w:val="007B36C5"/>
    <w:rsid w:val="007B6EC1"/>
    <w:rsid w:val="007B73D9"/>
    <w:rsid w:val="007B7BC7"/>
    <w:rsid w:val="007C0266"/>
    <w:rsid w:val="007C0983"/>
    <w:rsid w:val="007C1D99"/>
    <w:rsid w:val="007C1FF9"/>
    <w:rsid w:val="007C332C"/>
    <w:rsid w:val="007C4274"/>
    <w:rsid w:val="007C45D8"/>
    <w:rsid w:val="007C4F7D"/>
    <w:rsid w:val="007C5C40"/>
    <w:rsid w:val="007C68D6"/>
    <w:rsid w:val="007D0858"/>
    <w:rsid w:val="007D0AC3"/>
    <w:rsid w:val="007D122C"/>
    <w:rsid w:val="007D2414"/>
    <w:rsid w:val="007D2920"/>
    <w:rsid w:val="007D294D"/>
    <w:rsid w:val="007D3AF6"/>
    <w:rsid w:val="007D3AFB"/>
    <w:rsid w:val="007D4045"/>
    <w:rsid w:val="007D456C"/>
    <w:rsid w:val="007D47C1"/>
    <w:rsid w:val="007D6B4C"/>
    <w:rsid w:val="007D739E"/>
    <w:rsid w:val="007D7730"/>
    <w:rsid w:val="007D7828"/>
    <w:rsid w:val="007E021D"/>
    <w:rsid w:val="007E04C4"/>
    <w:rsid w:val="007E123F"/>
    <w:rsid w:val="007E129C"/>
    <w:rsid w:val="007E17E3"/>
    <w:rsid w:val="007E1D6B"/>
    <w:rsid w:val="007E1EC7"/>
    <w:rsid w:val="007E25D3"/>
    <w:rsid w:val="007E5C17"/>
    <w:rsid w:val="007E5D3F"/>
    <w:rsid w:val="007E62F2"/>
    <w:rsid w:val="007E6BC8"/>
    <w:rsid w:val="007E709E"/>
    <w:rsid w:val="007F03BB"/>
    <w:rsid w:val="007F1D38"/>
    <w:rsid w:val="007F3380"/>
    <w:rsid w:val="007F361F"/>
    <w:rsid w:val="007F3A93"/>
    <w:rsid w:val="007F3D8E"/>
    <w:rsid w:val="007F41E1"/>
    <w:rsid w:val="007F573B"/>
    <w:rsid w:val="007F62D9"/>
    <w:rsid w:val="008008F9"/>
    <w:rsid w:val="00800E23"/>
    <w:rsid w:val="00800F9C"/>
    <w:rsid w:val="008013E5"/>
    <w:rsid w:val="0080191D"/>
    <w:rsid w:val="008019DE"/>
    <w:rsid w:val="00802496"/>
    <w:rsid w:val="0080252E"/>
    <w:rsid w:val="0080772A"/>
    <w:rsid w:val="00811391"/>
    <w:rsid w:val="00813E18"/>
    <w:rsid w:val="00814057"/>
    <w:rsid w:val="008140E8"/>
    <w:rsid w:val="00814342"/>
    <w:rsid w:val="00814CC0"/>
    <w:rsid w:val="00815B18"/>
    <w:rsid w:val="00815E2C"/>
    <w:rsid w:val="00816F15"/>
    <w:rsid w:val="00817A8D"/>
    <w:rsid w:val="00820730"/>
    <w:rsid w:val="00822848"/>
    <w:rsid w:val="008237DE"/>
    <w:rsid w:val="008241F4"/>
    <w:rsid w:val="008244D2"/>
    <w:rsid w:val="008248B2"/>
    <w:rsid w:val="00824D54"/>
    <w:rsid w:val="0082776E"/>
    <w:rsid w:val="008303E1"/>
    <w:rsid w:val="00831041"/>
    <w:rsid w:val="00834030"/>
    <w:rsid w:val="00836502"/>
    <w:rsid w:val="00836C05"/>
    <w:rsid w:val="00837005"/>
    <w:rsid w:val="00842E63"/>
    <w:rsid w:val="00843446"/>
    <w:rsid w:val="00843DF6"/>
    <w:rsid w:val="0084413F"/>
    <w:rsid w:val="0084433C"/>
    <w:rsid w:val="00844EB7"/>
    <w:rsid w:val="00844FF1"/>
    <w:rsid w:val="00845090"/>
    <w:rsid w:val="0084521C"/>
    <w:rsid w:val="00845B0C"/>
    <w:rsid w:val="00846D97"/>
    <w:rsid w:val="008507BA"/>
    <w:rsid w:val="00851043"/>
    <w:rsid w:val="008511B1"/>
    <w:rsid w:val="00851C83"/>
    <w:rsid w:val="00854922"/>
    <w:rsid w:val="00854D68"/>
    <w:rsid w:val="00861A8D"/>
    <w:rsid w:val="00861E6B"/>
    <w:rsid w:val="00862449"/>
    <w:rsid w:val="00862E1F"/>
    <w:rsid w:val="008641BC"/>
    <w:rsid w:val="00865DD7"/>
    <w:rsid w:val="008667CD"/>
    <w:rsid w:val="008675DD"/>
    <w:rsid w:val="00867B6B"/>
    <w:rsid w:val="00872CC0"/>
    <w:rsid w:val="00875E37"/>
    <w:rsid w:val="00875EAA"/>
    <w:rsid w:val="00876481"/>
    <w:rsid w:val="00876B24"/>
    <w:rsid w:val="00877551"/>
    <w:rsid w:val="0087798A"/>
    <w:rsid w:val="00880215"/>
    <w:rsid w:val="00883BF3"/>
    <w:rsid w:val="008855F5"/>
    <w:rsid w:val="00886BB9"/>
    <w:rsid w:val="00886D24"/>
    <w:rsid w:val="00886E93"/>
    <w:rsid w:val="00887925"/>
    <w:rsid w:val="00887AC9"/>
    <w:rsid w:val="00890342"/>
    <w:rsid w:val="008914DA"/>
    <w:rsid w:val="008917D7"/>
    <w:rsid w:val="008924D6"/>
    <w:rsid w:val="008927E9"/>
    <w:rsid w:val="008939DD"/>
    <w:rsid w:val="0089524A"/>
    <w:rsid w:val="00896589"/>
    <w:rsid w:val="008973C4"/>
    <w:rsid w:val="008977E8"/>
    <w:rsid w:val="008979FC"/>
    <w:rsid w:val="00897F7C"/>
    <w:rsid w:val="008A020A"/>
    <w:rsid w:val="008A03D4"/>
    <w:rsid w:val="008A08AF"/>
    <w:rsid w:val="008A0E8A"/>
    <w:rsid w:val="008A186E"/>
    <w:rsid w:val="008A288A"/>
    <w:rsid w:val="008A317E"/>
    <w:rsid w:val="008A36DE"/>
    <w:rsid w:val="008A4B8F"/>
    <w:rsid w:val="008A513A"/>
    <w:rsid w:val="008A6B4D"/>
    <w:rsid w:val="008A6C38"/>
    <w:rsid w:val="008A6F0A"/>
    <w:rsid w:val="008A7BC6"/>
    <w:rsid w:val="008B00D0"/>
    <w:rsid w:val="008B10A9"/>
    <w:rsid w:val="008B10CD"/>
    <w:rsid w:val="008B1DDA"/>
    <w:rsid w:val="008B20EE"/>
    <w:rsid w:val="008B2EB9"/>
    <w:rsid w:val="008B3846"/>
    <w:rsid w:val="008B3C95"/>
    <w:rsid w:val="008B4197"/>
    <w:rsid w:val="008B54B1"/>
    <w:rsid w:val="008B5623"/>
    <w:rsid w:val="008B6F9B"/>
    <w:rsid w:val="008B7EE7"/>
    <w:rsid w:val="008C050A"/>
    <w:rsid w:val="008C0D12"/>
    <w:rsid w:val="008C0FEC"/>
    <w:rsid w:val="008C157B"/>
    <w:rsid w:val="008C2DDA"/>
    <w:rsid w:val="008C2EB6"/>
    <w:rsid w:val="008C31E6"/>
    <w:rsid w:val="008C48EF"/>
    <w:rsid w:val="008C595D"/>
    <w:rsid w:val="008C5E9B"/>
    <w:rsid w:val="008C6C1E"/>
    <w:rsid w:val="008C77D6"/>
    <w:rsid w:val="008C79E0"/>
    <w:rsid w:val="008D013A"/>
    <w:rsid w:val="008D04AA"/>
    <w:rsid w:val="008D0710"/>
    <w:rsid w:val="008D08B5"/>
    <w:rsid w:val="008D269E"/>
    <w:rsid w:val="008D4028"/>
    <w:rsid w:val="008D5265"/>
    <w:rsid w:val="008D55FA"/>
    <w:rsid w:val="008D5813"/>
    <w:rsid w:val="008D59EF"/>
    <w:rsid w:val="008D5C06"/>
    <w:rsid w:val="008D61BD"/>
    <w:rsid w:val="008D61E4"/>
    <w:rsid w:val="008D62D4"/>
    <w:rsid w:val="008D65A2"/>
    <w:rsid w:val="008D70AB"/>
    <w:rsid w:val="008D78A7"/>
    <w:rsid w:val="008E1E03"/>
    <w:rsid w:val="008E1E81"/>
    <w:rsid w:val="008E29E1"/>
    <w:rsid w:val="008E338F"/>
    <w:rsid w:val="008E3C68"/>
    <w:rsid w:val="008E3EBA"/>
    <w:rsid w:val="008E404B"/>
    <w:rsid w:val="008E54AD"/>
    <w:rsid w:val="008E5B5E"/>
    <w:rsid w:val="008E7210"/>
    <w:rsid w:val="008E7D94"/>
    <w:rsid w:val="008E7F3B"/>
    <w:rsid w:val="008F0FEF"/>
    <w:rsid w:val="008F10EF"/>
    <w:rsid w:val="008F15AA"/>
    <w:rsid w:val="008F2F7D"/>
    <w:rsid w:val="008F3147"/>
    <w:rsid w:val="00901772"/>
    <w:rsid w:val="00902240"/>
    <w:rsid w:val="00902431"/>
    <w:rsid w:val="00903018"/>
    <w:rsid w:val="009031AA"/>
    <w:rsid w:val="00904D69"/>
    <w:rsid w:val="009062D9"/>
    <w:rsid w:val="009113F6"/>
    <w:rsid w:val="0091143A"/>
    <w:rsid w:val="0091180C"/>
    <w:rsid w:val="00911C0E"/>
    <w:rsid w:val="00912EC1"/>
    <w:rsid w:val="009130BA"/>
    <w:rsid w:val="009142A5"/>
    <w:rsid w:val="00915924"/>
    <w:rsid w:val="00916835"/>
    <w:rsid w:val="009168F3"/>
    <w:rsid w:val="00917C69"/>
    <w:rsid w:val="009216EE"/>
    <w:rsid w:val="00921DA3"/>
    <w:rsid w:val="009225D0"/>
    <w:rsid w:val="00923650"/>
    <w:rsid w:val="009236F9"/>
    <w:rsid w:val="00923B58"/>
    <w:rsid w:val="00923CB7"/>
    <w:rsid w:val="00924279"/>
    <w:rsid w:val="00925EB2"/>
    <w:rsid w:val="009260EA"/>
    <w:rsid w:val="009271EA"/>
    <w:rsid w:val="009272FC"/>
    <w:rsid w:val="00927A2E"/>
    <w:rsid w:val="00927A5F"/>
    <w:rsid w:val="00931497"/>
    <w:rsid w:val="009323E5"/>
    <w:rsid w:val="0093244C"/>
    <w:rsid w:val="00933A11"/>
    <w:rsid w:val="00933E64"/>
    <w:rsid w:val="009342A5"/>
    <w:rsid w:val="00934599"/>
    <w:rsid w:val="00934C0B"/>
    <w:rsid w:val="00935AD6"/>
    <w:rsid w:val="00936573"/>
    <w:rsid w:val="009367E8"/>
    <w:rsid w:val="00941BC0"/>
    <w:rsid w:val="0094320C"/>
    <w:rsid w:val="009445C8"/>
    <w:rsid w:val="00944C3A"/>
    <w:rsid w:val="00945185"/>
    <w:rsid w:val="00946243"/>
    <w:rsid w:val="00947B4F"/>
    <w:rsid w:val="00947D7B"/>
    <w:rsid w:val="009503E6"/>
    <w:rsid w:val="00950406"/>
    <w:rsid w:val="009513AB"/>
    <w:rsid w:val="00951471"/>
    <w:rsid w:val="00951676"/>
    <w:rsid w:val="00951E5A"/>
    <w:rsid w:val="00952169"/>
    <w:rsid w:val="00952885"/>
    <w:rsid w:val="009536FC"/>
    <w:rsid w:val="009537CD"/>
    <w:rsid w:val="00953E97"/>
    <w:rsid w:val="00954089"/>
    <w:rsid w:val="0095417E"/>
    <w:rsid w:val="00954916"/>
    <w:rsid w:val="00955808"/>
    <w:rsid w:val="00955D43"/>
    <w:rsid w:val="0095769C"/>
    <w:rsid w:val="00960C18"/>
    <w:rsid w:val="00961A46"/>
    <w:rsid w:val="009630D0"/>
    <w:rsid w:val="00964AE6"/>
    <w:rsid w:val="009658E3"/>
    <w:rsid w:val="00965B8D"/>
    <w:rsid w:val="00965F41"/>
    <w:rsid w:val="00966BF2"/>
    <w:rsid w:val="00970A0C"/>
    <w:rsid w:val="009718EB"/>
    <w:rsid w:val="00971B26"/>
    <w:rsid w:val="0097275E"/>
    <w:rsid w:val="00972EFC"/>
    <w:rsid w:val="00973281"/>
    <w:rsid w:val="00973FBB"/>
    <w:rsid w:val="009752EF"/>
    <w:rsid w:val="00976149"/>
    <w:rsid w:val="00977BB4"/>
    <w:rsid w:val="009818E0"/>
    <w:rsid w:val="00981DA1"/>
    <w:rsid w:val="009820FF"/>
    <w:rsid w:val="00982D66"/>
    <w:rsid w:val="00982FAD"/>
    <w:rsid w:val="00983188"/>
    <w:rsid w:val="00983787"/>
    <w:rsid w:val="00985414"/>
    <w:rsid w:val="0098584E"/>
    <w:rsid w:val="00985980"/>
    <w:rsid w:val="00990918"/>
    <w:rsid w:val="00991872"/>
    <w:rsid w:val="00993216"/>
    <w:rsid w:val="009A1717"/>
    <w:rsid w:val="009A1937"/>
    <w:rsid w:val="009A2166"/>
    <w:rsid w:val="009A2353"/>
    <w:rsid w:val="009A3A9B"/>
    <w:rsid w:val="009A4279"/>
    <w:rsid w:val="009A48A7"/>
    <w:rsid w:val="009A5851"/>
    <w:rsid w:val="009A5F82"/>
    <w:rsid w:val="009A6C74"/>
    <w:rsid w:val="009A756D"/>
    <w:rsid w:val="009A764B"/>
    <w:rsid w:val="009A7A3D"/>
    <w:rsid w:val="009B0306"/>
    <w:rsid w:val="009B1413"/>
    <w:rsid w:val="009B2422"/>
    <w:rsid w:val="009B281B"/>
    <w:rsid w:val="009B33E0"/>
    <w:rsid w:val="009B38A5"/>
    <w:rsid w:val="009B4B1D"/>
    <w:rsid w:val="009B4D21"/>
    <w:rsid w:val="009C2138"/>
    <w:rsid w:val="009C2A06"/>
    <w:rsid w:val="009C538C"/>
    <w:rsid w:val="009C57E8"/>
    <w:rsid w:val="009C67FB"/>
    <w:rsid w:val="009C7B0B"/>
    <w:rsid w:val="009C7BFB"/>
    <w:rsid w:val="009C7FEE"/>
    <w:rsid w:val="009D06BA"/>
    <w:rsid w:val="009D0C87"/>
    <w:rsid w:val="009D0DC9"/>
    <w:rsid w:val="009D194A"/>
    <w:rsid w:val="009D2012"/>
    <w:rsid w:val="009D37B5"/>
    <w:rsid w:val="009D481F"/>
    <w:rsid w:val="009D4D3C"/>
    <w:rsid w:val="009D6010"/>
    <w:rsid w:val="009D6181"/>
    <w:rsid w:val="009D69B7"/>
    <w:rsid w:val="009D6B89"/>
    <w:rsid w:val="009E1595"/>
    <w:rsid w:val="009E18D9"/>
    <w:rsid w:val="009E1987"/>
    <w:rsid w:val="009E2B5E"/>
    <w:rsid w:val="009E38F0"/>
    <w:rsid w:val="009E4208"/>
    <w:rsid w:val="009E5324"/>
    <w:rsid w:val="009E572E"/>
    <w:rsid w:val="009E5B32"/>
    <w:rsid w:val="009E6218"/>
    <w:rsid w:val="009E7872"/>
    <w:rsid w:val="009F083A"/>
    <w:rsid w:val="009F10C7"/>
    <w:rsid w:val="009F11EF"/>
    <w:rsid w:val="009F25A4"/>
    <w:rsid w:val="009F2BEC"/>
    <w:rsid w:val="009F3032"/>
    <w:rsid w:val="009F3DD5"/>
    <w:rsid w:val="009F70B3"/>
    <w:rsid w:val="00A015C7"/>
    <w:rsid w:val="00A01BBC"/>
    <w:rsid w:val="00A025B1"/>
    <w:rsid w:val="00A02604"/>
    <w:rsid w:val="00A03997"/>
    <w:rsid w:val="00A04F1C"/>
    <w:rsid w:val="00A061D2"/>
    <w:rsid w:val="00A07314"/>
    <w:rsid w:val="00A1049A"/>
    <w:rsid w:val="00A12D11"/>
    <w:rsid w:val="00A13815"/>
    <w:rsid w:val="00A13D6F"/>
    <w:rsid w:val="00A1493F"/>
    <w:rsid w:val="00A15608"/>
    <w:rsid w:val="00A167FC"/>
    <w:rsid w:val="00A16FC7"/>
    <w:rsid w:val="00A17A90"/>
    <w:rsid w:val="00A2006F"/>
    <w:rsid w:val="00A20C99"/>
    <w:rsid w:val="00A2118D"/>
    <w:rsid w:val="00A22741"/>
    <w:rsid w:val="00A22EFA"/>
    <w:rsid w:val="00A23F33"/>
    <w:rsid w:val="00A23F90"/>
    <w:rsid w:val="00A2426D"/>
    <w:rsid w:val="00A24A2F"/>
    <w:rsid w:val="00A250CA"/>
    <w:rsid w:val="00A25690"/>
    <w:rsid w:val="00A25866"/>
    <w:rsid w:val="00A259AE"/>
    <w:rsid w:val="00A271B7"/>
    <w:rsid w:val="00A27EEE"/>
    <w:rsid w:val="00A312D1"/>
    <w:rsid w:val="00A3255B"/>
    <w:rsid w:val="00A335D7"/>
    <w:rsid w:val="00A33C1A"/>
    <w:rsid w:val="00A343CA"/>
    <w:rsid w:val="00A3547F"/>
    <w:rsid w:val="00A3582E"/>
    <w:rsid w:val="00A35844"/>
    <w:rsid w:val="00A35BEB"/>
    <w:rsid w:val="00A368CB"/>
    <w:rsid w:val="00A36A5B"/>
    <w:rsid w:val="00A40519"/>
    <w:rsid w:val="00A40854"/>
    <w:rsid w:val="00A41398"/>
    <w:rsid w:val="00A41778"/>
    <w:rsid w:val="00A4214F"/>
    <w:rsid w:val="00A43819"/>
    <w:rsid w:val="00A446BC"/>
    <w:rsid w:val="00A44A26"/>
    <w:rsid w:val="00A45214"/>
    <w:rsid w:val="00A45CEC"/>
    <w:rsid w:val="00A47D9B"/>
    <w:rsid w:val="00A50838"/>
    <w:rsid w:val="00A519F7"/>
    <w:rsid w:val="00A5206A"/>
    <w:rsid w:val="00A568B2"/>
    <w:rsid w:val="00A62781"/>
    <w:rsid w:val="00A643B6"/>
    <w:rsid w:val="00A6504E"/>
    <w:rsid w:val="00A665BD"/>
    <w:rsid w:val="00A666D1"/>
    <w:rsid w:val="00A670B4"/>
    <w:rsid w:val="00A67362"/>
    <w:rsid w:val="00A67F3B"/>
    <w:rsid w:val="00A709D1"/>
    <w:rsid w:val="00A70FA2"/>
    <w:rsid w:val="00A712D2"/>
    <w:rsid w:val="00A721EE"/>
    <w:rsid w:val="00A72FAA"/>
    <w:rsid w:val="00A7336A"/>
    <w:rsid w:val="00A73A9A"/>
    <w:rsid w:val="00A744A2"/>
    <w:rsid w:val="00A74B73"/>
    <w:rsid w:val="00A75792"/>
    <w:rsid w:val="00A75D9E"/>
    <w:rsid w:val="00A75EC8"/>
    <w:rsid w:val="00A77259"/>
    <w:rsid w:val="00A77C4D"/>
    <w:rsid w:val="00A809D3"/>
    <w:rsid w:val="00A812CD"/>
    <w:rsid w:val="00A81D0F"/>
    <w:rsid w:val="00A83E04"/>
    <w:rsid w:val="00A85344"/>
    <w:rsid w:val="00A862CC"/>
    <w:rsid w:val="00A86FE9"/>
    <w:rsid w:val="00A87A4F"/>
    <w:rsid w:val="00A906EA"/>
    <w:rsid w:val="00A91F8D"/>
    <w:rsid w:val="00A928C0"/>
    <w:rsid w:val="00A93497"/>
    <w:rsid w:val="00A93F4E"/>
    <w:rsid w:val="00A944D2"/>
    <w:rsid w:val="00A9567B"/>
    <w:rsid w:val="00A958DD"/>
    <w:rsid w:val="00A96B22"/>
    <w:rsid w:val="00A97E2A"/>
    <w:rsid w:val="00AA0363"/>
    <w:rsid w:val="00AA0918"/>
    <w:rsid w:val="00AA1D6C"/>
    <w:rsid w:val="00AA210C"/>
    <w:rsid w:val="00AA2ECE"/>
    <w:rsid w:val="00AA3CA5"/>
    <w:rsid w:val="00AA3F24"/>
    <w:rsid w:val="00AA3F93"/>
    <w:rsid w:val="00AA4406"/>
    <w:rsid w:val="00AA52C5"/>
    <w:rsid w:val="00AA5534"/>
    <w:rsid w:val="00AA55DB"/>
    <w:rsid w:val="00AA7219"/>
    <w:rsid w:val="00AA7464"/>
    <w:rsid w:val="00AB0037"/>
    <w:rsid w:val="00AB012B"/>
    <w:rsid w:val="00AB02A7"/>
    <w:rsid w:val="00AB0611"/>
    <w:rsid w:val="00AB0B59"/>
    <w:rsid w:val="00AB0CC3"/>
    <w:rsid w:val="00AB101B"/>
    <w:rsid w:val="00AB1FBD"/>
    <w:rsid w:val="00AB218E"/>
    <w:rsid w:val="00AB2871"/>
    <w:rsid w:val="00AB39F5"/>
    <w:rsid w:val="00AB4A32"/>
    <w:rsid w:val="00AB4AE7"/>
    <w:rsid w:val="00AC0A31"/>
    <w:rsid w:val="00AC0DA0"/>
    <w:rsid w:val="00AC0E31"/>
    <w:rsid w:val="00AC1060"/>
    <w:rsid w:val="00AC247C"/>
    <w:rsid w:val="00AC2CF3"/>
    <w:rsid w:val="00AC3744"/>
    <w:rsid w:val="00AC6907"/>
    <w:rsid w:val="00AC7026"/>
    <w:rsid w:val="00AD0332"/>
    <w:rsid w:val="00AD12EA"/>
    <w:rsid w:val="00AD1B29"/>
    <w:rsid w:val="00AD1F13"/>
    <w:rsid w:val="00AD21B3"/>
    <w:rsid w:val="00AD2530"/>
    <w:rsid w:val="00AD27DA"/>
    <w:rsid w:val="00AD2F36"/>
    <w:rsid w:val="00AD68F2"/>
    <w:rsid w:val="00AD6B35"/>
    <w:rsid w:val="00AD7AA3"/>
    <w:rsid w:val="00AE1334"/>
    <w:rsid w:val="00AE1B12"/>
    <w:rsid w:val="00AE1F91"/>
    <w:rsid w:val="00AE25FB"/>
    <w:rsid w:val="00AE2B8E"/>
    <w:rsid w:val="00AE52F3"/>
    <w:rsid w:val="00AE5FB6"/>
    <w:rsid w:val="00AE7403"/>
    <w:rsid w:val="00AE7A4C"/>
    <w:rsid w:val="00AF0021"/>
    <w:rsid w:val="00AF096C"/>
    <w:rsid w:val="00AF0B54"/>
    <w:rsid w:val="00AF24EE"/>
    <w:rsid w:val="00AF3E6C"/>
    <w:rsid w:val="00AF4C36"/>
    <w:rsid w:val="00AF52DA"/>
    <w:rsid w:val="00AF5674"/>
    <w:rsid w:val="00AF642F"/>
    <w:rsid w:val="00AF64C1"/>
    <w:rsid w:val="00AF7E4B"/>
    <w:rsid w:val="00B019F8"/>
    <w:rsid w:val="00B04AE2"/>
    <w:rsid w:val="00B07A23"/>
    <w:rsid w:val="00B101E0"/>
    <w:rsid w:val="00B11585"/>
    <w:rsid w:val="00B11A56"/>
    <w:rsid w:val="00B13460"/>
    <w:rsid w:val="00B1564B"/>
    <w:rsid w:val="00B15D95"/>
    <w:rsid w:val="00B16702"/>
    <w:rsid w:val="00B20186"/>
    <w:rsid w:val="00B204B7"/>
    <w:rsid w:val="00B2181F"/>
    <w:rsid w:val="00B219A4"/>
    <w:rsid w:val="00B22238"/>
    <w:rsid w:val="00B23E81"/>
    <w:rsid w:val="00B2404D"/>
    <w:rsid w:val="00B25B31"/>
    <w:rsid w:val="00B25EE2"/>
    <w:rsid w:val="00B26221"/>
    <w:rsid w:val="00B26476"/>
    <w:rsid w:val="00B26E91"/>
    <w:rsid w:val="00B2782B"/>
    <w:rsid w:val="00B27930"/>
    <w:rsid w:val="00B27BEF"/>
    <w:rsid w:val="00B303B3"/>
    <w:rsid w:val="00B30766"/>
    <w:rsid w:val="00B339E4"/>
    <w:rsid w:val="00B33E79"/>
    <w:rsid w:val="00B34EB6"/>
    <w:rsid w:val="00B35B25"/>
    <w:rsid w:val="00B35F71"/>
    <w:rsid w:val="00B35F85"/>
    <w:rsid w:val="00B3651A"/>
    <w:rsid w:val="00B3753D"/>
    <w:rsid w:val="00B37A41"/>
    <w:rsid w:val="00B400A9"/>
    <w:rsid w:val="00B432E5"/>
    <w:rsid w:val="00B43350"/>
    <w:rsid w:val="00B43942"/>
    <w:rsid w:val="00B43C51"/>
    <w:rsid w:val="00B4438D"/>
    <w:rsid w:val="00B47903"/>
    <w:rsid w:val="00B50653"/>
    <w:rsid w:val="00B51A03"/>
    <w:rsid w:val="00B53127"/>
    <w:rsid w:val="00B533D4"/>
    <w:rsid w:val="00B53AF2"/>
    <w:rsid w:val="00B54B5A"/>
    <w:rsid w:val="00B55470"/>
    <w:rsid w:val="00B55AEE"/>
    <w:rsid w:val="00B55C27"/>
    <w:rsid w:val="00B5604E"/>
    <w:rsid w:val="00B570F7"/>
    <w:rsid w:val="00B57557"/>
    <w:rsid w:val="00B57F58"/>
    <w:rsid w:val="00B57FE6"/>
    <w:rsid w:val="00B61A09"/>
    <w:rsid w:val="00B63381"/>
    <w:rsid w:val="00B63FC4"/>
    <w:rsid w:val="00B641E9"/>
    <w:rsid w:val="00B65F40"/>
    <w:rsid w:val="00B67B7E"/>
    <w:rsid w:val="00B67EF1"/>
    <w:rsid w:val="00B70060"/>
    <w:rsid w:val="00B72775"/>
    <w:rsid w:val="00B730E1"/>
    <w:rsid w:val="00B733F1"/>
    <w:rsid w:val="00B75449"/>
    <w:rsid w:val="00B758AF"/>
    <w:rsid w:val="00B76BEE"/>
    <w:rsid w:val="00B825F6"/>
    <w:rsid w:val="00B82941"/>
    <w:rsid w:val="00B8369C"/>
    <w:rsid w:val="00B86352"/>
    <w:rsid w:val="00B876CC"/>
    <w:rsid w:val="00B909DB"/>
    <w:rsid w:val="00B90A4C"/>
    <w:rsid w:val="00B90CD5"/>
    <w:rsid w:val="00B91CAE"/>
    <w:rsid w:val="00B91F76"/>
    <w:rsid w:val="00B91FD9"/>
    <w:rsid w:val="00B92044"/>
    <w:rsid w:val="00B92E44"/>
    <w:rsid w:val="00B94DC8"/>
    <w:rsid w:val="00B9569C"/>
    <w:rsid w:val="00B95B42"/>
    <w:rsid w:val="00B963F9"/>
    <w:rsid w:val="00B9737B"/>
    <w:rsid w:val="00B979F4"/>
    <w:rsid w:val="00B97FCB"/>
    <w:rsid w:val="00BA0219"/>
    <w:rsid w:val="00BA0818"/>
    <w:rsid w:val="00BA0DB3"/>
    <w:rsid w:val="00BA11F7"/>
    <w:rsid w:val="00BA163F"/>
    <w:rsid w:val="00BA16E6"/>
    <w:rsid w:val="00BA2915"/>
    <w:rsid w:val="00BA2AA0"/>
    <w:rsid w:val="00BA2CA8"/>
    <w:rsid w:val="00BA4248"/>
    <w:rsid w:val="00BA4814"/>
    <w:rsid w:val="00BA5731"/>
    <w:rsid w:val="00BB00B1"/>
    <w:rsid w:val="00BB0746"/>
    <w:rsid w:val="00BB59B3"/>
    <w:rsid w:val="00BB6D9F"/>
    <w:rsid w:val="00BB6ED2"/>
    <w:rsid w:val="00BB71B3"/>
    <w:rsid w:val="00BB729D"/>
    <w:rsid w:val="00BB72AD"/>
    <w:rsid w:val="00BC0690"/>
    <w:rsid w:val="00BC0E2A"/>
    <w:rsid w:val="00BC1D3B"/>
    <w:rsid w:val="00BC2236"/>
    <w:rsid w:val="00BC465B"/>
    <w:rsid w:val="00BC49A3"/>
    <w:rsid w:val="00BC4DAF"/>
    <w:rsid w:val="00BC645A"/>
    <w:rsid w:val="00BC687A"/>
    <w:rsid w:val="00BC6F7C"/>
    <w:rsid w:val="00BC7143"/>
    <w:rsid w:val="00BC7AAA"/>
    <w:rsid w:val="00BD031A"/>
    <w:rsid w:val="00BD0F55"/>
    <w:rsid w:val="00BD184E"/>
    <w:rsid w:val="00BD2432"/>
    <w:rsid w:val="00BD251E"/>
    <w:rsid w:val="00BD3116"/>
    <w:rsid w:val="00BD378F"/>
    <w:rsid w:val="00BD4197"/>
    <w:rsid w:val="00BD5400"/>
    <w:rsid w:val="00BD67B2"/>
    <w:rsid w:val="00BD7C30"/>
    <w:rsid w:val="00BE0EAD"/>
    <w:rsid w:val="00BE1147"/>
    <w:rsid w:val="00BE2393"/>
    <w:rsid w:val="00BE2E10"/>
    <w:rsid w:val="00BE4910"/>
    <w:rsid w:val="00BE4959"/>
    <w:rsid w:val="00BE4C9B"/>
    <w:rsid w:val="00BE5337"/>
    <w:rsid w:val="00BE5A0C"/>
    <w:rsid w:val="00BE6EEC"/>
    <w:rsid w:val="00BE75D8"/>
    <w:rsid w:val="00BE77DC"/>
    <w:rsid w:val="00BF04BC"/>
    <w:rsid w:val="00BF05EF"/>
    <w:rsid w:val="00BF0E35"/>
    <w:rsid w:val="00BF21DA"/>
    <w:rsid w:val="00BF4942"/>
    <w:rsid w:val="00BF5AC9"/>
    <w:rsid w:val="00BF7695"/>
    <w:rsid w:val="00C005F1"/>
    <w:rsid w:val="00C0086B"/>
    <w:rsid w:val="00C00DE5"/>
    <w:rsid w:val="00C01028"/>
    <w:rsid w:val="00C0125A"/>
    <w:rsid w:val="00C01787"/>
    <w:rsid w:val="00C02D58"/>
    <w:rsid w:val="00C03DD7"/>
    <w:rsid w:val="00C042CB"/>
    <w:rsid w:val="00C062BE"/>
    <w:rsid w:val="00C062CC"/>
    <w:rsid w:val="00C06B2A"/>
    <w:rsid w:val="00C07216"/>
    <w:rsid w:val="00C10433"/>
    <w:rsid w:val="00C11E4B"/>
    <w:rsid w:val="00C11F0B"/>
    <w:rsid w:val="00C12B23"/>
    <w:rsid w:val="00C17B75"/>
    <w:rsid w:val="00C20839"/>
    <w:rsid w:val="00C20E83"/>
    <w:rsid w:val="00C210B8"/>
    <w:rsid w:val="00C23028"/>
    <w:rsid w:val="00C251BF"/>
    <w:rsid w:val="00C25964"/>
    <w:rsid w:val="00C25F26"/>
    <w:rsid w:val="00C26E73"/>
    <w:rsid w:val="00C2768A"/>
    <w:rsid w:val="00C3255A"/>
    <w:rsid w:val="00C32577"/>
    <w:rsid w:val="00C32630"/>
    <w:rsid w:val="00C332D6"/>
    <w:rsid w:val="00C34873"/>
    <w:rsid w:val="00C35311"/>
    <w:rsid w:val="00C3562D"/>
    <w:rsid w:val="00C35CCF"/>
    <w:rsid w:val="00C366D1"/>
    <w:rsid w:val="00C4241A"/>
    <w:rsid w:val="00C43A46"/>
    <w:rsid w:val="00C44552"/>
    <w:rsid w:val="00C4456B"/>
    <w:rsid w:val="00C462E0"/>
    <w:rsid w:val="00C464ED"/>
    <w:rsid w:val="00C4709C"/>
    <w:rsid w:val="00C50255"/>
    <w:rsid w:val="00C5062E"/>
    <w:rsid w:val="00C5139A"/>
    <w:rsid w:val="00C5143B"/>
    <w:rsid w:val="00C51944"/>
    <w:rsid w:val="00C53022"/>
    <w:rsid w:val="00C56E66"/>
    <w:rsid w:val="00C57619"/>
    <w:rsid w:val="00C60C01"/>
    <w:rsid w:val="00C60C11"/>
    <w:rsid w:val="00C60D34"/>
    <w:rsid w:val="00C61D9A"/>
    <w:rsid w:val="00C6366C"/>
    <w:rsid w:val="00C63BE0"/>
    <w:rsid w:val="00C64426"/>
    <w:rsid w:val="00C65DEE"/>
    <w:rsid w:val="00C705E3"/>
    <w:rsid w:val="00C7090F"/>
    <w:rsid w:val="00C713A8"/>
    <w:rsid w:val="00C7206C"/>
    <w:rsid w:val="00C720BC"/>
    <w:rsid w:val="00C72A10"/>
    <w:rsid w:val="00C72A1D"/>
    <w:rsid w:val="00C74F68"/>
    <w:rsid w:val="00C768F1"/>
    <w:rsid w:val="00C804E0"/>
    <w:rsid w:val="00C81521"/>
    <w:rsid w:val="00C834CC"/>
    <w:rsid w:val="00C84224"/>
    <w:rsid w:val="00C85562"/>
    <w:rsid w:val="00C8594D"/>
    <w:rsid w:val="00C870F1"/>
    <w:rsid w:val="00C87C7B"/>
    <w:rsid w:val="00C90021"/>
    <w:rsid w:val="00C905E0"/>
    <w:rsid w:val="00C924E0"/>
    <w:rsid w:val="00C9254D"/>
    <w:rsid w:val="00C92FBB"/>
    <w:rsid w:val="00C948F1"/>
    <w:rsid w:val="00C950D0"/>
    <w:rsid w:val="00C95C88"/>
    <w:rsid w:val="00C95E29"/>
    <w:rsid w:val="00C97513"/>
    <w:rsid w:val="00C97553"/>
    <w:rsid w:val="00CA033A"/>
    <w:rsid w:val="00CA0713"/>
    <w:rsid w:val="00CA098B"/>
    <w:rsid w:val="00CA13B0"/>
    <w:rsid w:val="00CA2785"/>
    <w:rsid w:val="00CA4D05"/>
    <w:rsid w:val="00CB08AA"/>
    <w:rsid w:val="00CB0DB6"/>
    <w:rsid w:val="00CB1160"/>
    <w:rsid w:val="00CB2340"/>
    <w:rsid w:val="00CB2397"/>
    <w:rsid w:val="00CB2C58"/>
    <w:rsid w:val="00CB431A"/>
    <w:rsid w:val="00CB5013"/>
    <w:rsid w:val="00CB632F"/>
    <w:rsid w:val="00CB6C84"/>
    <w:rsid w:val="00CB6E08"/>
    <w:rsid w:val="00CB6F1B"/>
    <w:rsid w:val="00CB6F39"/>
    <w:rsid w:val="00CB752F"/>
    <w:rsid w:val="00CB7780"/>
    <w:rsid w:val="00CC1D59"/>
    <w:rsid w:val="00CC2258"/>
    <w:rsid w:val="00CC2B4B"/>
    <w:rsid w:val="00CC3D29"/>
    <w:rsid w:val="00CC4A5F"/>
    <w:rsid w:val="00CC4BD8"/>
    <w:rsid w:val="00CC4E82"/>
    <w:rsid w:val="00CC5CCA"/>
    <w:rsid w:val="00CC7764"/>
    <w:rsid w:val="00CD0E68"/>
    <w:rsid w:val="00CD29AD"/>
    <w:rsid w:val="00CD2CB8"/>
    <w:rsid w:val="00CD39B2"/>
    <w:rsid w:val="00CD4BFF"/>
    <w:rsid w:val="00CD4E82"/>
    <w:rsid w:val="00CD59FB"/>
    <w:rsid w:val="00CE0924"/>
    <w:rsid w:val="00CE12B6"/>
    <w:rsid w:val="00CE164D"/>
    <w:rsid w:val="00CE22A5"/>
    <w:rsid w:val="00CE230D"/>
    <w:rsid w:val="00CE2399"/>
    <w:rsid w:val="00CE4283"/>
    <w:rsid w:val="00CE454C"/>
    <w:rsid w:val="00CE46BC"/>
    <w:rsid w:val="00CE4A1D"/>
    <w:rsid w:val="00CE68A7"/>
    <w:rsid w:val="00CE6C39"/>
    <w:rsid w:val="00CE7D2D"/>
    <w:rsid w:val="00CE7E1F"/>
    <w:rsid w:val="00CE7EE6"/>
    <w:rsid w:val="00CF1337"/>
    <w:rsid w:val="00CF1B71"/>
    <w:rsid w:val="00CF267B"/>
    <w:rsid w:val="00CF2696"/>
    <w:rsid w:val="00CF4281"/>
    <w:rsid w:val="00CF520F"/>
    <w:rsid w:val="00CF68DD"/>
    <w:rsid w:val="00CF7E88"/>
    <w:rsid w:val="00D009CB"/>
    <w:rsid w:val="00D00BDA"/>
    <w:rsid w:val="00D00DBF"/>
    <w:rsid w:val="00D016EA"/>
    <w:rsid w:val="00D044FD"/>
    <w:rsid w:val="00D0711E"/>
    <w:rsid w:val="00D14624"/>
    <w:rsid w:val="00D14973"/>
    <w:rsid w:val="00D149F0"/>
    <w:rsid w:val="00D14BAA"/>
    <w:rsid w:val="00D14C07"/>
    <w:rsid w:val="00D164CF"/>
    <w:rsid w:val="00D20730"/>
    <w:rsid w:val="00D21FFD"/>
    <w:rsid w:val="00D22D97"/>
    <w:rsid w:val="00D24C08"/>
    <w:rsid w:val="00D2627C"/>
    <w:rsid w:val="00D26E3C"/>
    <w:rsid w:val="00D27D86"/>
    <w:rsid w:val="00D27F72"/>
    <w:rsid w:val="00D30CC7"/>
    <w:rsid w:val="00D32765"/>
    <w:rsid w:val="00D32903"/>
    <w:rsid w:val="00D3454D"/>
    <w:rsid w:val="00D35274"/>
    <w:rsid w:val="00D35748"/>
    <w:rsid w:val="00D363C8"/>
    <w:rsid w:val="00D41D6C"/>
    <w:rsid w:val="00D4261D"/>
    <w:rsid w:val="00D431E9"/>
    <w:rsid w:val="00D447D0"/>
    <w:rsid w:val="00D465CB"/>
    <w:rsid w:val="00D46830"/>
    <w:rsid w:val="00D50C72"/>
    <w:rsid w:val="00D517B3"/>
    <w:rsid w:val="00D5197F"/>
    <w:rsid w:val="00D522EE"/>
    <w:rsid w:val="00D531D0"/>
    <w:rsid w:val="00D540CE"/>
    <w:rsid w:val="00D56E01"/>
    <w:rsid w:val="00D61224"/>
    <w:rsid w:val="00D6202A"/>
    <w:rsid w:val="00D64EA4"/>
    <w:rsid w:val="00D65284"/>
    <w:rsid w:val="00D65617"/>
    <w:rsid w:val="00D660B3"/>
    <w:rsid w:val="00D666BA"/>
    <w:rsid w:val="00D74090"/>
    <w:rsid w:val="00D772E5"/>
    <w:rsid w:val="00D813E4"/>
    <w:rsid w:val="00D820BE"/>
    <w:rsid w:val="00D8329D"/>
    <w:rsid w:val="00D83CBD"/>
    <w:rsid w:val="00D83FD0"/>
    <w:rsid w:val="00D841E4"/>
    <w:rsid w:val="00D8475C"/>
    <w:rsid w:val="00D8501C"/>
    <w:rsid w:val="00D85EC5"/>
    <w:rsid w:val="00D85EEC"/>
    <w:rsid w:val="00D86233"/>
    <w:rsid w:val="00D8727B"/>
    <w:rsid w:val="00D9147D"/>
    <w:rsid w:val="00D91833"/>
    <w:rsid w:val="00D937C7"/>
    <w:rsid w:val="00D93943"/>
    <w:rsid w:val="00D94480"/>
    <w:rsid w:val="00D947E0"/>
    <w:rsid w:val="00D94C82"/>
    <w:rsid w:val="00D95104"/>
    <w:rsid w:val="00D952DD"/>
    <w:rsid w:val="00D95961"/>
    <w:rsid w:val="00D97870"/>
    <w:rsid w:val="00DA06D8"/>
    <w:rsid w:val="00DA1075"/>
    <w:rsid w:val="00DA2F7A"/>
    <w:rsid w:val="00DA3744"/>
    <w:rsid w:val="00DA3E12"/>
    <w:rsid w:val="00DA483B"/>
    <w:rsid w:val="00DA4EFD"/>
    <w:rsid w:val="00DA5763"/>
    <w:rsid w:val="00DA5ED7"/>
    <w:rsid w:val="00DA717C"/>
    <w:rsid w:val="00DA78AD"/>
    <w:rsid w:val="00DA7AEF"/>
    <w:rsid w:val="00DB15D0"/>
    <w:rsid w:val="00DB2A40"/>
    <w:rsid w:val="00DB40E5"/>
    <w:rsid w:val="00DB5385"/>
    <w:rsid w:val="00DB6C3B"/>
    <w:rsid w:val="00DB72B3"/>
    <w:rsid w:val="00DB79EE"/>
    <w:rsid w:val="00DB7B13"/>
    <w:rsid w:val="00DB7E4A"/>
    <w:rsid w:val="00DC0239"/>
    <w:rsid w:val="00DC0997"/>
    <w:rsid w:val="00DC26A9"/>
    <w:rsid w:val="00DC2939"/>
    <w:rsid w:val="00DC2D7B"/>
    <w:rsid w:val="00DC2D80"/>
    <w:rsid w:val="00DC315B"/>
    <w:rsid w:val="00DC3209"/>
    <w:rsid w:val="00DC3604"/>
    <w:rsid w:val="00DC371A"/>
    <w:rsid w:val="00DC4ACE"/>
    <w:rsid w:val="00DC58E4"/>
    <w:rsid w:val="00DC5A8B"/>
    <w:rsid w:val="00DC5FC5"/>
    <w:rsid w:val="00DC602F"/>
    <w:rsid w:val="00DC6B08"/>
    <w:rsid w:val="00DC6E5B"/>
    <w:rsid w:val="00DC75A2"/>
    <w:rsid w:val="00DD006E"/>
    <w:rsid w:val="00DD0DF5"/>
    <w:rsid w:val="00DD1DF1"/>
    <w:rsid w:val="00DD378B"/>
    <w:rsid w:val="00DD39AC"/>
    <w:rsid w:val="00DD4459"/>
    <w:rsid w:val="00DD5132"/>
    <w:rsid w:val="00DD5E8A"/>
    <w:rsid w:val="00DD73E2"/>
    <w:rsid w:val="00DE1952"/>
    <w:rsid w:val="00DE1F04"/>
    <w:rsid w:val="00DE2163"/>
    <w:rsid w:val="00DE2173"/>
    <w:rsid w:val="00DE464D"/>
    <w:rsid w:val="00DE6022"/>
    <w:rsid w:val="00DE7BCB"/>
    <w:rsid w:val="00DF09B1"/>
    <w:rsid w:val="00DF270D"/>
    <w:rsid w:val="00DF2809"/>
    <w:rsid w:val="00DF3064"/>
    <w:rsid w:val="00DF499C"/>
    <w:rsid w:val="00DF5C90"/>
    <w:rsid w:val="00DF7929"/>
    <w:rsid w:val="00E005BD"/>
    <w:rsid w:val="00E022A7"/>
    <w:rsid w:val="00E038F1"/>
    <w:rsid w:val="00E03CC9"/>
    <w:rsid w:val="00E04609"/>
    <w:rsid w:val="00E052CF"/>
    <w:rsid w:val="00E05C6F"/>
    <w:rsid w:val="00E05FAE"/>
    <w:rsid w:val="00E063BD"/>
    <w:rsid w:val="00E11189"/>
    <w:rsid w:val="00E11F2F"/>
    <w:rsid w:val="00E135C1"/>
    <w:rsid w:val="00E141B4"/>
    <w:rsid w:val="00E1472E"/>
    <w:rsid w:val="00E14980"/>
    <w:rsid w:val="00E151DF"/>
    <w:rsid w:val="00E173C3"/>
    <w:rsid w:val="00E1760A"/>
    <w:rsid w:val="00E20FD3"/>
    <w:rsid w:val="00E2204B"/>
    <w:rsid w:val="00E24522"/>
    <w:rsid w:val="00E27684"/>
    <w:rsid w:val="00E3005F"/>
    <w:rsid w:val="00E30365"/>
    <w:rsid w:val="00E31843"/>
    <w:rsid w:val="00E3238F"/>
    <w:rsid w:val="00E3460D"/>
    <w:rsid w:val="00E366FE"/>
    <w:rsid w:val="00E367E1"/>
    <w:rsid w:val="00E36ECC"/>
    <w:rsid w:val="00E37045"/>
    <w:rsid w:val="00E373F3"/>
    <w:rsid w:val="00E40387"/>
    <w:rsid w:val="00E406AE"/>
    <w:rsid w:val="00E4171B"/>
    <w:rsid w:val="00E41CDA"/>
    <w:rsid w:val="00E41D6A"/>
    <w:rsid w:val="00E447F0"/>
    <w:rsid w:val="00E4507A"/>
    <w:rsid w:val="00E4575F"/>
    <w:rsid w:val="00E47E95"/>
    <w:rsid w:val="00E503F8"/>
    <w:rsid w:val="00E5133A"/>
    <w:rsid w:val="00E5376B"/>
    <w:rsid w:val="00E538FF"/>
    <w:rsid w:val="00E541E6"/>
    <w:rsid w:val="00E542A1"/>
    <w:rsid w:val="00E549F3"/>
    <w:rsid w:val="00E5657B"/>
    <w:rsid w:val="00E637D7"/>
    <w:rsid w:val="00E64BF9"/>
    <w:rsid w:val="00E64FFF"/>
    <w:rsid w:val="00E66DBA"/>
    <w:rsid w:val="00E66E6C"/>
    <w:rsid w:val="00E67088"/>
    <w:rsid w:val="00E678B1"/>
    <w:rsid w:val="00E67BC5"/>
    <w:rsid w:val="00E67F1A"/>
    <w:rsid w:val="00E70188"/>
    <w:rsid w:val="00E71030"/>
    <w:rsid w:val="00E711D5"/>
    <w:rsid w:val="00E71D1E"/>
    <w:rsid w:val="00E726A8"/>
    <w:rsid w:val="00E72BCF"/>
    <w:rsid w:val="00E7446F"/>
    <w:rsid w:val="00E74B1B"/>
    <w:rsid w:val="00E75784"/>
    <w:rsid w:val="00E75858"/>
    <w:rsid w:val="00E77171"/>
    <w:rsid w:val="00E773D4"/>
    <w:rsid w:val="00E77472"/>
    <w:rsid w:val="00E774FD"/>
    <w:rsid w:val="00E8138F"/>
    <w:rsid w:val="00E81CEA"/>
    <w:rsid w:val="00E81F9B"/>
    <w:rsid w:val="00E8478C"/>
    <w:rsid w:val="00E84C25"/>
    <w:rsid w:val="00E86251"/>
    <w:rsid w:val="00E87621"/>
    <w:rsid w:val="00E91438"/>
    <w:rsid w:val="00E91892"/>
    <w:rsid w:val="00E91FA0"/>
    <w:rsid w:val="00E91FFF"/>
    <w:rsid w:val="00E9220B"/>
    <w:rsid w:val="00E92C35"/>
    <w:rsid w:val="00E92EBF"/>
    <w:rsid w:val="00E93631"/>
    <w:rsid w:val="00E95752"/>
    <w:rsid w:val="00E95FAC"/>
    <w:rsid w:val="00E97046"/>
    <w:rsid w:val="00EA0204"/>
    <w:rsid w:val="00EA02C2"/>
    <w:rsid w:val="00EA04D1"/>
    <w:rsid w:val="00EA1ABC"/>
    <w:rsid w:val="00EA2B10"/>
    <w:rsid w:val="00EA2FCB"/>
    <w:rsid w:val="00EA3158"/>
    <w:rsid w:val="00EA43B6"/>
    <w:rsid w:val="00EA49A1"/>
    <w:rsid w:val="00EA4BA8"/>
    <w:rsid w:val="00EA5F3C"/>
    <w:rsid w:val="00EA60D5"/>
    <w:rsid w:val="00EA6193"/>
    <w:rsid w:val="00EA7010"/>
    <w:rsid w:val="00EB0772"/>
    <w:rsid w:val="00EB0E40"/>
    <w:rsid w:val="00EB1351"/>
    <w:rsid w:val="00EB1BEE"/>
    <w:rsid w:val="00EB23EA"/>
    <w:rsid w:val="00EB260D"/>
    <w:rsid w:val="00EB30DA"/>
    <w:rsid w:val="00EB3446"/>
    <w:rsid w:val="00EB3745"/>
    <w:rsid w:val="00EB4AFF"/>
    <w:rsid w:val="00EB72F5"/>
    <w:rsid w:val="00EB77AC"/>
    <w:rsid w:val="00EB7E24"/>
    <w:rsid w:val="00EC08C2"/>
    <w:rsid w:val="00EC0A6B"/>
    <w:rsid w:val="00EC0C71"/>
    <w:rsid w:val="00EC281E"/>
    <w:rsid w:val="00EC2F00"/>
    <w:rsid w:val="00EC4335"/>
    <w:rsid w:val="00EC48D0"/>
    <w:rsid w:val="00EC4EBD"/>
    <w:rsid w:val="00EC5C85"/>
    <w:rsid w:val="00EC75EC"/>
    <w:rsid w:val="00EC7F2B"/>
    <w:rsid w:val="00ED01B2"/>
    <w:rsid w:val="00ED0522"/>
    <w:rsid w:val="00ED07BA"/>
    <w:rsid w:val="00ED1284"/>
    <w:rsid w:val="00ED1A66"/>
    <w:rsid w:val="00ED200E"/>
    <w:rsid w:val="00ED25C1"/>
    <w:rsid w:val="00ED33CE"/>
    <w:rsid w:val="00ED3655"/>
    <w:rsid w:val="00ED36B8"/>
    <w:rsid w:val="00ED479F"/>
    <w:rsid w:val="00ED4E35"/>
    <w:rsid w:val="00ED5C6F"/>
    <w:rsid w:val="00ED6055"/>
    <w:rsid w:val="00ED70CE"/>
    <w:rsid w:val="00ED738D"/>
    <w:rsid w:val="00EE009A"/>
    <w:rsid w:val="00EE037A"/>
    <w:rsid w:val="00EE04D6"/>
    <w:rsid w:val="00EE1477"/>
    <w:rsid w:val="00EE2211"/>
    <w:rsid w:val="00EE2520"/>
    <w:rsid w:val="00EE3EA1"/>
    <w:rsid w:val="00EE63AD"/>
    <w:rsid w:val="00EE6BC9"/>
    <w:rsid w:val="00EE7198"/>
    <w:rsid w:val="00EE7A46"/>
    <w:rsid w:val="00EF044C"/>
    <w:rsid w:val="00EF40E0"/>
    <w:rsid w:val="00EF46C4"/>
    <w:rsid w:val="00EF7471"/>
    <w:rsid w:val="00EF76E1"/>
    <w:rsid w:val="00EF788B"/>
    <w:rsid w:val="00F008F7"/>
    <w:rsid w:val="00F00CBD"/>
    <w:rsid w:val="00F0102A"/>
    <w:rsid w:val="00F01CD2"/>
    <w:rsid w:val="00F02B2E"/>
    <w:rsid w:val="00F0331F"/>
    <w:rsid w:val="00F03E6F"/>
    <w:rsid w:val="00F04B88"/>
    <w:rsid w:val="00F07F5E"/>
    <w:rsid w:val="00F10404"/>
    <w:rsid w:val="00F10701"/>
    <w:rsid w:val="00F118BE"/>
    <w:rsid w:val="00F11E11"/>
    <w:rsid w:val="00F1248E"/>
    <w:rsid w:val="00F12B8A"/>
    <w:rsid w:val="00F13031"/>
    <w:rsid w:val="00F1370B"/>
    <w:rsid w:val="00F13B3B"/>
    <w:rsid w:val="00F13C0E"/>
    <w:rsid w:val="00F15D5F"/>
    <w:rsid w:val="00F15FDF"/>
    <w:rsid w:val="00F16BD8"/>
    <w:rsid w:val="00F17F1D"/>
    <w:rsid w:val="00F206B6"/>
    <w:rsid w:val="00F216B7"/>
    <w:rsid w:val="00F22AA2"/>
    <w:rsid w:val="00F23B0F"/>
    <w:rsid w:val="00F2425E"/>
    <w:rsid w:val="00F24E33"/>
    <w:rsid w:val="00F2629A"/>
    <w:rsid w:val="00F2653D"/>
    <w:rsid w:val="00F26FEF"/>
    <w:rsid w:val="00F300A8"/>
    <w:rsid w:val="00F30E25"/>
    <w:rsid w:val="00F34B01"/>
    <w:rsid w:val="00F3565C"/>
    <w:rsid w:val="00F3572E"/>
    <w:rsid w:val="00F359BE"/>
    <w:rsid w:val="00F35CB9"/>
    <w:rsid w:val="00F370CB"/>
    <w:rsid w:val="00F37ADC"/>
    <w:rsid w:val="00F37C78"/>
    <w:rsid w:val="00F401D1"/>
    <w:rsid w:val="00F406D2"/>
    <w:rsid w:val="00F40F75"/>
    <w:rsid w:val="00F42058"/>
    <w:rsid w:val="00F4221E"/>
    <w:rsid w:val="00F42E6C"/>
    <w:rsid w:val="00F43A3C"/>
    <w:rsid w:val="00F455AE"/>
    <w:rsid w:val="00F46856"/>
    <w:rsid w:val="00F51F07"/>
    <w:rsid w:val="00F52FCF"/>
    <w:rsid w:val="00F53465"/>
    <w:rsid w:val="00F5351C"/>
    <w:rsid w:val="00F5389D"/>
    <w:rsid w:val="00F54095"/>
    <w:rsid w:val="00F55227"/>
    <w:rsid w:val="00F56CA1"/>
    <w:rsid w:val="00F60B7D"/>
    <w:rsid w:val="00F632EB"/>
    <w:rsid w:val="00F63A60"/>
    <w:rsid w:val="00F6569A"/>
    <w:rsid w:val="00F65F8C"/>
    <w:rsid w:val="00F661C9"/>
    <w:rsid w:val="00F66E9D"/>
    <w:rsid w:val="00F66EDD"/>
    <w:rsid w:val="00F67349"/>
    <w:rsid w:val="00F67760"/>
    <w:rsid w:val="00F678A8"/>
    <w:rsid w:val="00F70078"/>
    <w:rsid w:val="00F7173A"/>
    <w:rsid w:val="00F72062"/>
    <w:rsid w:val="00F74063"/>
    <w:rsid w:val="00F74C2E"/>
    <w:rsid w:val="00F750D7"/>
    <w:rsid w:val="00F8060E"/>
    <w:rsid w:val="00F81B44"/>
    <w:rsid w:val="00F81D0F"/>
    <w:rsid w:val="00F827D8"/>
    <w:rsid w:val="00F8301C"/>
    <w:rsid w:val="00F86101"/>
    <w:rsid w:val="00F863E2"/>
    <w:rsid w:val="00F8660C"/>
    <w:rsid w:val="00F8732B"/>
    <w:rsid w:val="00F8785E"/>
    <w:rsid w:val="00F90752"/>
    <w:rsid w:val="00F91610"/>
    <w:rsid w:val="00F9192F"/>
    <w:rsid w:val="00F91AD5"/>
    <w:rsid w:val="00F93153"/>
    <w:rsid w:val="00F9325A"/>
    <w:rsid w:val="00F942BF"/>
    <w:rsid w:val="00F943A1"/>
    <w:rsid w:val="00F947F0"/>
    <w:rsid w:val="00F95191"/>
    <w:rsid w:val="00F960EF"/>
    <w:rsid w:val="00F9634C"/>
    <w:rsid w:val="00F9641F"/>
    <w:rsid w:val="00F96C67"/>
    <w:rsid w:val="00F971DC"/>
    <w:rsid w:val="00F97860"/>
    <w:rsid w:val="00FA0260"/>
    <w:rsid w:val="00FA1C6E"/>
    <w:rsid w:val="00FA249A"/>
    <w:rsid w:val="00FA29C8"/>
    <w:rsid w:val="00FA2CF2"/>
    <w:rsid w:val="00FA42A4"/>
    <w:rsid w:val="00FA45D5"/>
    <w:rsid w:val="00FA479A"/>
    <w:rsid w:val="00FA494B"/>
    <w:rsid w:val="00FA666E"/>
    <w:rsid w:val="00FA7915"/>
    <w:rsid w:val="00FA7CA4"/>
    <w:rsid w:val="00FB08EF"/>
    <w:rsid w:val="00FB1265"/>
    <w:rsid w:val="00FB1510"/>
    <w:rsid w:val="00FB234C"/>
    <w:rsid w:val="00FB28D9"/>
    <w:rsid w:val="00FB2C86"/>
    <w:rsid w:val="00FB4C79"/>
    <w:rsid w:val="00FB4CAF"/>
    <w:rsid w:val="00FB52C8"/>
    <w:rsid w:val="00FB5A17"/>
    <w:rsid w:val="00FB64C9"/>
    <w:rsid w:val="00FB6AB1"/>
    <w:rsid w:val="00FB7B82"/>
    <w:rsid w:val="00FC046D"/>
    <w:rsid w:val="00FC0C67"/>
    <w:rsid w:val="00FC0D30"/>
    <w:rsid w:val="00FC152D"/>
    <w:rsid w:val="00FC16C5"/>
    <w:rsid w:val="00FC1BE8"/>
    <w:rsid w:val="00FC1FB0"/>
    <w:rsid w:val="00FC2E66"/>
    <w:rsid w:val="00FC2EDD"/>
    <w:rsid w:val="00FC323A"/>
    <w:rsid w:val="00FC3557"/>
    <w:rsid w:val="00FC3D3B"/>
    <w:rsid w:val="00FC4797"/>
    <w:rsid w:val="00FC4864"/>
    <w:rsid w:val="00FC79DE"/>
    <w:rsid w:val="00FC7A67"/>
    <w:rsid w:val="00FC7FCC"/>
    <w:rsid w:val="00FD0AE2"/>
    <w:rsid w:val="00FD0EB6"/>
    <w:rsid w:val="00FD0ED5"/>
    <w:rsid w:val="00FD1DF0"/>
    <w:rsid w:val="00FD1F77"/>
    <w:rsid w:val="00FD2BB4"/>
    <w:rsid w:val="00FD368E"/>
    <w:rsid w:val="00FD3C12"/>
    <w:rsid w:val="00FD3C16"/>
    <w:rsid w:val="00FD46C4"/>
    <w:rsid w:val="00FD566A"/>
    <w:rsid w:val="00FD5D73"/>
    <w:rsid w:val="00FD6FE0"/>
    <w:rsid w:val="00FE0535"/>
    <w:rsid w:val="00FE1868"/>
    <w:rsid w:val="00FE1E5D"/>
    <w:rsid w:val="00FE2756"/>
    <w:rsid w:val="00FE37D3"/>
    <w:rsid w:val="00FE3AC5"/>
    <w:rsid w:val="00FE4D10"/>
    <w:rsid w:val="00FE532F"/>
    <w:rsid w:val="00FE5A35"/>
    <w:rsid w:val="00FF05BF"/>
    <w:rsid w:val="00FF1045"/>
    <w:rsid w:val="00FF15B3"/>
    <w:rsid w:val="00FF1D3F"/>
    <w:rsid w:val="00FF1EEC"/>
    <w:rsid w:val="00FF1F78"/>
    <w:rsid w:val="00FF2202"/>
    <w:rsid w:val="00FF352B"/>
    <w:rsid w:val="00FF3D59"/>
    <w:rsid w:val="00FF4B54"/>
    <w:rsid w:val="00FF5795"/>
    <w:rsid w:val="00FF57D5"/>
    <w:rsid w:val="00FF66CC"/>
    <w:rsid w:val="00FF6C4B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B54ADA"/>
  <w15:docId w15:val="{042A2093-5C07-5540-A50F-41A28B7F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232"/>
    <w:pPr>
      <w:spacing w:after="0" w:line="288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3793"/>
    <w:pPr>
      <w:keepNext/>
      <w:keepLines/>
      <w:spacing w:before="360"/>
      <w:outlineLvl w:val="0"/>
    </w:pPr>
    <w:rPr>
      <w:rFonts w:eastAsiaTheme="majorEastAsia" w:cs="Times New Roman (Headings CS)"/>
      <w:bCs/>
      <w:color w:val="215868" w:themeColor="accent5" w:themeShade="80"/>
      <w:spacing w:val="-1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232"/>
    <w:pPr>
      <w:keepNext/>
      <w:keepLines/>
      <w:spacing w:before="240" w:after="120"/>
      <w:outlineLvl w:val="1"/>
    </w:pPr>
    <w:rPr>
      <w:rFonts w:eastAsiaTheme="majorEastAsia" w:cstheme="majorBidi"/>
      <w:bCs/>
      <w:color w:val="215868" w:themeColor="accent5" w:themeShade="8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3127"/>
    <w:pPr>
      <w:keepNext/>
      <w:keepLines/>
      <w:spacing w:before="240" w:after="240"/>
      <w:outlineLvl w:val="2"/>
    </w:pPr>
    <w:rPr>
      <w:rFonts w:ascii="Fira Sans" w:eastAsiaTheme="majorEastAsia" w:hAnsi="Fira Sans" w:cstheme="majorBidi"/>
      <w:bCs/>
      <w:color w:val="215868" w:themeColor="accent5" w:themeShade="8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6725"/>
    <w:pPr>
      <w:keepNext/>
      <w:keepLines/>
      <w:spacing w:before="40"/>
      <w:outlineLvl w:val="3"/>
    </w:pPr>
    <w:rPr>
      <w:rFonts w:ascii="Fira Sans" w:eastAsiaTheme="majorEastAsia" w:hAnsi="Fira Sans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541E6"/>
    <w:pPr>
      <w:keepNext/>
      <w:keepLines/>
      <w:spacing w:before="20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D01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793"/>
    <w:rPr>
      <w:rFonts w:ascii="Arial" w:eastAsiaTheme="majorEastAsia" w:hAnsi="Arial" w:cs="Times New Roman (Headings CS)"/>
      <w:bCs/>
      <w:color w:val="215868" w:themeColor="accent5" w:themeShade="80"/>
      <w:spacing w:val="-10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10232"/>
    <w:rPr>
      <w:rFonts w:ascii="Arial" w:eastAsiaTheme="majorEastAsia" w:hAnsi="Arial" w:cstheme="majorBidi"/>
      <w:bCs/>
      <w:color w:val="215868" w:themeColor="accent5" w:themeShade="8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3127"/>
    <w:rPr>
      <w:rFonts w:ascii="Fira Sans" w:eastAsiaTheme="majorEastAsia" w:hAnsi="Fira Sans" w:cstheme="majorBidi"/>
      <w:bCs/>
      <w:color w:val="215868" w:themeColor="accent5" w:themeShade="8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76725"/>
    <w:rPr>
      <w:rFonts w:ascii="Fira Sans" w:eastAsiaTheme="majorEastAsia" w:hAnsi="Fira Sans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E541E6"/>
    <w:rPr>
      <w:rFonts w:ascii="Cambria" w:eastAsia="Times New Roman" w:hAnsi="Cambria" w:cs="Times New Roman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9A4"/>
    <w:rPr>
      <w:rFonts w:ascii="Tahoma" w:hAnsi="Tahoma" w:cs="Tahoma"/>
      <w:sz w:val="16"/>
      <w:szCs w:val="16"/>
    </w:rPr>
  </w:style>
  <w:style w:type="paragraph" w:customStyle="1" w:styleId="BulletedList">
    <w:name w:val="Bulleted List"/>
    <w:basedOn w:val="Normal"/>
    <w:link w:val="BulletedListChar"/>
    <w:qFormat/>
    <w:rsid w:val="00C01028"/>
    <w:pPr>
      <w:numPr>
        <w:numId w:val="1"/>
      </w:numPr>
      <w:contextualSpacing/>
    </w:pPr>
  </w:style>
  <w:style w:type="character" w:customStyle="1" w:styleId="BulletedListChar">
    <w:name w:val="Bulleted List Char"/>
    <w:basedOn w:val="DefaultParagraphFont"/>
    <w:link w:val="BulletedList"/>
    <w:rsid w:val="00C01028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4D744C"/>
    <w:pPr>
      <w:spacing w:before="480" w:after="480"/>
      <w:contextualSpacing/>
    </w:pPr>
    <w:rPr>
      <w:rFonts w:ascii="Fira Sans Medium" w:eastAsiaTheme="majorEastAsia" w:hAnsi="Fira Sans Medium" w:cstheme="majorBidi"/>
      <w:color w:val="215868" w:themeColor="accent5" w:themeShade="8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D744C"/>
    <w:rPr>
      <w:rFonts w:ascii="Fira Sans Medium" w:eastAsiaTheme="majorEastAsia" w:hAnsi="Fira Sans Medium" w:cstheme="majorBidi"/>
      <w:color w:val="215868" w:themeColor="accent5" w:themeShade="80"/>
      <w:spacing w:val="5"/>
      <w:kern w:val="28"/>
      <w:sz w:val="4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44C"/>
    <w:pPr>
      <w:numPr>
        <w:ilvl w:val="1"/>
      </w:numPr>
      <w:spacing w:before="240" w:after="360"/>
    </w:pPr>
    <w:rPr>
      <w:rFonts w:ascii="Fira Sans Medium" w:eastAsiaTheme="majorEastAsia" w:hAnsi="Fira Sans Medium" w:cstheme="majorBidi"/>
      <w:iCs/>
      <w:color w:val="215868" w:themeColor="accent5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744C"/>
    <w:rPr>
      <w:rFonts w:ascii="Fira Sans Medium" w:eastAsiaTheme="majorEastAsia" w:hAnsi="Fira Sans Medium" w:cstheme="majorBidi"/>
      <w:iCs/>
      <w:color w:val="215868" w:themeColor="accent5" w:themeShade="80"/>
      <w:sz w:val="32"/>
      <w:szCs w:val="24"/>
    </w:rPr>
  </w:style>
  <w:style w:type="paragraph" w:customStyle="1" w:styleId="Important">
    <w:name w:val="Important"/>
    <w:basedOn w:val="Normal"/>
    <w:qFormat/>
    <w:rsid w:val="00FB4C79"/>
    <w:pPr>
      <w:ind w:left="1134" w:right="1089"/>
    </w:pPr>
    <w:rPr>
      <w:rFonts w:ascii="Fira Sans Medium" w:hAnsi="Fira Sans Medium"/>
      <w:bCs/>
      <w:color w:val="E36C0A" w:themeColor="accent6" w:themeShade="BF"/>
      <w:sz w:val="28"/>
    </w:rPr>
  </w:style>
  <w:style w:type="paragraph" w:styleId="Header">
    <w:name w:val="header"/>
    <w:basedOn w:val="Normal"/>
    <w:link w:val="HeaderChar"/>
    <w:uiPriority w:val="99"/>
    <w:unhideWhenUsed/>
    <w:rsid w:val="008D78A7"/>
    <w:pPr>
      <w:tabs>
        <w:tab w:val="center" w:pos="4513"/>
        <w:tab w:val="right" w:pos="9026"/>
      </w:tabs>
    </w:pPr>
    <w:rPr>
      <w:color w:val="215868" w:themeColor="accent5" w:themeShade="80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8D78A7"/>
    <w:rPr>
      <w:rFonts w:ascii="Fira Sans Light" w:hAnsi="Fira Sans Light"/>
      <w:color w:val="215868" w:themeColor="accent5" w:themeShade="80"/>
      <w:sz w:val="18"/>
    </w:rPr>
  </w:style>
  <w:style w:type="paragraph" w:styleId="Footer">
    <w:name w:val="footer"/>
    <w:basedOn w:val="Normal"/>
    <w:link w:val="FooterChar"/>
    <w:uiPriority w:val="99"/>
    <w:unhideWhenUsed/>
    <w:rsid w:val="008D78A7"/>
    <w:pPr>
      <w:tabs>
        <w:tab w:val="center" w:pos="4513"/>
        <w:tab w:val="right" w:pos="9026"/>
      </w:tabs>
    </w:pPr>
    <w:rPr>
      <w:color w:val="00666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D78A7"/>
    <w:rPr>
      <w:rFonts w:ascii="Fira Sans Light" w:hAnsi="Fira Sans Light"/>
      <w:color w:val="006666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C1BE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1BE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1BE8"/>
    <w:rPr>
      <w:rFonts w:ascii="Fira Sans Light" w:hAnsi="Fira Sans Light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BE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BE8"/>
    <w:rPr>
      <w:rFonts w:ascii="Fira Sans Light" w:hAnsi="Fira Sans Light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B3B32"/>
    <w:pPr>
      <w:ind w:left="720"/>
      <w:contextualSpacing/>
    </w:pPr>
  </w:style>
  <w:style w:type="table" w:styleId="TableGrid">
    <w:name w:val="Table Grid"/>
    <w:basedOn w:val="TableNormal"/>
    <w:uiPriority w:val="39"/>
    <w:rsid w:val="00730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1"/>
    <w:unhideWhenUsed/>
    <w:qFormat/>
    <w:rsid w:val="00BE1147"/>
    <w:pPr>
      <w:ind w:left="170" w:hanging="17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1147"/>
    <w:rPr>
      <w:rFonts w:ascii="Fira Sans Light" w:hAnsi="Fira Sans Light"/>
      <w:sz w:val="18"/>
      <w:szCs w:val="20"/>
    </w:rPr>
  </w:style>
  <w:style w:type="character" w:styleId="FootnoteReference">
    <w:name w:val="footnote reference"/>
    <w:basedOn w:val="DefaultParagraphFont"/>
    <w:uiPriority w:val="2"/>
    <w:unhideWhenUsed/>
    <w:qFormat/>
    <w:rsid w:val="004D744C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D016EA"/>
    <w:pPr>
      <w:jc w:val="center"/>
    </w:pPr>
    <w:rPr>
      <w:iCs/>
      <w:sz w:val="18"/>
      <w:szCs w:val="18"/>
    </w:rPr>
  </w:style>
  <w:style w:type="table" w:styleId="PlainTable1">
    <w:name w:val="Plain Table 1"/>
    <w:basedOn w:val="TableNormal"/>
    <w:uiPriority w:val="41"/>
    <w:rsid w:val="004D74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D016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16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asestudy">
    <w:name w:val="Case study"/>
    <w:basedOn w:val="Normal"/>
    <w:qFormat/>
    <w:rsid w:val="00076725"/>
    <w:pPr>
      <w:pBdr>
        <w:top w:val="single" w:sz="12" w:space="1" w:color="31849B" w:themeColor="accent5" w:themeShade="BF"/>
        <w:left w:val="single" w:sz="12" w:space="4" w:color="31849B" w:themeColor="accent5" w:themeShade="BF"/>
        <w:bottom w:val="single" w:sz="12" w:space="1" w:color="31849B" w:themeColor="accent5" w:themeShade="BF"/>
        <w:right w:val="single" w:sz="12" w:space="4" w:color="31849B" w:themeColor="accent5" w:themeShade="BF"/>
      </w:pBdr>
      <w:shd w:val="clear" w:color="auto" w:fill="DAEEF3" w:themeFill="accent5" w:themeFillTint="33"/>
      <w:spacing w:line="276" w:lineRule="auto"/>
      <w:ind w:left="567" w:right="567"/>
    </w:pPr>
    <w:rPr>
      <w:rFonts w:eastAsia="Times New Roman" w:cs="Times New Roman"/>
      <w:lang w:eastAsia="en-GB"/>
    </w:rPr>
  </w:style>
  <w:style w:type="table" w:customStyle="1" w:styleId="ListTable5Dark-Accent51">
    <w:name w:val="List Table 5 Dark - Accent 51"/>
    <w:basedOn w:val="TableNormal"/>
    <w:uiPriority w:val="50"/>
    <w:rsid w:val="00572265"/>
    <w:pPr>
      <w:spacing w:after="0" w:line="240" w:lineRule="auto"/>
    </w:pPr>
    <w:rPr>
      <w:rFonts w:ascii="Franklin Gothic Book" w:eastAsia="Franklin Gothic Book" w:hAnsi="Franklin Gothic Book" w:cs="Times New Roman"/>
      <w:color w:val="FFFFFF" w:themeColor="background1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Table">
    <w:name w:val="Table"/>
    <w:basedOn w:val="Normal"/>
    <w:qFormat/>
    <w:rsid w:val="009C7B0B"/>
    <w:rPr>
      <w:rFonts w:eastAsia="Times New Roman" w:cs="Times New Roman"/>
      <w:sz w:val="18"/>
    </w:rPr>
  </w:style>
  <w:style w:type="character" w:styleId="Hyperlink">
    <w:name w:val="Hyperlink"/>
    <w:basedOn w:val="DefaultParagraphFont"/>
    <w:uiPriority w:val="99"/>
    <w:unhideWhenUsed/>
    <w:rsid w:val="009F70B3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A2CF2"/>
    <w:pPr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10F85"/>
    <w:pPr>
      <w:spacing w:before="120"/>
      <w:ind w:left="220"/>
    </w:pPr>
    <w:rPr>
      <w:rFonts w:asciiTheme="minorHAnsi" w:hAnsiTheme="minorHAnsi" w:cstheme="minorHAnsi"/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610F85"/>
    <w:pPr>
      <w:ind w:left="440"/>
    </w:pPr>
    <w:rPr>
      <w:rFonts w:asciiTheme="minorHAnsi" w:hAnsiTheme="minorHAnsi" w:cstheme="minorHAnsi"/>
      <w:sz w:val="20"/>
      <w:szCs w:val="20"/>
    </w:rPr>
  </w:style>
  <w:style w:type="paragraph" w:customStyle="1" w:styleId="Heading1NoToc">
    <w:name w:val="Heading 1 NoToc"/>
    <w:basedOn w:val="Heading1"/>
    <w:qFormat/>
    <w:rsid w:val="00DB79EE"/>
  </w:style>
  <w:style w:type="paragraph" w:styleId="Quote">
    <w:name w:val="Quote"/>
    <w:basedOn w:val="Normal"/>
    <w:next w:val="Normal"/>
    <w:link w:val="QuoteChar"/>
    <w:uiPriority w:val="29"/>
    <w:qFormat/>
    <w:rsid w:val="00F26FEF"/>
    <w:pPr>
      <w:ind w:left="567" w:right="851"/>
    </w:pPr>
    <w:rPr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F26FEF"/>
    <w:rPr>
      <w:rFonts w:ascii="Fira Sans Light" w:hAnsi="Fira Sans Light"/>
      <w:iCs/>
      <w:color w:val="000000" w:themeColor="text1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5DEE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7275E"/>
    <w:rPr>
      <w:color w:val="808080"/>
    </w:rPr>
  </w:style>
  <w:style w:type="paragraph" w:customStyle="1" w:styleId="SectionTitle">
    <w:name w:val="SectionTitle"/>
    <w:basedOn w:val="Heading1"/>
    <w:qFormat/>
    <w:rsid w:val="009513AB"/>
    <w:rPr>
      <w:color w:val="808080" w:themeColor="background1" w:themeShade="80"/>
    </w:rPr>
  </w:style>
  <w:style w:type="paragraph" w:customStyle="1" w:styleId="SectionHeading">
    <w:name w:val="SectionHeading"/>
    <w:basedOn w:val="Heading1"/>
    <w:qFormat/>
    <w:rsid w:val="00216564"/>
    <w:pPr>
      <w:spacing w:before="0"/>
    </w:pPr>
    <w:rPr>
      <w:sz w:val="52"/>
    </w:rPr>
  </w:style>
  <w:style w:type="paragraph" w:customStyle="1" w:styleId="EditorialNote">
    <w:name w:val="EditorialNote"/>
    <w:basedOn w:val="Normal"/>
    <w:qFormat/>
    <w:rsid w:val="009367E8"/>
    <w:pPr>
      <w:pBdr>
        <w:left w:val="single" w:sz="48" w:space="4" w:color="C0504D" w:themeColor="accent2"/>
        <w:right w:val="single" w:sz="48" w:space="4" w:color="C0504D" w:themeColor="accent2"/>
      </w:pBdr>
      <w:shd w:val="clear" w:color="auto" w:fill="F2DBDB" w:themeFill="accent2" w:themeFillTint="33"/>
      <w:spacing w:before="240"/>
    </w:pPr>
    <w:rPr>
      <w:color w:val="C0504D" w:themeColor="accent2"/>
    </w:rPr>
  </w:style>
  <w:style w:type="character" w:styleId="Emphasis">
    <w:name w:val="Emphasis"/>
    <w:basedOn w:val="DefaultParagraphFont"/>
    <w:uiPriority w:val="20"/>
    <w:qFormat/>
    <w:rsid w:val="007C5C40"/>
    <w:rPr>
      <w:i/>
      <w:iCs/>
    </w:rPr>
  </w:style>
  <w:style w:type="paragraph" w:customStyle="1" w:styleId="CasestudyCaption">
    <w:name w:val="Case study Caption"/>
    <w:basedOn w:val="Casestudy"/>
    <w:qFormat/>
    <w:rsid w:val="00D94C82"/>
    <w:pPr>
      <w:jc w:val="center"/>
    </w:pPr>
    <w:rPr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9323E5"/>
    <w:pPr>
      <w:ind w:left="660"/>
    </w:pPr>
    <w:rPr>
      <w:rFonts w:asciiTheme="minorHAnsi" w:hAnsiTheme="minorHAnsi" w:cstheme="minorHAnsi"/>
      <w:sz w:val="20"/>
      <w:szCs w:val="20"/>
    </w:rPr>
  </w:style>
  <w:style w:type="paragraph" w:customStyle="1" w:styleId="TableBig">
    <w:name w:val="TableBig"/>
    <w:basedOn w:val="Normal"/>
    <w:qFormat/>
    <w:rsid w:val="00E541E6"/>
    <w:rPr>
      <w:sz w:val="20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541E6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541E6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541E6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541E6"/>
    <w:rPr>
      <w:rFonts w:ascii="Arial" w:eastAsia="Times New Roman" w:hAnsi="Arial" w:cs="Arial"/>
      <w:vanish/>
      <w:sz w:val="16"/>
      <w:szCs w:val="16"/>
      <w:lang w:eastAsia="en-GB"/>
    </w:rPr>
  </w:style>
  <w:style w:type="character" w:styleId="IntenseEmphasis">
    <w:name w:val="Intense Emphasis"/>
    <w:uiPriority w:val="21"/>
    <w:qFormat/>
    <w:rsid w:val="00E541E6"/>
    <w:rPr>
      <w:b/>
      <w:bCs/>
      <w:i/>
      <w:iCs/>
      <w:color w:val="4F81BD"/>
    </w:rPr>
  </w:style>
  <w:style w:type="table" w:styleId="GridTable4-Accent5">
    <w:name w:val="Grid Table 4 Accent 5"/>
    <w:basedOn w:val="TableNormal"/>
    <w:uiPriority w:val="49"/>
    <w:rsid w:val="00AF4C3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5">
    <w:name w:val="List Table 4 Accent 5"/>
    <w:basedOn w:val="TableNormal"/>
    <w:uiPriority w:val="49"/>
    <w:rsid w:val="00AF4C3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F932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Blockquote">
    <w:name w:val="Blockquote"/>
    <w:basedOn w:val="Normal"/>
    <w:uiPriority w:val="1"/>
    <w:qFormat/>
    <w:rsid w:val="001B3815"/>
    <w:pPr>
      <w:suppressAutoHyphens/>
      <w:spacing w:line="320" w:lineRule="atLeast"/>
    </w:pPr>
    <w:rPr>
      <w:rFonts w:ascii="HELVETICA OBLIQUE" w:eastAsia="HELVETICA OBLIQUE" w:hAnsi="HELVETICA OBLIQUE" w:cs="HELVETICA OBLIQUE"/>
      <w:color w:val="333333"/>
      <w:lang w:eastAsia="en-GB" w:bidi="en-GB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A67F3B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67F3B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67F3B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67F3B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67F3B"/>
    <w:pPr>
      <w:ind w:left="1760"/>
    </w:pPr>
    <w:rPr>
      <w:rFonts w:asciiTheme="minorHAnsi" w:hAnsiTheme="minorHAnsi" w:cstheme="minorHAnsi"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A67F3B"/>
    <w:rPr>
      <w:color w:val="808080"/>
      <w:shd w:val="clear" w:color="auto" w:fill="E6E6E6"/>
    </w:rPr>
  </w:style>
  <w:style w:type="character" w:styleId="PageNumber">
    <w:name w:val="page number"/>
    <w:basedOn w:val="DefaultParagraphFont"/>
    <w:uiPriority w:val="99"/>
    <w:semiHidden/>
    <w:unhideWhenUsed/>
    <w:rsid w:val="00D14624"/>
  </w:style>
  <w:style w:type="table" w:styleId="ListTable1Light-Accent5">
    <w:name w:val="List Table 1 Light Accent 5"/>
    <w:basedOn w:val="TableNormal"/>
    <w:uiPriority w:val="46"/>
    <w:rsid w:val="00262F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5">
    <w:name w:val="Grid Table 2 Accent 5"/>
    <w:basedOn w:val="TableNormal"/>
    <w:uiPriority w:val="47"/>
    <w:rsid w:val="00FD0EB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Casestudytitle">
    <w:name w:val="Case study title"/>
    <w:basedOn w:val="Casestudy"/>
    <w:qFormat/>
    <w:rsid w:val="00FD0EB6"/>
    <w:pPr>
      <w:pBdr>
        <w:top w:val="single" w:sz="24" w:space="1" w:color="4BACC6"/>
        <w:left w:val="none" w:sz="0" w:space="0" w:color="auto"/>
        <w:bottom w:val="single" w:sz="24" w:space="1" w:color="4BACC6"/>
        <w:right w:val="none" w:sz="0" w:space="0" w:color="auto"/>
      </w:pBdr>
      <w:shd w:val="clear" w:color="auto" w:fill="DBEEF4"/>
    </w:pPr>
    <w:rPr>
      <w:rFonts w:ascii="Fira Sans" w:hAnsi="Fira Sans"/>
      <w:sz w:val="24"/>
    </w:rPr>
  </w:style>
  <w:style w:type="table" w:styleId="GridTable6Colorful-Accent5">
    <w:name w:val="Grid Table 6 Colorful Accent 5"/>
    <w:basedOn w:val="TableNormal"/>
    <w:uiPriority w:val="51"/>
    <w:rsid w:val="004C00C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Spacing">
    <w:name w:val="No Spacing"/>
    <w:uiPriority w:val="1"/>
    <w:qFormat/>
    <w:rsid w:val="00340EF4"/>
    <w:pPr>
      <w:spacing w:after="0" w:line="240" w:lineRule="auto"/>
    </w:pPr>
    <w:rPr>
      <w:rFonts w:ascii="Fira Sans Light" w:hAnsi="Fira Sans Light"/>
    </w:rPr>
  </w:style>
  <w:style w:type="paragraph" w:styleId="NormalWeb">
    <w:name w:val="Normal (Web)"/>
    <w:basedOn w:val="Normal"/>
    <w:uiPriority w:val="99"/>
    <w:semiHidden/>
    <w:unhideWhenUsed/>
    <w:rsid w:val="00AC0E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llout">
    <w:name w:val="Callout"/>
    <w:basedOn w:val="Normal"/>
    <w:qFormat/>
    <w:rsid w:val="00AC0E31"/>
    <w:pPr>
      <w:ind w:left="567" w:right="951"/>
    </w:pPr>
    <w:rPr>
      <w:rFonts w:ascii="Georgia" w:eastAsia="Times New Roman" w:hAnsi="Georgia" w:cs="Arial"/>
      <w:color w:val="4BACC6" w:themeColor="accent5"/>
      <w:sz w:val="28"/>
      <w:szCs w:val="28"/>
      <w:lang w:eastAsia="en-GB"/>
    </w:rPr>
  </w:style>
  <w:style w:type="table" w:styleId="GridTable3-Accent5">
    <w:name w:val="Grid Table 3 Accent 5"/>
    <w:basedOn w:val="TableNormal"/>
    <w:uiPriority w:val="48"/>
    <w:rsid w:val="00AC0E3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1Light-Accent5">
    <w:name w:val="Grid Table 1 Light Accent 5"/>
    <w:basedOn w:val="TableNormal"/>
    <w:uiPriority w:val="46"/>
    <w:rsid w:val="00AC0E3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AC0E3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2-Accent3">
    <w:name w:val="Grid Table 2 Accent 3"/>
    <w:basedOn w:val="TableNormal"/>
    <w:uiPriority w:val="47"/>
    <w:rsid w:val="00AC0E3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topic-p">
    <w:name w:val="topic-p"/>
    <w:basedOn w:val="Normal"/>
    <w:rsid w:val="00AC0E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ableofFigures">
    <w:name w:val="table of figures"/>
    <w:basedOn w:val="Normal"/>
    <w:next w:val="Normal"/>
    <w:uiPriority w:val="99"/>
    <w:unhideWhenUsed/>
    <w:rsid w:val="00FA2CF2"/>
  </w:style>
  <w:style w:type="character" w:customStyle="1" w:styleId="Heading6Char">
    <w:name w:val="Heading 6 Char"/>
    <w:basedOn w:val="DefaultParagraphFont"/>
    <w:link w:val="Heading6"/>
    <w:uiPriority w:val="9"/>
    <w:semiHidden/>
    <w:rsid w:val="00674D01"/>
    <w:rPr>
      <w:rFonts w:ascii="Calibri" w:eastAsia="Calibri" w:hAnsi="Calibri" w:cs="Calibri"/>
      <w:b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674D01"/>
    <w:pPr>
      <w:spacing w:after="0" w:line="240" w:lineRule="auto"/>
    </w:pPr>
    <w:rPr>
      <w:rFonts w:ascii="Calibri" w:eastAsia="Calibri" w:hAnsi="Calibri" w:cs="Calibri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EA0204"/>
    <w:pPr>
      <w:spacing w:before="480" w:line="276" w:lineRule="auto"/>
      <w:outlineLvl w:val="9"/>
    </w:pPr>
    <w:rPr>
      <w:rFonts w:asciiTheme="majorHAnsi" w:hAnsiTheme="majorHAnsi" w:cstheme="majorBidi"/>
      <w:b/>
      <w:color w:val="365F91" w:themeColor="accent1" w:themeShade="BF"/>
      <w:spacing w:val="0"/>
      <w:sz w:val="28"/>
    </w:rPr>
  </w:style>
  <w:style w:type="paragraph" w:customStyle="1" w:styleId="font-claude-response-body">
    <w:name w:val="font-claude-response-body"/>
    <w:basedOn w:val="Normal"/>
    <w:rsid w:val="002E1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E1915"/>
    <w:rPr>
      <w:b/>
      <w:bCs/>
    </w:rPr>
  </w:style>
  <w:style w:type="paragraph" w:customStyle="1" w:styleId="task-list-item">
    <w:name w:val="task-list-item"/>
    <w:basedOn w:val="Normal"/>
    <w:rsid w:val="002E1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22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402531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683117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40763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927744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86202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592467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504484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972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531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580959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137977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734152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672957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42816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882600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22945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04703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292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3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8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novation@ipu.org?subject=Encuesta%20-%20Informe%20sobre%20el%20parlamento%20electr&#243;nic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innovation@ipu.org?subject=Encuesta%20-%20Informe%20sobre%20el%20parlamento%20electr&#243;nico" TargetMode="External"/><Relationship Id="rId17" Type="http://schemas.openxmlformats.org/officeDocument/2006/relationships/hyperlink" Target="mailto:innovation@ipu.org?subject=Encuesta%20Mundial%20sobre%20el%20Parlamento%20Electr&#243;nico%20202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pu.org/our-impact/strong-parliaments/setting-standards/centre-innovation-in-parliamen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.alchemer.eu/s3/World-e-Parliament-Survey-2026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pu.org/our-impact/strong-parliaments/setting-standards/centre-innovation-in-parliament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pu.org/our-impact/strong-parliaments/setting-standards/centre-innovation-in-parliamen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079E031E72FF47BEA1AD9C109E019C" ma:contentTypeVersion="2" ma:contentTypeDescription="Create a new document." ma:contentTypeScope="" ma:versionID="b8652b4a3c2c62c1a5cc8fc371f6ea9d">
  <xsd:schema xmlns:xsd="http://www.w3.org/2001/XMLSchema" xmlns:xs="http://www.w3.org/2001/XMLSchema" xmlns:p="http://schemas.microsoft.com/office/2006/metadata/properties" xmlns:ns2="32b2c692-2e0a-4169-9e86-037a36af629f" targetNamespace="http://schemas.microsoft.com/office/2006/metadata/properties" ma:root="true" ma:fieldsID="83e40438968da1bc605d0571f417505d" ns2:_="">
    <xsd:import namespace="32b2c692-2e0a-4169-9e86-037a36af62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2c692-2e0a-4169-9e86-037a36af62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A6FC0B-77F3-4A22-86A8-EEC4C3C768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968C71-90B2-4321-8A14-1582C47B1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2c692-2e0a-4169-9e86-037a36af6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6A2ED2-9761-0941-B632-96708A4FF6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9F7384-61EC-4B25-9D7F-178AB54C71D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2b2c692-2e0a-4169-9e86-037a36af629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6644</Words>
  <Characters>36546</Characters>
  <Application>Microsoft Office Word</Application>
  <DocSecurity>0</DocSecurity>
  <Lines>304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World e-Parliament Survey</vt:lpstr>
    </vt:vector>
  </TitlesOfParts>
  <Manager/>
  <Company>Centre for Innovation in Parliament (CIP)</Company>
  <LinksUpToDate>false</LinksUpToDate>
  <CharactersWithSpaces>43104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e-Parliament Survey</dc:title>
  <dc:subject>Survey for WePR 2026</dc:subject>
  <dc:creator>Andrew Williamson</dc:creator>
  <cp:keywords/>
  <dc:description/>
  <cp:lastModifiedBy>Andy Richardson</cp:lastModifiedBy>
  <cp:revision>12</cp:revision>
  <cp:lastPrinted>2023-09-25T13:07:00Z</cp:lastPrinted>
  <dcterms:created xsi:type="dcterms:W3CDTF">2025-12-14T13:57:00Z</dcterms:created>
  <dcterms:modified xsi:type="dcterms:W3CDTF">2025-12-17T10:01:00Z</dcterms:modified>
  <cp:category/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andy@andywilliamson.com@www.mendeley.com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  <property fmtid="{D5CDD505-2E9C-101B-9397-08002B2CF9AE}" pid="25" name="ContentTypeId">
    <vt:lpwstr>0x0101007A079E031E72FF47BEA1AD9C109E019C</vt:lpwstr>
  </property>
</Properties>
</file>