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75" w:rsidRPr="00B16638" w:rsidRDefault="00966075" w:rsidP="00C901AC">
      <w:pPr>
        <w:tabs>
          <w:tab w:val="left" w:pos="595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6638">
        <w:rPr>
          <w:rFonts w:ascii="Arial" w:hAnsi="Arial" w:cs="Arial"/>
          <w:sz w:val="20"/>
          <w:szCs w:val="20"/>
        </w:rPr>
        <w:t>Standing Committee on</w:t>
      </w:r>
      <w:r w:rsidRPr="00B16638">
        <w:rPr>
          <w:rFonts w:ascii="Arial" w:eastAsia="MS Mincho" w:hAnsi="Arial" w:cs="Arial"/>
          <w:sz w:val="20"/>
          <w:szCs w:val="20"/>
          <w:lang w:val="en-GB"/>
        </w:rPr>
        <w:t xml:space="preserve"> </w:t>
      </w:r>
      <w:r w:rsidRPr="00B16638">
        <w:rPr>
          <w:rFonts w:ascii="Arial" w:hAnsi="Arial" w:cs="Arial"/>
          <w:sz w:val="20"/>
          <w:szCs w:val="20"/>
        </w:rPr>
        <w:tab/>
      </w:r>
      <w:r w:rsidR="004D4642" w:rsidRPr="00B16638">
        <w:rPr>
          <w:rFonts w:ascii="Arial" w:hAnsi="Arial" w:cs="Arial"/>
          <w:sz w:val="20"/>
          <w:szCs w:val="20"/>
        </w:rPr>
        <w:t>C-I</w:t>
      </w:r>
      <w:r w:rsidR="00D949B8" w:rsidRPr="00B16638">
        <w:rPr>
          <w:rFonts w:ascii="Arial" w:hAnsi="Arial" w:cs="Arial"/>
          <w:sz w:val="20"/>
          <w:szCs w:val="20"/>
        </w:rPr>
        <w:t>/13</w:t>
      </w:r>
      <w:r w:rsidR="00CB6D89">
        <w:rPr>
          <w:rFonts w:ascii="Arial" w:hAnsi="Arial" w:cs="Arial"/>
          <w:sz w:val="20"/>
          <w:szCs w:val="20"/>
        </w:rPr>
        <w:t>8</w:t>
      </w:r>
      <w:r w:rsidR="00D949B8" w:rsidRPr="00B16638">
        <w:rPr>
          <w:rFonts w:ascii="Arial" w:hAnsi="Arial" w:cs="Arial"/>
          <w:sz w:val="20"/>
          <w:szCs w:val="20"/>
        </w:rPr>
        <w:t>/A.1</w:t>
      </w:r>
    </w:p>
    <w:p w:rsidR="00966075" w:rsidRPr="00B16638" w:rsidRDefault="004D4642" w:rsidP="00C901AC">
      <w:pPr>
        <w:tabs>
          <w:tab w:val="left" w:pos="595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16638">
        <w:rPr>
          <w:rFonts w:ascii="Arial" w:hAnsi="Arial" w:cs="Arial"/>
          <w:sz w:val="20"/>
          <w:szCs w:val="20"/>
        </w:rPr>
        <w:t>Peace and International Security</w:t>
      </w:r>
      <w:r w:rsidR="00BE1228" w:rsidRPr="00B16638">
        <w:rPr>
          <w:rFonts w:ascii="Arial" w:hAnsi="Arial" w:cs="Arial"/>
          <w:sz w:val="20"/>
          <w:szCs w:val="20"/>
        </w:rPr>
        <w:tab/>
      </w:r>
      <w:r w:rsidR="0070150C">
        <w:rPr>
          <w:rFonts w:ascii="Arial" w:hAnsi="Arial" w:cs="Arial"/>
          <w:sz w:val="20"/>
          <w:szCs w:val="20"/>
        </w:rPr>
        <w:t>2</w:t>
      </w:r>
      <w:r w:rsidR="00C901AC">
        <w:rPr>
          <w:rFonts w:ascii="Arial" w:hAnsi="Arial" w:cs="Arial"/>
          <w:sz w:val="20"/>
          <w:szCs w:val="20"/>
        </w:rPr>
        <w:t>0 November</w:t>
      </w:r>
      <w:r w:rsidR="00BE1228" w:rsidRPr="00B16638">
        <w:rPr>
          <w:rFonts w:ascii="Arial" w:hAnsi="Arial" w:cs="Arial"/>
          <w:sz w:val="20"/>
          <w:szCs w:val="20"/>
        </w:rPr>
        <w:t xml:space="preserve"> 201</w:t>
      </w:r>
      <w:r w:rsidR="00CB6D89">
        <w:rPr>
          <w:rFonts w:ascii="Arial" w:hAnsi="Arial" w:cs="Arial"/>
          <w:sz w:val="20"/>
          <w:szCs w:val="20"/>
        </w:rPr>
        <w:t>7</w:t>
      </w:r>
    </w:p>
    <w:p w:rsidR="00547281" w:rsidRDefault="00547281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966075" w:rsidRDefault="00966075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966075" w:rsidRPr="00463C36" w:rsidRDefault="00966075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right"/>
        <w:rPr>
          <w:rFonts w:ascii="Arial" w:hAnsi="Arial" w:cs="Arial"/>
          <w:sz w:val="20"/>
        </w:rPr>
      </w:pPr>
    </w:p>
    <w:p w:rsidR="0070150C" w:rsidRPr="0070150C" w:rsidRDefault="0070150C" w:rsidP="00CB6D89">
      <w:pPr>
        <w:spacing w:after="0" w:line="240" w:lineRule="auto"/>
        <w:jc w:val="center"/>
        <w:rPr>
          <w:rFonts w:ascii="Arial" w:hAnsi="Arial" w:cs="Arial"/>
          <w:b/>
          <w:color w:val="00AABE"/>
          <w:sz w:val="20"/>
          <w:szCs w:val="20"/>
        </w:rPr>
      </w:pPr>
    </w:p>
    <w:p w:rsidR="0070150C" w:rsidRPr="0070150C" w:rsidRDefault="0070150C" w:rsidP="00CB6D89">
      <w:pPr>
        <w:spacing w:after="0" w:line="240" w:lineRule="auto"/>
        <w:jc w:val="center"/>
        <w:rPr>
          <w:rFonts w:ascii="Arial" w:hAnsi="Arial" w:cs="Arial"/>
          <w:b/>
          <w:color w:val="00AABE"/>
          <w:sz w:val="20"/>
          <w:szCs w:val="20"/>
        </w:rPr>
      </w:pPr>
    </w:p>
    <w:p w:rsidR="00CB6D89" w:rsidRPr="002C76CC" w:rsidRDefault="00D439A5" w:rsidP="00CB6D89">
      <w:pPr>
        <w:spacing w:after="0" w:line="240" w:lineRule="auto"/>
        <w:jc w:val="center"/>
        <w:rPr>
          <w:color w:val="00AABE"/>
          <w:lang w:val="en-GB"/>
        </w:rPr>
      </w:pPr>
      <w:r>
        <w:rPr>
          <w:rFonts w:ascii="Arial" w:hAnsi="Arial" w:cs="Arial"/>
          <w:b/>
          <w:color w:val="00AABE"/>
          <w:sz w:val="40"/>
          <w:szCs w:val="40"/>
          <w:lang w:val="en-GB"/>
        </w:rPr>
        <w:t>A</w:t>
      </w:r>
      <w:r w:rsidR="00CB6D89" w:rsidRPr="002C76CC">
        <w:rPr>
          <w:rFonts w:ascii="Arial" w:hAnsi="Arial" w:cs="Arial"/>
          <w:b/>
          <w:color w:val="00AABE"/>
          <w:sz w:val="40"/>
          <w:szCs w:val="40"/>
          <w:lang w:val="en-GB"/>
        </w:rPr>
        <w:t>genda</w:t>
      </w:r>
    </w:p>
    <w:p w:rsidR="00CB6D89" w:rsidRPr="00714366" w:rsidRDefault="00CB6D89" w:rsidP="00CB6D89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CB6D89" w:rsidRDefault="00CB6D89" w:rsidP="00CB6D89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70150C" w:rsidRDefault="0070150C" w:rsidP="00CB6D89">
      <w:pPr>
        <w:spacing w:after="0" w:line="240" w:lineRule="auto"/>
        <w:rPr>
          <w:rFonts w:ascii="Arial" w:hAnsi="Arial" w:cs="Arial"/>
          <w:sz w:val="20"/>
          <w:lang w:val="en-GB"/>
        </w:rPr>
      </w:pPr>
    </w:p>
    <w:p w:rsidR="00000E1E" w:rsidRPr="00D56AD3" w:rsidRDefault="00000E1E" w:rsidP="00000E1E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 w:rsidRPr="00D56AD3">
        <w:rPr>
          <w:rFonts w:ascii="Arial" w:eastAsia="Times New Roman" w:hAnsi="Arial" w:cs="Arial"/>
          <w:b/>
          <w:sz w:val="20"/>
          <w:szCs w:val="20"/>
          <w:lang w:eastAsia="fr-FR"/>
        </w:rPr>
        <w:t>1.</w:t>
      </w:r>
      <w:r w:rsidRPr="00D56AD3">
        <w:rPr>
          <w:rFonts w:ascii="Arial" w:eastAsia="Times New Roman" w:hAnsi="Arial" w:cs="Arial"/>
          <w:sz w:val="20"/>
          <w:szCs w:val="20"/>
          <w:lang w:eastAsia="fr-FR"/>
        </w:rPr>
        <w:tab/>
      </w:r>
      <w:r w:rsidRPr="00D56AD3">
        <w:rPr>
          <w:rFonts w:ascii="Arial" w:eastAsia="Times New Roman" w:hAnsi="Arial" w:cs="Arial"/>
          <w:b/>
          <w:sz w:val="20"/>
          <w:szCs w:val="20"/>
          <w:lang w:eastAsia="fr-FR"/>
        </w:rPr>
        <w:t>Adoption of the agenda</w:t>
      </w:r>
    </w:p>
    <w:p w:rsidR="00CB6D89" w:rsidRPr="006A2206" w:rsidRDefault="00CB6D89" w:rsidP="00CB6D89">
      <w:pPr>
        <w:spacing w:after="0" w:line="240" w:lineRule="auto"/>
        <w:ind w:left="567" w:hanging="567"/>
        <w:rPr>
          <w:rFonts w:ascii="Arial" w:hAnsi="Arial" w:cs="Arial"/>
          <w:bCs/>
          <w:sz w:val="20"/>
          <w:lang w:val="en-GB"/>
        </w:rPr>
      </w:pPr>
    </w:p>
    <w:p w:rsidR="00CB6D89" w:rsidRPr="006A2206" w:rsidRDefault="00000E1E" w:rsidP="00CB6D89">
      <w:pPr>
        <w:spacing w:after="0" w:line="240" w:lineRule="auto"/>
        <w:ind w:left="567" w:hanging="567"/>
        <w:rPr>
          <w:rFonts w:ascii="Arial" w:hAnsi="Arial" w:cs="Arial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2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ab/>
        <w:t xml:space="preserve">Approval of the summary record of the Committee’s session held </w:t>
      </w:r>
      <w:r w:rsidR="00CB6D89">
        <w:rPr>
          <w:rFonts w:ascii="Arial" w:hAnsi="Arial" w:cs="Arial"/>
          <w:b/>
          <w:bCs/>
          <w:sz w:val="20"/>
          <w:lang w:val="en-GB"/>
        </w:rPr>
        <w:t>on the occasion of the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 13</w:t>
      </w:r>
      <w:r w:rsidR="00CB6D89">
        <w:rPr>
          <w:rFonts w:ascii="Arial" w:hAnsi="Arial" w:cs="Arial"/>
          <w:b/>
          <w:bCs/>
          <w:sz w:val="20"/>
          <w:lang w:val="en-GB"/>
        </w:rPr>
        <w:t>7</w:t>
      </w:r>
      <w:r w:rsidR="00CB6D89" w:rsidRPr="00FB4C8C">
        <w:rPr>
          <w:rFonts w:ascii="Arial" w:hAnsi="Arial" w:cs="Arial"/>
          <w:b/>
          <w:bCs/>
          <w:sz w:val="20"/>
          <w:vertAlign w:val="superscript"/>
          <w:lang w:val="en-GB"/>
        </w:rPr>
        <w:t>th</w:t>
      </w:r>
      <w:r w:rsidR="00CB6D89" w:rsidRPr="006A2206">
        <w:rPr>
          <w:rFonts w:ascii="Arial" w:hAnsi="Arial" w:cs="Arial"/>
          <w:b/>
          <w:bCs/>
          <w:sz w:val="20"/>
          <w:vertAlign w:val="superscript"/>
          <w:lang w:val="en-GB"/>
        </w:rPr>
        <w:t> 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IPU Assembly in </w:t>
      </w:r>
      <w:r w:rsidR="00806D76">
        <w:rPr>
          <w:rFonts w:ascii="Arial" w:hAnsi="Arial" w:cs="Arial"/>
          <w:b/>
          <w:bCs/>
          <w:sz w:val="20"/>
          <w:lang w:val="en-GB"/>
        </w:rPr>
        <w:t>St. Petersburg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 xml:space="preserve"> (October</w:t>
      </w:r>
      <w:r w:rsidR="00CB6D89" w:rsidRPr="006A2206">
        <w:rPr>
          <w:rFonts w:ascii="Arial" w:hAnsi="Arial" w:cs="Arial"/>
          <w:b/>
          <w:i/>
          <w:sz w:val="20"/>
          <w:lang w:val="en-GB"/>
        </w:rPr>
        <w:t xml:space="preserve"> 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201</w:t>
      </w:r>
      <w:r w:rsidR="00CB6D89">
        <w:rPr>
          <w:rFonts w:ascii="Arial" w:hAnsi="Arial" w:cs="Arial"/>
          <w:b/>
          <w:bCs/>
          <w:sz w:val="20"/>
          <w:lang w:val="en-GB"/>
        </w:rPr>
        <w:t>7</w:t>
      </w:r>
      <w:r w:rsidR="00CB6D89" w:rsidRPr="006A2206">
        <w:rPr>
          <w:rFonts w:ascii="Arial" w:hAnsi="Arial" w:cs="Arial"/>
          <w:b/>
          <w:bCs/>
          <w:sz w:val="20"/>
          <w:lang w:val="en-GB"/>
        </w:rPr>
        <w:t>)</w:t>
      </w:r>
    </w:p>
    <w:p w:rsidR="00CB6D89" w:rsidRPr="006A2206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000E1E" w:rsidP="00CB6D89">
      <w:pPr>
        <w:spacing w:after="0" w:line="240" w:lineRule="auto"/>
        <w:ind w:left="567" w:hanging="567"/>
        <w:rPr>
          <w:rFonts w:ascii="Arial" w:hAnsi="Arial" w:cs="Arial"/>
          <w:b/>
          <w:i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3</w:t>
      </w:r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</w:r>
      <w:r w:rsidR="0031686A" w:rsidRPr="0031686A">
        <w:rPr>
          <w:rFonts w:ascii="Arial" w:hAnsi="Arial" w:cs="Arial"/>
          <w:b/>
          <w:bCs/>
          <w:iCs/>
          <w:sz w:val="20"/>
          <w:szCs w:val="20"/>
          <w:lang w:val="en-GB"/>
        </w:rPr>
        <w:t>Sustaining peace as a vehicle for achieving sustainable development</w:t>
      </w:r>
    </w:p>
    <w:p w:rsidR="00CB6D89" w:rsidRPr="00A3567B" w:rsidRDefault="00CB6D89" w:rsidP="00CB6D89">
      <w:pPr>
        <w:spacing w:after="0" w:line="240" w:lineRule="auto"/>
        <w:ind w:left="567" w:hanging="567"/>
        <w:rPr>
          <w:rFonts w:ascii="Arial" w:hAnsi="Arial" w:cs="Arial"/>
          <w:bCs/>
          <w:sz w:val="12"/>
          <w:szCs w:val="12"/>
          <w:lang w:val="en-GB"/>
        </w:rPr>
      </w:pPr>
    </w:p>
    <w:p w:rsidR="00CB6D89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</w:t>
      </w:r>
      <w:r w:rsidRPr="006A2206">
        <w:rPr>
          <w:rFonts w:ascii="Arial" w:hAnsi="Arial" w:cs="Arial"/>
          <w:sz w:val="20"/>
          <w:lang w:val="en-GB"/>
        </w:rPr>
        <w:t>a)</w:t>
      </w:r>
      <w:r w:rsidRPr="006A2206">
        <w:rPr>
          <w:rFonts w:ascii="Arial" w:hAnsi="Arial" w:cs="Arial"/>
          <w:sz w:val="20"/>
          <w:lang w:val="en-GB"/>
        </w:rPr>
        <w:tab/>
        <w:t>Presentation of the draft resolution</w:t>
      </w:r>
      <w:r>
        <w:rPr>
          <w:rFonts w:ascii="Arial" w:hAnsi="Arial" w:cs="Arial"/>
          <w:sz w:val="20"/>
          <w:lang w:val="en-GB"/>
        </w:rPr>
        <w:t xml:space="preserve"> and the explanatory note</w:t>
      </w:r>
      <w:r w:rsidRPr="006A2206">
        <w:rPr>
          <w:rFonts w:ascii="Arial" w:hAnsi="Arial" w:cs="Arial"/>
          <w:sz w:val="20"/>
          <w:lang w:val="en-GB"/>
        </w:rPr>
        <w:t xml:space="preserve"> prepared by the co-R</w:t>
      </w:r>
      <w:r>
        <w:rPr>
          <w:rFonts w:ascii="Arial" w:hAnsi="Arial" w:cs="Arial"/>
          <w:sz w:val="20"/>
          <w:lang w:val="en-GB"/>
        </w:rPr>
        <w:t>apporteurs</w:t>
      </w:r>
      <w:r w:rsidRPr="006A2206">
        <w:rPr>
          <w:rFonts w:ascii="Arial" w:hAnsi="Arial" w:cs="Arial"/>
          <w:sz w:val="20"/>
          <w:lang w:val="en-GB"/>
        </w:rPr>
        <w:t xml:space="preserve"> </w:t>
      </w:r>
    </w:p>
    <w:p w:rsidR="00CB6D89" w:rsidRPr="006A2206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(b)</w:t>
      </w:r>
      <w:r>
        <w:rPr>
          <w:rFonts w:ascii="Arial" w:hAnsi="Arial" w:cs="Arial"/>
          <w:sz w:val="20"/>
          <w:lang w:val="en-GB"/>
        </w:rPr>
        <w:tab/>
        <w:t>D</w:t>
      </w:r>
      <w:r w:rsidRPr="006A2206">
        <w:rPr>
          <w:rFonts w:ascii="Arial" w:hAnsi="Arial" w:cs="Arial"/>
          <w:sz w:val="20"/>
          <w:lang w:val="en-GB"/>
        </w:rPr>
        <w:t>ebate</w:t>
      </w:r>
    </w:p>
    <w:p w:rsidR="00CB6D89" w:rsidRPr="006A2206" w:rsidRDefault="00CB6D89" w:rsidP="00CB6D89">
      <w:pPr>
        <w:spacing w:after="0" w:line="240" w:lineRule="auto"/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(c</w:t>
      </w:r>
      <w:r w:rsidRPr="006A2206">
        <w:rPr>
          <w:rFonts w:ascii="Arial" w:hAnsi="Arial" w:cs="Arial"/>
          <w:sz w:val="20"/>
          <w:lang w:val="en-GB"/>
        </w:rPr>
        <w:t>)</w:t>
      </w:r>
      <w:r w:rsidRPr="006A2206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>Drafting</w:t>
      </w:r>
      <w:r w:rsidRPr="006A2206">
        <w:rPr>
          <w:rFonts w:ascii="Arial" w:hAnsi="Arial" w:cs="Arial"/>
          <w:sz w:val="20"/>
          <w:lang w:val="en-GB"/>
        </w:rPr>
        <w:t xml:space="preserve"> and adoption of the draft resolution in plenary</w:t>
      </w:r>
    </w:p>
    <w:p w:rsidR="00CB6D89" w:rsidRPr="006A2206" w:rsidRDefault="00CB6D89" w:rsidP="00CB6D89">
      <w:pPr>
        <w:spacing w:after="0" w:line="240" w:lineRule="auto"/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(d</w:t>
      </w:r>
      <w:r w:rsidRPr="006A2206">
        <w:rPr>
          <w:rFonts w:ascii="Arial" w:hAnsi="Arial" w:cs="Arial"/>
          <w:sz w:val="20"/>
          <w:lang w:val="en-GB"/>
        </w:rPr>
        <w:t>)</w:t>
      </w:r>
      <w:r w:rsidRPr="006A2206">
        <w:rPr>
          <w:rFonts w:ascii="Arial" w:hAnsi="Arial" w:cs="Arial"/>
          <w:sz w:val="20"/>
          <w:lang w:val="en-GB"/>
        </w:rPr>
        <w:tab/>
        <w:t>Appointment of a rapporteur to the 13</w:t>
      </w:r>
      <w:r w:rsidR="0031686A">
        <w:rPr>
          <w:rFonts w:ascii="Arial" w:hAnsi="Arial" w:cs="Arial"/>
          <w:sz w:val="20"/>
          <w:lang w:val="en-GB"/>
        </w:rPr>
        <w:t>8</w:t>
      </w:r>
      <w:r w:rsidRPr="0038759F">
        <w:rPr>
          <w:rFonts w:ascii="Arial" w:hAnsi="Arial" w:cs="Arial"/>
          <w:sz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lang w:val="en-GB"/>
        </w:rPr>
        <w:t xml:space="preserve"> </w:t>
      </w:r>
      <w:r w:rsidRPr="006A2206">
        <w:rPr>
          <w:rFonts w:ascii="Arial" w:hAnsi="Arial" w:cs="Arial"/>
          <w:sz w:val="20"/>
          <w:lang w:val="en-GB"/>
        </w:rPr>
        <w:t>Assembly</w:t>
      </w:r>
    </w:p>
    <w:p w:rsidR="00CB6D89" w:rsidRPr="006A2206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000E1E" w:rsidP="00CB6D89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4</w:t>
      </w:r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  <w:t>Preparations for future Assemblies</w:t>
      </w:r>
    </w:p>
    <w:p w:rsidR="00CB6D89" w:rsidRPr="00A3567B" w:rsidRDefault="00CB6D89" w:rsidP="00CB6D89">
      <w:pPr>
        <w:spacing w:after="0" w:line="240" w:lineRule="auto"/>
        <w:ind w:left="567" w:hanging="567"/>
        <w:rPr>
          <w:rFonts w:ascii="Arial" w:hAnsi="Arial" w:cs="Arial"/>
          <w:sz w:val="12"/>
          <w:szCs w:val="12"/>
          <w:lang w:val="en-GB"/>
        </w:rPr>
      </w:pPr>
    </w:p>
    <w:p w:rsidR="00CB6D89" w:rsidRPr="003043FC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 w:rsidRPr="003043FC">
        <w:rPr>
          <w:rFonts w:ascii="Arial" w:hAnsi="Arial" w:cs="Arial"/>
          <w:sz w:val="20"/>
          <w:lang w:val="en-GB"/>
        </w:rPr>
        <w:t>(a)</w:t>
      </w:r>
      <w:r w:rsidRPr="003043FC">
        <w:rPr>
          <w:rFonts w:ascii="Arial" w:hAnsi="Arial" w:cs="Arial"/>
          <w:sz w:val="20"/>
          <w:lang w:val="en-GB"/>
        </w:rPr>
        <w:tab/>
        <w:t xml:space="preserve">Proposals for a subject item </w:t>
      </w:r>
      <w:r>
        <w:rPr>
          <w:rFonts w:ascii="Arial" w:hAnsi="Arial" w:cs="Arial"/>
          <w:sz w:val="20"/>
          <w:lang w:val="en-GB"/>
        </w:rPr>
        <w:t xml:space="preserve">for the next resolution </w:t>
      </w:r>
      <w:r w:rsidRPr="003043FC">
        <w:rPr>
          <w:rFonts w:ascii="Arial" w:hAnsi="Arial" w:cs="Arial"/>
          <w:sz w:val="20"/>
          <w:lang w:val="en-GB"/>
        </w:rPr>
        <w:t xml:space="preserve">to be considered by the Committee </w:t>
      </w:r>
    </w:p>
    <w:p w:rsidR="00CB6D89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 w:rsidRPr="003043FC">
        <w:rPr>
          <w:rFonts w:ascii="Arial" w:hAnsi="Arial" w:cs="Arial"/>
          <w:sz w:val="20"/>
          <w:lang w:val="en-GB"/>
        </w:rPr>
        <w:t>(b)</w:t>
      </w:r>
      <w:r w:rsidRPr="003043FC">
        <w:rPr>
          <w:rFonts w:ascii="Arial" w:hAnsi="Arial" w:cs="Arial"/>
          <w:sz w:val="20"/>
          <w:lang w:val="en-GB"/>
        </w:rPr>
        <w:tab/>
        <w:t>Proposals for</w:t>
      </w:r>
      <w:r>
        <w:rPr>
          <w:rFonts w:ascii="Arial" w:hAnsi="Arial" w:cs="Arial"/>
          <w:sz w:val="20"/>
          <w:lang w:val="en-GB"/>
        </w:rPr>
        <w:t xml:space="preserve"> the choice of</w:t>
      </w:r>
      <w:r w:rsidRPr="003043FC">
        <w:rPr>
          <w:rFonts w:ascii="Arial" w:hAnsi="Arial" w:cs="Arial"/>
          <w:sz w:val="20"/>
          <w:lang w:val="en-GB"/>
        </w:rPr>
        <w:t xml:space="preserve"> two co-Rapporteurs</w:t>
      </w:r>
    </w:p>
    <w:p w:rsidR="00CB6D89" w:rsidRPr="006A2206" w:rsidRDefault="00CB6D89" w:rsidP="00CB6D89">
      <w:pPr>
        <w:spacing w:after="0" w:line="240" w:lineRule="auto"/>
        <w:ind w:left="1134" w:hanging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(c)</w:t>
      </w:r>
      <w:r>
        <w:rPr>
          <w:rFonts w:ascii="Arial" w:hAnsi="Arial" w:cs="Arial"/>
          <w:sz w:val="20"/>
          <w:lang w:val="en-GB"/>
        </w:rPr>
        <w:tab/>
        <w:t>Proposals for other items for the Committee agenda</w:t>
      </w:r>
    </w:p>
    <w:p w:rsidR="00CB6D89" w:rsidRDefault="00CB6D89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31686A" w:rsidRPr="0031686A" w:rsidRDefault="00000E1E" w:rsidP="0031686A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bCs/>
          <w:sz w:val="20"/>
          <w:lang w:val="en-GB"/>
        </w:rPr>
        <w:t>5</w:t>
      </w:r>
      <w:r w:rsidR="0031686A" w:rsidRPr="0031686A">
        <w:rPr>
          <w:rFonts w:ascii="Arial" w:hAnsi="Arial" w:cs="Arial"/>
          <w:b/>
          <w:bCs/>
          <w:sz w:val="20"/>
          <w:lang w:val="en-GB"/>
        </w:rPr>
        <w:t>.</w:t>
      </w:r>
      <w:r w:rsidR="0031686A" w:rsidRPr="0031686A">
        <w:rPr>
          <w:rFonts w:ascii="Arial" w:hAnsi="Arial" w:cs="Arial"/>
          <w:b/>
          <w:bCs/>
          <w:sz w:val="20"/>
          <w:lang w:val="en-GB"/>
        </w:rPr>
        <w:tab/>
      </w:r>
      <w:r w:rsidR="0031686A" w:rsidRPr="0031686A">
        <w:rPr>
          <w:rFonts w:ascii="Arial" w:hAnsi="Arial" w:cs="Arial"/>
          <w:b/>
          <w:sz w:val="20"/>
          <w:lang w:val="en-GB"/>
        </w:rPr>
        <w:t>Elections to the Bureau of the Standing Committee</w:t>
      </w:r>
    </w:p>
    <w:p w:rsidR="0031686A" w:rsidRPr="0031686A" w:rsidRDefault="0031686A" w:rsidP="0031686A">
      <w:pPr>
        <w:spacing w:after="0" w:line="240" w:lineRule="auto"/>
        <w:ind w:left="567" w:hanging="567"/>
        <w:rPr>
          <w:rFonts w:ascii="Arial" w:hAnsi="Arial" w:cs="Arial"/>
          <w:sz w:val="12"/>
          <w:szCs w:val="12"/>
          <w:lang w:val="en-GB"/>
        </w:rPr>
      </w:pPr>
    </w:p>
    <w:p w:rsidR="0031686A" w:rsidRPr="006A2206" w:rsidRDefault="0031686A" w:rsidP="0031686A">
      <w:pPr>
        <w:spacing w:after="0" w:line="240" w:lineRule="auto"/>
        <w:ind w:left="567"/>
        <w:rPr>
          <w:rFonts w:ascii="Arial" w:hAnsi="Arial" w:cs="Arial"/>
          <w:b/>
          <w:sz w:val="20"/>
          <w:lang w:val="en-GB"/>
        </w:rPr>
      </w:pPr>
      <w:r w:rsidRPr="0031686A">
        <w:rPr>
          <w:rFonts w:ascii="Arial" w:hAnsi="Arial" w:cs="Arial"/>
          <w:sz w:val="20"/>
          <w:lang w:val="en-GB"/>
        </w:rPr>
        <w:t>The Committee will fill the existing vacancies on the Bureau based on proposals received from the geopolitical groups.</w:t>
      </w:r>
    </w:p>
    <w:p w:rsidR="0031686A" w:rsidRPr="006A2206" w:rsidRDefault="0031686A" w:rsidP="00CB6D89">
      <w:pPr>
        <w:spacing w:after="0" w:line="240" w:lineRule="auto"/>
        <w:ind w:left="567" w:hanging="567"/>
        <w:rPr>
          <w:rFonts w:ascii="Arial" w:hAnsi="Arial" w:cs="Arial"/>
          <w:sz w:val="20"/>
          <w:lang w:val="en-GB"/>
        </w:rPr>
      </w:pPr>
    </w:p>
    <w:p w:rsidR="00CB6D89" w:rsidRPr="006A2206" w:rsidRDefault="00000E1E" w:rsidP="00CB6D89">
      <w:pPr>
        <w:spacing w:after="0" w:line="240" w:lineRule="auto"/>
        <w:ind w:left="567" w:hanging="567"/>
        <w:rPr>
          <w:rFonts w:ascii="Arial" w:hAnsi="Arial" w:cs="Arial"/>
          <w:b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6</w:t>
      </w:r>
      <w:bookmarkStart w:id="0" w:name="_GoBack"/>
      <w:bookmarkEnd w:id="0"/>
      <w:r w:rsidR="00CB6D89" w:rsidRPr="006A2206">
        <w:rPr>
          <w:rFonts w:ascii="Arial" w:hAnsi="Arial" w:cs="Arial"/>
          <w:b/>
          <w:sz w:val="20"/>
          <w:lang w:val="en-GB"/>
        </w:rPr>
        <w:t>.</w:t>
      </w:r>
      <w:r w:rsidR="00CB6D89" w:rsidRPr="006A2206">
        <w:rPr>
          <w:rFonts w:ascii="Arial" w:hAnsi="Arial" w:cs="Arial"/>
          <w:b/>
          <w:sz w:val="20"/>
          <w:lang w:val="en-GB"/>
        </w:rPr>
        <w:tab/>
      </w:r>
      <w:r w:rsidR="00CB6D89">
        <w:rPr>
          <w:rFonts w:ascii="Arial" w:hAnsi="Arial" w:cs="Arial"/>
          <w:b/>
          <w:sz w:val="20"/>
          <w:lang w:val="en-GB"/>
        </w:rPr>
        <w:t>Any other business</w:t>
      </w:r>
    </w:p>
    <w:p w:rsidR="00D17DB7" w:rsidRPr="00481C3A" w:rsidRDefault="00D17DB7" w:rsidP="00CB6D89">
      <w:pPr>
        <w:tabs>
          <w:tab w:val="left" w:pos="567"/>
          <w:tab w:val="left" w:pos="1134"/>
          <w:tab w:val="left" w:pos="1702"/>
          <w:tab w:val="left" w:pos="2694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CA"/>
        </w:rPr>
      </w:pPr>
    </w:p>
    <w:sectPr w:rsidR="00D17DB7" w:rsidRPr="00481C3A" w:rsidSect="00966075">
      <w:headerReference w:type="first" r:id="rId8"/>
      <w:pgSz w:w="11906" w:h="16838" w:code="9"/>
      <w:pgMar w:top="2693" w:right="851" w:bottom="1418" w:left="311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DA" w:rsidRDefault="00C766DA" w:rsidP="00547281">
      <w:pPr>
        <w:spacing w:after="0" w:line="240" w:lineRule="auto"/>
      </w:pPr>
      <w:r>
        <w:separator/>
      </w:r>
    </w:p>
  </w:endnote>
  <w:endnote w:type="continuationSeparator" w:id="0">
    <w:p w:rsidR="00C766DA" w:rsidRDefault="00C766DA" w:rsidP="0054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DA" w:rsidRDefault="00C766DA" w:rsidP="00547281">
      <w:pPr>
        <w:spacing w:after="0" w:line="240" w:lineRule="auto"/>
      </w:pPr>
      <w:r>
        <w:separator/>
      </w:r>
    </w:p>
  </w:footnote>
  <w:footnote w:type="continuationSeparator" w:id="0">
    <w:p w:rsidR="00C766DA" w:rsidRDefault="00C766DA" w:rsidP="0054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2302" w:type="dxa"/>
      <w:tblLook w:val="04A0" w:firstRow="1" w:lastRow="0" w:firstColumn="1" w:lastColumn="0" w:noHBand="0" w:noVBand="1"/>
    </w:tblPr>
    <w:tblGrid>
      <w:gridCol w:w="2410"/>
      <w:gridCol w:w="8044"/>
    </w:tblGrid>
    <w:tr w:rsidR="00AF5F25" w:rsidRPr="00AF5F25" w:rsidTr="00CA32B1">
      <w:tc>
        <w:tcPr>
          <w:tcW w:w="2410" w:type="dxa"/>
          <w:shd w:val="clear" w:color="auto" w:fill="auto"/>
        </w:tcPr>
        <w:p w:rsidR="00AF5F25" w:rsidRPr="00AF5F25" w:rsidRDefault="00AF5F25" w:rsidP="00AF5F25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both"/>
            <w:textAlignment w:val="baseline"/>
            <w:rPr>
              <w:rFonts w:ascii="ZapfHumnst BT" w:eastAsia="Calibri" w:hAnsi="ZapfHumnst BT" w:cs="Times New Roman"/>
              <w:szCs w:val="20"/>
              <w:lang w:eastAsia="fr-FR"/>
            </w:rPr>
          </w:pPr>
          <w:r>
            <w:rPr>
              <w:rFonts w:ascii="ZapfHumnst BT" w:eastAsia="Calibri" w:hAnsi="ZapfHumnst BT" w:cs="Times New Roman"/>
              <w:noProof/>
              <w:szCs w:val="20"/>
              <w:lang w:val="fr-CH" w:eastAsia="fr-CH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36195</wp:posOffset>
                </wp:positionV>
                <wp:extent cx="1537335" cy="1271270"/>
                <wp:effectExtent l="0" t="0" r="5715" b="508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127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5" w:type="dxa"/>
          <w:shd w:val="clear" w:color="auto" w:fill="auto"/>
          <w:vAlign w:val="center"/>
        </w:tcPr>
        <w:p w:rsidR="00AF5F25" w:rsidRPr="00AF5F25" w:rsidRDefault="00AF5F25" w:rsidP="00AF5F25">
          <w:pPr>
            <w:spacing w:before="360" w:after="0" w:line="240" w:lineRule="auto"/>
            <w:jc w:val="right"/>
            <w:rPr>
              <w:rFonts w:ascii="Arial" w:eastAsia="MS Mincho" w:hAnsi="Arial" w:cs="Arial"/>
              <w:b/>
              <w:sz w:val="36"/>
              <w:szCs w:val="36"/>
              <w:lang w:val="en-GB"/>
            </w:rPr>
          </w:pP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>13</w:t>
          </w:r>
          <w:r w:rsidR="00CB6D89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>8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vertAlign w:val="superscript"/>
              <w:lang w:val="en-GB"/>
            </w:rPr>
            <w:t>th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t xml:space="preserve"> IPU ASSEMBLY</w:t>
          </w:r>
          <w:r w:rsidRPr="00AF5F25">
            <w:rPr>
              <w:rFonts w:ascii="Arial" w:eastAsia="MS Mincho" w:hAnsi="Arial" w:cs="Arial"/>
              <w:b/>
              <w:sz w:val="36"/>
              <w:szCs w:val="36"/>
              <w:lang w:val="en-GB"/>
            </w:rPr>
            <w:br/>
            <w:t>AND RELATED MEETINGS</w:t>
          </w:r>
        </w:p>
        <w:p w:rsidR="00AF5F25" w:rsidRPr="00AF5F25" w:rsidRDefault="00AF5F25" w:rsidP="00AF5F25">
          <w:pPr>
            <w:spacing w:after="0" w:line="240" w:lineRule="auto"/>
            <w:jc w:val="right"/>
            <w:rPr>
              <w:rFonts w:ascii="Arial" w:eastAsia="MS Mincho" w:hAnsi="Arial" w:cs="Arial"/>
              <w:b/>
              <w:sz w:val="8"/>
              <w:szCs w:val="8"/>
              <w:lang w:val="en-GB"/>
            </w:rPr>
          </w:pPr>
        </w:p>
        <w:p w:rsidR="00AF5F25" w:rsidRPr="00AF5F25" w:rsidRDefault="00AF5F25" w:rsidP="00CB6D89">
          <w:pPr>
            <w:tabs>
              <w:tab w:val="center" w:pos="4536"/>
              <w:tab w:val="right" w:pos="8789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rFonts w:ascii="ZapfHumnst BT" w:eastAsia="Calibri" w:hAnsi="ZapfHumnst BT" w:cs="Times New Roman"/>
              <w:szCs w:val="20"/>
              <w:lang w:eastAsia="fr-FR"/>
            </w:rPr>
          </w:pP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Geneva, 2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4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 xml:space="preserve"> – 2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8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.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03</w:t>
          </w:r>
          <w:r w:rsidRPr="00AF5F25">
            <w:rPr>
              <w:rFonts w:ascii="Arial" w:eastAsia="MS Mincho" w:hAnsi="Arial" w:cs="Arial"/>
              <w:sz w:val="24"/>
              <w:szCs w:val="24"/>
              <w:lang w:val="en-GB"/>
            </w:rPr>
            <w:t>.201</w:t>
          </w:r>
          <w:r w:rsidR="00CB6D89">
            <w:rPr>
              <w:rFonts w:ascii="Arial" w:eastAsia="MS Mincho" w:hAnsi="Arial" w:cs="Arial"/>
              <w:sz w:val="24"/>
              <w:szCs w:val="24"/>
              <w:lang w:val="en-GB"/>
            </w:rPr>
            <w:t>8</w:t>
          </w:r>
        </w:p>
      </w:tc>
    </w:tr>
  </w:tbl>
  <w:p w:rsidR="00AF5F25" w:rsidRPr="00AF5F25" w:rsidRDefault="00AF5F25" w:rsidP="00AF5F25">
    <w:pPr>
      <w:tabs>
        <w:tab w:val="center" w:pos="4536"/>
        <w:tab w:val="right" w:pos="9072"/>
      </w:tabs>
      <w:rPr>
        <w:rFonts w:ascii="Calibri" w:eastAsia="Calibri" w:hAnsi="Calibri" w:cs="Times New Roman"/>
        <w:lang w:val="en-GB"/>
      </w:rPr>
    </w:pPr>
    <w:r>
      <w:rPr>
        <w:rFonts w:ascii="Calibri" w:eastAsia="Calibri" w:hAnsi="Calibri" w:cs="Times New Roman"/>
        <w:noProof/>
        <w:lang w:val="fr-CH" w:eastAsia="fr-CH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-1961515</wp:posOffset>
              </wp:positionH>
              <wp:positionV relativeFrom="paragraph">
                <wp:posOffset>5858510</wp:posOffset>
              </wp:positionV>
              <wp:extent cx="1733550" cy="2922905"/>
              <wp:effectExtent l="9525" t="9525" r="9525" b="10795"/>
              <wp:wrapSquare wrapText="bothSides"/>
              <wp:docPr id="2" name="Grou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33550" cy="2922905"/>
                        <a:chOff x="5978" y="10860"/>
                        <a:chExt cx="2880" cy="4603"/>
                      </a:xfrm>
                    </wpg:grpSpPr>
                    <wps:wsp>
                      <wps:cNvPr id="3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5978" y="10860"/>
                          <a:ext cx="2880" cy="4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25" w:rsidRPr="00DC6948" w:rsidRDefault="00AF5F25" w:rsidP="00AF5F25">
                            <w:pPr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</w:pPr>
                            <w:r w:rsidRPr="00DC6948">
                              <w:rPr>
                                <w:rFonts w:ascii="Arial" w:hAnsi="Arial" w:cs="Arial"/>
                                <w:color w:val="D9D9D9"/>
                                <w:sz w:val="400"/>
                                <w:szCs w:val="400"/>
                              </w:rPr>
                              <w:t>E</w:t>
                            </w:r>
                          </w:p>
                          <w:p w:rsidR="00AF5F25" w:rsidRDefault="00AF5F25" w:rsidP="00AF5F25">
                            <w:pPr>
                              <w:pStyle w:val="Pieddepage"/>
                              <w:ind w:left="-2126"/>
                              <w:contextualSpacing/>
                            </w:pPr>
                            <w:r w:rsidRPr="00B90E42">
                              <w:rPr>
                                <w:rFonts w:eastAsia="MS Mincho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6653" y="14966"/>
                          <a:ext cx="1701" cy="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F25" w:rsidRPr="00DC6948" w:rsidRDefault="00AF5F25" w:rsidP="00AF5F2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#IPU13</w:t>
                            </w:r>
                            <w:r w:rsidR="00CB6D89">
                              <w:rPr>
                                <w:rFonts w:ascii="Arial" w:eastAsia="MS Mincho" w:hAnsi="Arial" w:cs="Arial"/>
                                <w:b/>
                                <w:color w:val="808080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:rsidR="00AF5F25" w:rsidRDefault="00AF5F25" w:rsidP="00AF5F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2" o:spid="_x0000_s1026" style="position:absolute;margin-left:-154.45pt;margin-top:461.3pt;width:136.5pt;height:230.15pt;z-index:251660288" coordorigin="5978,10860" coordsize="2880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rbzwIAAIMIAAAOAAAAZHJzL2Uyb0RvYy54bWzkVtuO2yAQfa/Uf0C8d31J7MTWOqvt3lSp&#10;l5W2fekbwdhGtYECibP9+g7gJNtt1UpbqVqpfrAYDwwz5xwGn57thh5tmTZcigonJzFGTFBZc9FW&#10;+NPH61dLjIwloia9FKzC98zgs9XLF6ejKlkqO9nXTCMIIkw5qgp31qoyigzt2EDMiVRMgLOReiAW&#10;TN1GtSYjRB/6KI3jPBqlrpWWlBkDXy+DE698/KZh1H5oGsMs6isMuVn/1v69du9odUrKVhPVcTql&#10;QZ6QxUC4gE0PoS6JJWij+U+hBk61NLKxJ1QOkWwaTpmvAapJ4kfV3Gi5Ub6WthxbdYAJoH2E05PD&#10;0vfbW414XeEUI0EGoMjvylDqsBlVW8KUG63u1K0OBcLwraRfDLijx35nt2EyWo/vZA3xyMZKj82u&#10;0YMLAVWjnafg/kAB21lE4WOymM2yDJii4EuLNC3iLJBEO2DSrcuKBYgK3Em8zCcGaXc1BUiXy2n1&#10;PI9nbmlEyrCzz3bKzpUGijNHUM3fgXrXEcU8V8YhNoE624P6GdSPaoYsFHrA1s90wCK7ey1d9R4n&#10;E/BFQl50RLTsXGs5dozUkGLiK3K5wyaBE2cYF+RPgP8KuD3uv4GNlEobe8PkgNygwhpOlU+UbN8a&#10;GxDeT3H8Gtnz+pr3vTd0u77oNdoSOIHX/plI+WFaL9BY4SJLswDBE0IM3EIr6flQ4WXsnqAbB9yV&#10;qCFNUlrC+zAGUfTCCziAF/Rgd+sdTHSIrmV9D5hqGVoGtDgYdFJ/w2iEdlFh83VDNMOofyOAlyKZ&#10;z11/8cY8W6Rg6Iee9UMPERRCVdhiFIYXNvSkjdK87WCnoAQhz+HwNNyDfMxqyhvU+49kvHhOMs7z&#10;DI6VO//zIs8DyXsZJ4s4Cb1jXiwmne3bzl6i/4WKfUv3zeIom+cvZt+h4abzTXu6ld1V+tD24j/+&#10;O6y+AwAA//8DAFBLAwQUAAYACAAAACEAFqwMEOMAAAANAQAADwAAAGRycy9kb3ducmV2LnhtbEyP&#10;y2rDMBBF94X8g5hAd478IMF2LYcQ2q5CoUmhdKdYE9vEkoyl2M7fd7pqljNzuHNusZ11x0YcXGuN&#10;gGgVAkNTWdWaWsDX6S1IgTkvjZKdNSjgjg625eKpkLmyk/nE8ehrRiHG5VJA432fc+6qBrV0K9uj&#10;odvFDlp6Goeaq0FOFK47HofhhmvZGvrQyB73DVbX400LeJ/ktEui1/FwvezvP6f1x/chQiGel/Pu&#10;BZjH2f/D8KdP6lCS09nejHKsExAkYZoRKyCL4w0wQoJkTZszsUkaZ8DLgj+2KH8BAAD//wMAUEsB&#10;Ai0AFAAGAAgAAAAhALaDOJL+AAAA4QEAABMAAAAAAAAAAAAAAAAAAAAAAFtDb250ZW50X1R5cGVz&#10;XS54bWxQSwECLQAUAAYACAAAACEAOP0h/9YAAACUAQAACwAAAAAAAAAAAAAAAAAvAQAAX3JlbHMv&#10;LnJlbHNQSwECLQAUAAYACAAAACEArXR6288CAACDCAAADgAAAAAAAAAAAAAAAAAuAgAAZHJzL2Uy&#10;b0RvYy54bWxQSwECLQAUAAYACAAAACEAFqwMEOMAAAANAQAADwAAAAAAAAAAAAAAAAApBQAAZHJz&#10;L2Rvd25yZXYueG1sUEsFBgAAAAAEAAQA8wAAADk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5978;top:10860;width:288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<v:textbox>
                  <w:txbxContent>
                    <w:p w:rsidR="00AF5F25" w:rsidRPr="00DC6948" w:rsidRDefault="00AF5F25" w:rsidP="00AF5F25">
                      <w:pPr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</w:pPr>
                      <w:r w:rsidRPr="00DC6948">
                        <w:rPr>
                          <w:rFonts w:ascii="Arial" w:hAnsi="Arial" w:cs="Arial"/>
                          <w:color w:val="D9D9D9"/>
                          <w:sz w:val="400"/>
                          <w:szCs w:val="400"/>
                        </w:rPr>
                        <w:t>E</w:t>
                      </w:r>
                    </w:p>
                    <w:p w:rsidR="00AF5F25" w:rsidRDefault="00AF5F25" w:rsidP="00AF5F25">
                      <w:pPr>
                        <w:pStyle w:val="Pieddepage"/>
                        <w:ind w:left="-2126"/>
                        <w:contextualSpacing/>
                      </w:pPr>
                      <w:r w:rsidRPr="00B90E42">
                        <w:rPr>
                          <w:rFonts w:eastAsia="MS Mincho" w:cs="Arial"/>
                          <w:b/>
                          <w:color w:val="808080"/>
                          <w:sz w:val="32"/>
                          <w:szCs w:val="32"/>
                        </w:rPr>
                        <w:t>#IPU134</w:t>
                      </w:r>
                    </w:p>
                  </w:txbxContent>
                </v:textbox>
              </v:shape>
              <v:shape id="Zone de texte 2" o:spid="_x0000_s1028" type="#_x0000_t202" style="position:absolute;left:6653;top:14966;width:1701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<v:textbox>
                  <w:txbxContent>
                    <w:p w:rsidR="00AF5F25" w:rsidRPr="00DC6948" w:rsidRDefault="00AF5F25" w:rsidP="00AF5F2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color w:val="808080"/>
                          <w:sz w:val="32"/>
                          <w:szCs w:val="32"/>
                        </w:rPr>
                        <w:t>#IPU13</w:t>
                      </w:r>
                      <w:r w:rsidR="00CB6D89">
                        <w:rPr>
                          <w:rFonts w:ascii="Arial" w:eastAsia="MS Mincho" w:hAnsi="Arial" w:cs="Arial"/>
                          <w:b/>
                          <w:color w:val="808080"/>
                          <w:sz w:val="32"/>
                          <w:szCs w:val="32"/>
                        </w:rPr>
                        <w:t>8</w:t>
                      </w:r>
                    </w:p>
                    <w:p w:rsidR="00AF5F25" w:rsidRDefault="00AF5F25" w:rsidP="00AF5F25"/>
                  </w:txbxContent>
                </v:textbox>
              </v:shape>
              <w10:wrap type="square"/>
            </v:group>
          </w:pict>
        </mc:Fallback>
      </mc:AlternateContent>
    </w:r>
  </w:p>
  <w:p w:rsidR="009C68C1" w:rsidRPr="00AF5F25" w:rsidRDefault="009C68C1" w:rsidP="00AF5F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FCC"/>
    <w:multiLevelType w:val="hybridMultilevel"/>
    <w:tmpl w:val="CD7212A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716C8"/>
    <w:multiLevelType w:val="hybridMultilevel"/>
    <w:tmpl w:val="63A07A86"/>
    <w:lvl w:ilvl="0" w:tplc="0409000F">
      <w:start w:val="1"/>
      <w:numFmt w:val="decimal"/>
      <w:lvlText w:val="%1.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>
    <w:nsid w:val="4BBF29CC"/>
    <w:multiLevelType w:val="multilevel"/>
    <w:tmpl w:val="6FCC7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8B"/>
    <w:rsid w:val="00000E1E"/>
    <w:rsid w:val="0001034E"/>
    <w:rsid w:val="00046E60"/>
    <w:rsid w:val="000B6042"/>
    <w:rsid w:val="000F4B8C"/>
    <w:rsid w:val="00100D96"/>
    <w:rsid w:val="00102EB5"/>
    <w:rsid w:val="00112C74"/>
    <w:rsid w:val="001663D4"/>
    <w:rsid w:val="0016666D"/>
    <w:rsid w:val="00186FD2"/>
    <w:rsid w:val="001B6108"/>
    <w:rsid w:val="001E3662"/>
    <w:rsid w:val="001E5D51"/>
    <w:rsid w:val="002137A9"/>
    <w:rsid w:val="00214F58"/>
    <w:rsid w:val="002D5499"/>
    <w:rsid w:val="002D58F4"/>
    <w:rsid w:val="002F178F"/>
    <w:rsid w:val="00300700"/>
    <w:rsid w:val="003009A5"/>
    <w:rsid w:val="0031686A"/>
    <w:rsid w:val="0037198B"/>
    <w:rsid w:val="00372311"/>
    <w:rsid w:val="004334F8"/>
    <w:rsid w:val="00444BD7"/>
    <w:rsid w:val="00481C3A"/>
    <w:rsid w:val="00487B9F"/>
    <w:rsid w:val="004B6395"/>
    <w:rsid w:val="004C268F"/>
    <w:rsid w:val="004D4642"/>
    <w:rsid w:val="004F5E7A"/>
    <w:rsid w:val="0050589D"/>
    <w:rsid w:val="00515740"/>
    <w:rsid w:val="00546E25"/>
    <w:rsid w:val="00547281"/>
    <w:rsid w:val="0054789D"/>
    <w:rsid w:val="005574DE"/>
    <w:rsid w:val="00557F10"/>
    <w:rsid w:val="005B6BE1"/>
    <w:rsid w:val="005B79FE"/>
    <w:rsid w:val="005C4F85"/>
    <w:rsid w:val="005D369A"/>
    <w:rsid w:val="00614833"/>
    <w:rsid w:val="00627990"/>
    <w:rsid w:val="0070150C"/>
    <w:rsid w:val="0070637C"/>
    <w:rsid w:val="0077318A"/>
    <w:rsid w:val="0077549E"/>
    <w:rsid w:val="00806D76"/>
    <w:rsid w:val="008300C1"/>
    <w:rsid w:val="00863896"/>
    <w:rsid w:val="00864E65"/>
    <w:rsid w:val="00892376"/>
    <w:rsid w:val="00893458"/>
    <w:rsid w:val="008C14BB"/>
    <w:rsid w:val="00924609"/>
    <w:rsid w:val="0096456D"/>
    <w:rsid w:val="00966075"/>
    <w:rsid w:val="0098503B"/>
    <w:rsid w:val="00985B21"/>
    <w:rsid w:val="009B4D57"/>
    <w:rsid w:val="009C68C1"/>
    <w:rsid w:val="009D4E30"/>
    <w:rsid w:val="00A049AD"/>
    <w:rsid w:val="00A05EAB"/>
    <w:rsid w:val="00A075EB"/>
    <w:rsid w:val="00AA00DC"/>
    <w:rsid w:val="00AE14DA"/>
    <w:rsid w:val="00AF5F25"/>
    <w:rsid w:val="00B028BD"/>
    <w:rsid w:val="00B16638"/>
    <w:rsid w:val="00B26B17"/>
    <w:rsid w:val="00B97F09"/>
    <w:rsid w:val="00BA331E"/>
    <w:rsid w:val="00BD75E0"/>
    <w:rsid w:val="00BE1228"/>
    <w:rsid w:val="00BF18E3"/>
    <w:rsid w:val="00C645C5"/>
    <w:rsid w:val="00C766DA"/>
    <w:rsid w:val="00C901AC"/>
    <w:rsid w:val="00CA09A2"/>
    <w:rsid w:val="00CB6D89"/>
    <w:rsid w:val="00CD2DE0"/>
    <w:rsid w:val="00D17DB7"/>
    <w:rsid w:val="00D214B9"/>
    <w:rsid w:val="00D33E61"/>
    <w:rsid w:val="00D439A5"/>
    <w:rsid w:val="00D51CC5"/>
    <w:rsid w:val="00D614D0"/>
    <w:rsid w:val="00D775D0"/>
    <w:rsid w:val="00D834A7"/>
    <w:rsid w:val="00D949B8"/>
    <w:rsid w:val="00DE0911"/>
    <w:rsid w:val="00E30990"/>
    <w:rsid w:val="00E76023"/>
    <w:rsid w:val="00EA6EAF"/>
    <w:rsid w:val="00EB2F39"/>
    <w:rsid w:val="00EC4A20"/>
    <w:rsid w:val="00EF0721"/>
    <w:rsid w:val="00F06027"/>
    <w:rsid w:val="00F31E14"/>
    <w:rsid w:val="00F41CD3"/>
    <w:rsid w:val="00F46617"/>
    <w:rsid w:val="00F772F2"/>
    <w:rsid w:val="00FA57DC"/>
    <w:rsid w:val="00FC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281"/>
  </w:style>
  <w:style w:type="paragraph" w:styleId="Pieddepage">
    <w:name w:val="footer"/>
    <w:basedOn w:val="Normal"/>
    <w:link w:val="Pieddepag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281"/>
  </w:style>
  <w:style w:type="paragraph" w:styleId="Textedebulles">
    <w:name w:val="Balloon Text"/>
    <w:basedOn w:val="Normal"/>
    <w:link w:val="TextedebullesCar"/>
    <w:uiPriority w:val="99"/>
    <w:semiHidden/>
    <w:unhideWhenUsed/>
    <w:rsid w:val="009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0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03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98503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49AD"/>
    <w:rPr>
      <w:color w:val="0000FF" w:themeColor="hyperlink"/>
      <w:u w:val="single"/>
    </w:rPr>
  </w:style>
  <w:style w:type="paragraph" w:customStyle="1" w:styleId="Default">
    <w:name w:val="Default"/>
    <w:basedOn w:val="Normal"/>
    <w:rsid w:val="00FC4EC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38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281"/>
  </w:style>
  <w:style w:type="paragraph" w:styleId="Pieddepage">
    <w:name w:val="footer"/>
    <w:basedOn w:val="Normal"/>
    <w:link w:val="PieddepageCar"/>
    <w:uiPriority w:val="99"/>
    <w:unhideWhenUsed/>
    <w:rsid w:val="0054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281"/>
  </w:style>
  <w:style w:type="paragraph" w:styleId="Textedebulles">
    <w:name w:val="Balloon Text"/>
    <w:basedOn w:val="Normal"/>
    <w:link w:val="TextedebullesCar"/>
    <w:uiPriority w:val="99"/>
    <w:semiHidden/>
    <w:unhideWhenUsed/>
    <w:rsid w:val="0098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03B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8503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8503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98503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049AD"/>
    <w:rPr>
      <w:color w:val="0000FF" w:themeColor="hyperlink"/>
      <w:u w:val="single"/>
    </w:rPr>
  </w:style>
  <w:style w:type="paragraph" w:customStyle="1" w:styleId="Default">
    <w:name w:val="Default"/>
    <w:basedOn w:val="Normal"/>
    <w:rsid w:val="00FC4EC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mds</dc:creator>
  <cp:lastModifiedBy>Tara Staub</cp:lastModifiedBy>
  <cp:revision>11</cp:revision>
  <cp:lastPrinted>2017-11-14T14:41:00Z</cp:lastPrinted>
  <dcterms:created xsi:type="dcterms:W3CDTF">2017-11-06T11:12:00Z</dcterms:created>
  <dcterms:modified xsi:type="dcterms:W3CDTF">2017-11-23T09:42:00Z</dcterms:modified>
</cp:coreProperties>
</file>