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22" w:rsidRDefault="004F7E22" w:rsidP="001A6215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inline distT="0" distB="0" distL="0" distR="0" wp14:anchorId="6DF2D31D">
            <wp:extent cx="1542415" cy="12680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020C" w:rsidRDefault="00CE020C" w:rsidP="001248EC">
      <w:pPr>
        <w:jc w:val="center"/>
        <w:rPr>
          <w:b/>
          <w:color w:val="005F9A"/>
          <w:sz w:val="24"/>
          <w:szCs w:val="24"/>
        </w:rPr>
      </w:pPr>
    </w:p>
    <w:p w:rsidR="00F84ACD" w:rsidRDefault="00F84ACD" w:rsidP="001248EC">
      <w:pPr>
        <w:jc w:val="center"/>
        <w:rPr>
          <w:b/>
          <w:color w:val="005F9A"/>
          <w:sz w:val="24"/>
          <w:szCs w:val="24"/>
        </w:rPr>
      </w:pPr>
      <w:r w:rsidRPr="001A6215">
        <w:rPr>
          <w:b/>
          <w:color w:val="005F9A"/>
          <w:sz w:val="24"/>
          <w:szCs w:val="24"/>
        </w:rPr>
        <w:t>Survey questionnaire on parliamentary engagement with the United Nations</w:t>
      </w:r>
    </w:p>
    <w:p w:rsidR="00D3449C" w:rsidRPr="001A6215" w:rsidRDefault="00D3449C" w:rsidP="001248EC">
      <w:pPr>
        <w:jc w:val="center"/>
        <w:rPr>
          <w:b/>
          <w:color w:val="005F9A"/>
          <w:sz w:val="24"/>
          <w:szCs w:val="24"/>
        </w:rPr>
      </w:pPr>
    </w:p>
    <w:p w:rsidR="003C11B4" w:rsidRPr="00A31CA1" w:rsidRDefault="00A31CA1" w:rsidP="004F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A31CA1">
        <w:t xml:space="preserve">The present </w:t>
      </w:r>
      <w:r w:rsidR="0071344E">
        <w:t xml:space="preserve">survey </w:t>
      </w:r>
      <w:r w:rsidR="004F7E22">
        <w:t>seeks to gauge</w:t>
      </w:r>
      <w:r w:rsidRPr="00A31CA1">
        <w:t xml:space="preserve"> the depth to which parliaments are able to </w:t>
      </w:r>
      <w:r w:rsidR="004F7E22">
        <w:t>oversee the work of the United Nations and to provide input to relevant United Nations processes.</w:t>
      </w:r>
    </w:p>
    <w:p w:rsidR="00A31CA1" w:rsidRPr="00A31CA1" w:rsidRDefault="0071344E" w:rsidP="004F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The results</w:t>
      </w:r>
      <w:r w:rsidR="00A31CA1" w:rsidRPr="00A31CA1">
        <w:t xml:space="preserve"> </w:t>
      </w:r>
      <w:r>
        <w:t xml:space="preserve">of the survey </w:t>
      </w:r>
      <w:r w:rsidR="00A31CA1" w:rsidRPr="00A31CA1">
        <w:t>will f</w:t>
      </w:r>
      <w:r w:rsidR="00A31CA1">
        <w:t>orm a first base</w:t>
      </w:r>
      <w:r w:rsidR="00E8388B">
        <w:t>line of</w:t>
      </w:r>
      <w:r w:rsidR="00A31CA1" w:rsidRPr="00A31CA1">
        <w:t xml:space="preserve"> parliamentary engagement with the United Nations against which progress will be measured every </w:t>
      </w:r>
      <w:r w:rsidR="004F7E22">
        <w:t>two</w:t>
      </w:r>
      <w:r w:rsidR="00A31CA1" w:rsidRPr="00A31CA1">
        <w:t xml:space="preserve"> years.</w:t>
      </w:r>
      <w:r w:rsidR="004F7E22">
        <w:t xml:space="preserve"> They will also help inform the debates of the IPU Standing Committee on United Nations Affairs as well as IPU’s own work at the United Nations.</w:t>
      </w:r>
    </w:p>
    <w:p w:rsidR="00A31CA1" w:rsidRPr="00A31CA1" w:rsidRDefault="00A31CA1" w:rsidP="004F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A31CA1">
        <w:t xml:space="preserve">The questionnaire is to be answered by each member </w:t>
      </w:r>
      <w:r w:rsidR="003F49CD">
        <w:t xml:space="preserve">parliament </w:t>
      </w:r>
      <w:r w:rsidRPr="00A31CA1">
        <w:t xml:space="preserve">of the IPU in consultation with the </w:t>
      </w:r>
      <w:r w:rsidR="00E8388B">
        <w:t>Speaker or</w:t>
      </w:r>
      <w:r w:rsidRPr="00A31CA1">
        <w:t xml:space="preserve"> other </w:t>
      </w:r>
      <w:r w:rsidR="00E8388B">
        <w:t xml:space="preserve">relevant </w:t>
      </w:r>
      <w:r w:rsidRPr="00A31CA1">
        <w:t xml:space="preserve">parliamentary </w:t>
      </w:r>
      <w:r w:rsidR="00E8388B">
        <w:t>authority</w:t>
      </w:r>
      <w:r w:rsidRPr="00A31CA1">
        <w:t xml:space="preserve">. </w:t>
      </w:r>
    </w:p>
    <w:p w:rsidR="00D3449C" w:rsidRDefault="00D3449C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n-AU" w:eastAsia="fr-FR"/>
        </w:rPr>
      </w:pPr>
    </w:p>
    <w:p w:rsidR="00E20EEB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n-AU" w:eastAsia="fr-FR"/>
        </w:rPr>
      </w:pPr>
    </w:p>
    <w:p w:rsidR="00E20EEB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n-AU" w:eastAsia="fr-FR"/>
        </w:rPr>
      </w:pPr>
    </w:p>
    <w:p w:rsidR="00E20EEB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n-AU" w:eastAsia="fr-FR"/>
        </w:rPr>
      </w:pPr>
    </w:p>
    <w:p w:rsidR="00E20EEB" w:rsidRPr="00D96627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  <w:lang w:val="en-AU" w:eastAsia="fr-FR"/>
        </w:rPr>
      </w:pPr>
    </w:p>
    <w:p w:rsidR="00D3449C" w:rsidRPr="00D96627" w:rsidRDefault="00D3449C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en-AU" w:eastAsia="fr-FR"/>
        </w:rPr>
      </w:pPr>
      <w:r w:rsidRPr="00D96627">
        <w:rPr>
          <w:rFonts w:eastAsia="Times New Roman" w:cs="Arial"/>
          <w:b/>
          <w:lang w:val="en-AU" w:eastAsia="fr-FR"/>
        </w:rPr>
        <w:t>Respondent details</w:t>
      </w:r>
      <w:r w:rsidRPr="00D96627">
        <w:rPr>
          <w:rFonts w:eastAsia="Times New Roman" w:cs="Arial"/>
          <w:lang w:val="en-AU" w:eastAsia="fr-FR"/>
        </w:rPr>
        <w:t>:</w:t>
      </w:r>
    </w:p>
    <w:p w:rsidR="00D3449C" w:rsidRPr="00D96627" w:rsidRDefault="00D3449C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en-AU" w:eastAsia="fr-FR"/>
        </w:rPr>
      </w:pPr>
    </w:p>
    <w:p w:rsidR="00D3449C" w:rsidRPr="00D96627" w:rsidRDefault="00D3449C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lang w:val="en-AU" w:eastAsia="fr-FR"/>
        </w:rPr>
      </w:pPr>
      <w:r w:rsidRPr="00D96627">
        <w:rPr>
          <w:rFonts w:eastAsia="Times New Roman" w:cs="Arial"/>
          <w:lang w:val="en-AU" w:eastAsia="fr-FR"/>
        </w:rPr>
        <w:t>Country:</w:t>
      </w:r>
      <w:r w:rsidRPr="00D96627">
        <w:rPr>
          <w:rFonts w:eastAsia="Times New Roman" w:cs="Arial"/>
          <w:b/>
          <w:bCs/>
          <w:lang w:val="en-AU" w:eastAsia="fr-FR"/>
        </w:rPr>
        <w:tab/>
      </w:r>
      <w:r w:rsidRPr="00D96627">
        <w:rPr>
          <w:rFonts w:eastAsia="Times New Roman" w:cs="Arial"/>
          <w:lang w:val="en-AU" w:eastAsia="fr-FR"/>
        </w:rPr>
        <w:t>___________________________________________________________________</w:t>
      </w:r>
    </w:p>
    <w:p w:rsidR="00D3449C" w:rsidRPr="00D96627" w:rsidRDefault="00D3449C" w:rsidP="00D344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lang w:val="en-AU" w:eastAsia="fr-FR"/>
        </w:rPr>
      </w:pPr>
    </w:p>
    <w:p w:rsidR="00D3449C" w:rsidRPr="00D96627" w:rsidRDefault="00D3449C" w:rsidP="00D344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en-GB" w:eastAsia="fr-FR"/>
        </w:rPr>
      </w:pPr>
      <w:r w:rsidRPr="00D96627">
        <w:rPr>
          <w:rFonts w:eastAsia="Times New Roman" w:cs="Arial"/>
          <w:lang w:val="en-GB" w:eastAsia="fr-FR"/>
        </w:rPr>
        <w:t>Name and title of person responding:</w:t>
      </w:r>
      <w:r w:rsidRPr="00D96627">
        <w:rPr>
          <w:rFonts w:eastAsia="Times New Roman" w:cs="Arial"/>
          <w:lang w:val="en-GB" w:eastAsia="fr-FR"/>
        </w:rPr>
        <w:tab/>
        <w:t>____________</w:t>
      </w:r>
      <w:r w:rsidR="00D96627">
        <w:rPr>
          <w:rFonts w:eastAsia="Times New Roman" w:cs="Arial"/>
          <w:lang w:val="en-GB" w:eastAsia="fr-FR"/>
        </w:rPr>
        <w:t>________________________________</w:t>
      </w:r>
    </w:p>
    <w:p w:rsidR="00D3449C" w:rsidRPr="00D96627" w:rsidRDefault="00D3449C" w:rsidP="00D344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en-GB" w:eastAsia="fr-FR"/>
        </w:rPr>
      </w:pPr>
    </w:p>
    <w:p w:rsidR="00D3449C" w:rsidRPr="00D96627" w:rsidRDefault="00D3449C" w:rsidP="00D3449C">
      <w:pPr>
        <w:tabs>
          <w:tab w:val="left" w:pos="1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en-GB" w:eastAsia="fr-FR"/>
        </w:rPr>
      </w:pPr>
      <w:r w:rsidRPr="00D96627">
        <w:rPr>
          <w:rFonts w:eastAsia="Times New Roman" w:cs="Arial"/>
          <w:lang w:val="en-GB" w:eastAsia="fr-FR"/>
        </w:rPr>
        <w:t>Contact details:</w:t>
      </w:r>
      <w:r w:rsidRPr="00D96627">
        <w:rPr>
          <w:rFonts w:eastAsia="Times New Roman" w:cs="Arial"/>
          <w:lang w:val="en-GB" w:eastAsia="fr-FR"/>
        </w:rPr>
        <w:tab/>
        <w:t>______________________________________________________________</w:t>
      </w:r>
    </w:p>
    <w:p w:rsidR="00D3449C" w:rsidRPr="00D96627" w:rsidRDefault="00D3449C" w:rsidP="00D3449C">
      <w:pPr>
        <w:tabs>
          <w:tab w:val="left" w:pos="1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en-GB" w:eastAsia="fr-FR"/>
        </w:rPr>
      </w:pPr>
    </w:p>
    <w:p w:rsidR="00D3449C" w:rsidRPr="00D96627" w:rsidRDefault="00D3449C" w:rsidP="00D3449C">
      <w:pPr>
        <w:tabs>
          <w:tab w:val="left" w:pos="1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en-GB" w:eastAsia="fr-FR"/>
        </w:rPr>
      </w:pPr>
      <w:r w:rsidRPr="00D96627">
        <w:rPr>
          <w:rFonts w:eastAsia="Times New Roman" w:cs="Arial"/>
          <w:lang w:val="en-GB" w:eastAsia="fr-FR"/>
        </w:rPr>
        <w:t>Date: _______________________________________________________________________</w:t>
      </w:r>
    </w:p>
    <w:p w:rsidR="00A31CA1" w:rsidRPr="00D96627" w:rsidRDefault="00A31CA1" w:rsidP="00A31CA1">
      <w:pPr>
        <w:rPr>
          <w:b/>
        </w:rPr>
      </w:pPr>
    </w:p>
    <w:p w:rsidR="00D3449C" w:rsidRPr="00C45FE1" w:rsidRDefault="00E20EEB" w:rsidP="00A31CA1">
      <w:pPr>
        <w:rPr>
          <w:sz w:val="24"/>
          <w:szCs w:val="24"/>
        </w:rPr>
      </w:pPr>
      <w:r w:rsidRPr="00C45FE1">
        <w:rPr>
          <w:b/>
          <w:sz w:val="24"/>
          <w:szCs w:val="24"/>
        </w:rPr>
        <w:t>Kindly r</w:t>
      </w:r>
      <w:r w:rsidR="00D3449C" w:rsidRPr="00C45FE1">
        <w:rPr>
          <w:b/>
          <w:sz w:val="24"/>
          <w:szCs w:val="24"/>
        </w:rPr>
        <w:t xml:space="preserve">eturn completed questionnaire to </w:t>
      </w:r>
      <w:hyperlink r:id="rId10" w:history="1">
        <w:r w:rsidR="00D3449C" w:rsidRPr="00C45FE1">
          <w:rPr>
            <w:rStyle w:val="Hyperlink"/>
            <w:b/>
            <w:sz w:val="24"/>
            <w:szCs w:val="24"/>
          </w:rPr>
          <w:t>ny-office@ipu.org</w:t>
        </w:r>
      </w:hyperlink>
      <w:r w:rsidR="00D3449C" w:rsidRPr="00C45FE1">
        <w:rPr>
          <w:b/>
          <w:sz w:val="24"/>
          <w:szCs w:val="24"/>
        </w:rPr>
        <w:t xml:space="preserve"> by</w:t>
      </w:r>
      <w:r w:rsidR="00D3449C" w:rsidRPr="00C45FE1">
        <w:rPr>
          <w:sz w:val="24"/>
          <w:szCs w:val="24"/>
        </w:rPr>
        <w:t xml:space="preserve"> </w:t>
      </w:r>
      <w:r w:rsidR="00E345E1" w:rsidRPr="00C45FE1">
        <w:rPr>
          <w:b/>
          <w:color w:val="C00000"/>
          <w:sz w:val="24"/>
          <w:szCs w:val="24"/>
        </w:rPr>
        <w:t>30</w:t>
      </w:r>
      <w:r w:rsidR="00D3449C" w:rsidRPr="00C45FE1">
        <w:rPr>
          <w:b/>
          <w:color w:val="C00000"/>
          <w:sz w:val="24"/>
          <w:szCs w:val="24"/>
        </w:rPr>
        <w:t>/</w:t>
      </w:r>
      <w:r w:rsidR="00A613CA">
        <w:rPr>
          <w:b/>
          <w:color w:val="C00000"/>
          <w:sz w:val="24"/>
          <w:szCs w:val="24"/>
        </w:rPr>
        <w:t>04</w:t>
      </w:r>
      <w:bookmarkStart w:id="0" w:name="_GoBack"/>
      <w:bookmarkEnd w:id="0"/>
      <w:r w:rsidR="0074158B" w:rsidRPr="00C45FE1">
        <w:rPr>
          <w:b/>
          <w:color w:val="C00000"/>
          <w:sz w:val="24"/>
          <w:szCs w:val="24"/>
        </w:rPr>
        <w:t>/</w:t>
      </w:r>
      <w:r w:rsidR="00D3449C" w:rsidRPr="00C45FE1">
        <w:rPr>
          <w:b/>
          <w:color w:val="C00000"/>
          <w:sz w:val="24"/>
          <w:szCs w:val="24"/>
        </w:rPr>
        <w:t>2019</w:t>
      </w:r>
    </w:p>
    <w:p w:rsidR="00D96627" w:rsidRDefault="00D9662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4ACD" w:rsidRPr="004F7E22" w:rsidRDefault="00E20EEB" w:rsidP="001A6215">
      <w:pPr>
        <w:shd w:val="clear" w:color="auto" w:fill="F2F2F2" w:themeFill="background1" w:themeFillShade="F2"/>
        <w:rPr>
          <w:b/>
          <w:color w:val="703D29"/>
        </w:rPr>
      </w:pPr>
      <w:r>
        <w:rPr>
          <w:b/>
          <w:color w:val="703D29"/>
        </w:rPr>
        <w:lastRenderedPageBreak/>
        <w:t xml:space="preserve">For </w:t>
      </w:r>
      <w:r w:rsidR="00A44F6C" w:rsidRPr="004F7E22">
        <w:rPr>
          <w:b/>
          <w:color w:val="703D29"/>
        </w:rPr>
        <w:t>all parliaments</w:t>
      </w:r>
    </w:p>
    <w:p w:rsidR="003C11B4" w:rsidRPr="007B41EE" w:rsidRDefault="0071344E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P</w:t>
      </w:r>
      <w:r w:rsidR="003C11B4" w:rsidRPr="007B41EE">
        <w:rPr>
          <w:b/>
        </w:rPr>
        <w:t xml:space="preserve">arliament </w:t>
      </w:r>
      <w:r w:rsidRPr="007B41EE">
        <w:rPr>
          <w:b/>
        </w:rPr>
        <w:t xml:space="preserve">can </w:t>
      </w:r>
      <w:r w:rsidR="003C11B4" w:rsidRPr="007B41EE">
        <w:rPr>
          <w:b/>
        </w:rPr>
        <w:t xml:space="preserve">request </w:t>
      </w:r>
      <w:r w:rsidR="003A0808" w:rsidRPr="007B41EE">
        <w:rPr>
          <w:b/>
        </w:rPr>
        <w:t>your</w:t>
      </w:r>
      <w:r w:rsidR="003C11B4" w:rsidRPr="007B41EE">
        <w:rPr>
          <w:b/>
        </w:rPr>
        <w:t xml:space="preserve"> country’s Permanent Representative to the UN (New York, Geneva, Vienna) to appear before parliamentary committees</w:t>
      </w:r>
      <w:r w:rsidR="00703344">
        <w:rPr>
          <w:b/>
        </w:rPr>
        <w:t xml:space="preserve"> to answer questions or contribute to debates</w:t>
      </w:r>
    </w:p>
    <w:p w:rsidR="00A11F64" w:rsidRDefault="00E8388B" w:rsidP="003C11B4">
      <w:pPr>
        <w:rPr>
          <w:b/>
        </w:rPr>
      </w:pPr>
      <w:r>
        <w:rPr>
          <w:i/>
        </w:rPr>
        <w:t>P</w:t>
      </w:r>
      <w:r w:rsidR="00A11F64" w:rsidRPr="00A11F64">
        <w:rPr>
          <w:i/>
        </w:rPr>
        <w:t>lease check the box that applies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EB1AFF" w:rsidTr="00A11F64">
        <w:tc>
          <w:tcPr>
            <w:tcW w:w="1908" w:type="dxa"/>
          </w:tcPr>
          <w:p w:rsidR="00EB1AFF" w:rsidRPr="004F7E22" w:rsidRDefault="00EB1AFF" w:rsidP="00DA0237">
            <w:pPr>
              <w:rPr>
                <w:color w:val="E98300"/>
              </w:rPr>
            </w:pPr>
            <w:r w:rsidRPr="004F7E22">
              <w:rPr>
                <w:color w:val="E98300"/>
              </w:rPr>
              <w:t>Yes</w:t>
            </w:r>
          </w:p>
        </w:tc>
        <w:tc>
          <w:tcPr>
            <w:tcW w:w="1890" w:type="dxa"/>
          </w:tcPr>
          <w:p w:rsidR="00EB1AFF" w:rsidRPr="004F7E22" w:rsidRDefault="00EB1AFF" w:rsidP="00DA0237">
            <w:pPr>
              <w:rPr>
                <w:color w:val="E98300"/>
              </w:rPr>
            </w:pPr>
            <w:r w:rsidRPr="004F7E22">
              <w:rPr>
                <w:color w:val="E98300"/>
              </w:rPr>
              <w:t>No</w:t>
            </w:r>
          </w:p>
        </w:tc>
      </w:tr>
    </w:tbl>
    <w:p w:rsidR="00AE4ACC" w:rsidRDefault="00AE4ACC" w:rsidP="00DA02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68"/>
        <w:gridCol w:w="1008"/>
      </w:tblGrid>
      <w:tr w:rsidR="003A0808" w:rsidTr="003A0808">
        <w:tc>
          <w:tcPr>
            <w:tcW w:w="8568" w:type="dxa"/>
          </w:tcPr>
          <w:p w:rsidR="003A0808" w:rsidRPr="00703344" w:rsidRDefault="00703344" w:rsidP="00616BE6">
            <w:pPr>
              <w:rPr>
                <w:i/>
              </w:rPr>
            </w:pPr>
            <w:r w:rsidRPr="00703344">
              <w:rPr>
                <w:i/>
              </w:rPr>
              <w:t>If Y</w:t>
            </w:r>
            <w:r w:rsidR="003A0808" w:rsidRPr="00703344">
              <w:rPr>
                <w:i/>
              </w:rPr>
              <w:t xml:space="preserve">es, </w:t>
            </w:r>
            <w:r w:rsidR="00616BE6">
              <w:rPr>
                <w:i/>
              </w:rPr>
              <w:t>provide an estimate of the number of times</w:t>
            </w:r>
            <w:r w:rsidR="003A0808" w:rsidRPr="00703344">
              <w:rPr>
                <w:i/>
              </w:rPr>
              <w:t xml:space="preserve"> the </w:t>
            </w:r>
            <w:r w:rsidRPr="00703344">
              <w:rPr>
                <w:i/>
              </w:rPr>
              <w:t>Permanent Representative</w:t>
            </w:r>
            <w:r w:rsidR="003A0808" w:rsidRPr="00703344">
              <w:rPr>
                <w:i/>
              </w:rPr>
              <w:t xml:space="preserve"> appeared before parliament in 2018</w:t>
            </w:r>
          </w:p>
        </w:tc>
        <w:tc>
          <w:tcPr>
            <w:tcW w:w="1008" w:type="dxa"/>
          </w:tcPr>
          <w:p w:rsidR="003A0808" w:rsidRDefault="003A0808" w:rsidP="00DA0237"/>
        </w:tc>
      </w:tr>
    </w:tbl>
    <w:p w:rsidR="003C11B4" w:rsidRDefault="003C11B4" w:rsidP="00DA0237"/>
    <w:p w:rsidR="003C11B4" w:rsidRPr="007B41EE" w:rsidRDefault="0071344E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M</w:t>
      </w:r>
      <w:r w:rsidR="003C11B4" w:rsidRPr="007B41EE">
        <w:rPr>
          <w:b/>
        </w:rPr>
        <w:t xml:space="preserve">embers of parliament </w:t>
      </w:r>
      <w:r w:rsidR="00AA31CE" w:rsidRPr="007B41EE">
        <w:rPr>
          <w:b/>
        </w:rPr>
        <w:t xml:space="preserve">are </w:t>
      </w:r>
      <w:r w:rsidR="003C11B4" w:rsidRPr="007B41EE">
        <w:rPr>
          <w:b/>
        </w:rPr>
        <w:t xml:space="preserve">able to participate in major UN meetings as members of the national delegation headed by a minister or </w:t>
      </w:r>
      <w:r w:rsidR="00AA31CE" w:rsidRPr="007B41EE">
        <w:rPr>
          <w:b/>
        </w:rPr>
        <w:t>by the head of the government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EB1AFF" w:rsidTr="00A11F64">
        <w:tc>
          <w:tcPr>
            <w:tcW w:w="1908" w:type="dxa"/>
          </w:tcPr>
          <w:p w:rsidR="00EB1AFF" w:rsidRPr="004F7E22" w:rsidRDefault="00EB1AFF" w:rsidP="00EB1AFF">
            <w:pPr>
              <w:rPr>
                <w:color w:val="E98300"/>
              </w:rPr>
            </w:pPr>
            <w:r w:rsidRPr="004F7E22">
              <w:rPr>
                <w:color w:val="E98300"/>
              </w:rPr>
              <w:t>Yes</w:t>
            </w:r>
          </w:p>
        </w:tc>
        <w:tc>
          <w:tcPr>
            <w:tcW w:w="1890" w:type="dxa"/>
          </w:tcPr>
          <w:p w:rsidR="00EB1AFF" w:rsidRPr="004F7E22" w:rsidRDefault="00EB1AFF" w:rsidP="00EB1AFF">
            <w:pPr>
              <w:rPr>
                <w:color w:val="E98300"/>
              </w:rPr>
            </w:pPr>
            <w:r w:rsidRPr="004F7E22">
              <w:rPr>
                <w:color w:val="E98300"/>
              </w:rPr>
              <w:t>No</w:t>
            </w:r>
          </w:p>
        </w:tc>
      </w:tr>
    </w:tbl>
    <w:p w:rsidR="00EB1AFF" w:rsidRDefault="00EB1AFF" w:rsidP="00EB1A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1458"/>
      </w:tblGrid>
      <w:tr w:rsidR="00703344" w:rsidTr="004E5DF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344" w:rsidRDefault="00703344" w:rsidP="00EB1AFF">
            <w:pPr>
              <w:rPr>
                <w:i/>
              </w:rPr>
            </w:pPr>
            <w:r w:rsidRPr="00703344">
              <w:rPr>
                <w:i/>
              </w:rPr>
              <w:t>If Yes, please specify</w:t>
            </w:r>
            <w:r>
              <w:rPr>
                <w:i/>
              </w:rPr>
              <w:t xml:space="preserve"> which of the following applies</w:t>
            </w:r>
          </w:p>
          <w:p w:rsidR="00703344" w:rsidRPr="00703344" w:rsidRDefault="00703344" w:rsidP="00EB1AFF">
            <w:pPr>
              <w:rPr>
                <w:i/>
              </w:rPr>
            </w:pPr>
          </w:p>
        </w:tc>
      </w:tr>
      <w:tr w:rsidR="00AE4ACC" w:rsidTr="004E5DF2">
        <w:tc>
          <w:tcPr>
            <w:tcW w:w="8118" w:type="dxa"/>
            <w:tcBorders>
              <w:top w:val="nil"/>
              <w:left w:val="nil"/>
            </w:tcBorders>
          </w:tcPr>
          <w:p w:rsidR="00AE4ACC" w:rsidRDefault="00AE4ACC" w:rsidP="00EB1AFF">
            <w:r>
              <w:t>At the invitation of the</w:t>
            </w:r>
            <w:r w:rsidR="005F5011">
              <w:t xml:space="preserve"> minister or head of government</w:t>
            </w:r>
          </w:p>
        </w:tc>
        <w:tc>
          <w:tcPr>
            <w:tcW w:w="1458" w:type="dxa"/>
            <w:tcBorders>
              <w:top w:val="nil"/>
              <w:right w:val="nil"/>
            </w:tcBorders>
          </w:tcPr>
          <w:p w:rsidR="00AE4ACC" w:rsidRDefault="00AE4ACC" w:rsidP="00EB1AFF"/>
        </w:tc>
      </w:tr>
      <w:tr w:rsidR="00AE4ACC" w:rsidTr="005F5011">
        <w:tc>
          <w:tcPr>
            <w:tcW w:w="8118" w:type="dxa"/>
            <w:tcBorders>
              <w:left w:val="nil"/>
            </w:tcBorders>
          </w:tcPr>
          <w:p w:rsidR="00AE4ACC" w:rsidRDefault="00AE4ACC" w:rsidP="005F5011">
            <w:r>
              <w:t>On the recommendation of the Speaker or other parliamentary authority</w:t>
            </w:r>
          </w:p>
        </w:tc>
        <w:tc>
          <w:tcPr>
            <w:tcW w:w="1458" w:type="dxa"/>
            <w:tcBorders>
              <w:right w:val="nil"/>
            </w:tcBorders>
          </w:tcPr>
          <w:p w:rsidR="00AE4ACC" w:rsidRDefault="00AE4ACC" w:rsidP="00EB1AFF"/>
        </w:tc>
      </w:tr>
      <w:tr w:rsidR="00AE4ACC" w:rsidTr="005F5011">
        <w:tc>
          <w:tcPr>
            <w:tcW w:w="8118" w:type="dxa"/>
            <w:tcBorders>
              <w:left w:val="nil"/>
            </w:tcBorders>
          </w:tcPr>
          <w:p w:rsidR="00AE4ACC" w:rsidRDefault="00AE4ACC" w:rsidP="005F5011">
            <w:r>
              <w:t>Other</w:t>
            </w:r>
          </w:p>
        </w:tc>
        <w:tc>
          <w:tcPr>
            <w:tcW w:w="1458" w:type="dxa"/>
            <w:tcBorders>
              <w:right w:val="nil"/>
            </w:tcBorders>
          </w:tcPr>
          <w:p w:rsidR="00AE4ACC" w:rsidRDefault="00AE4ACC" w:rsidP="00EB1AFF"/>
        </w:tc>
      </w:tr>
    </w:tbl>
    <w:p w:rsidR="00AE4ACC" w:rsidRPr="003C11B4" w:rsidRDefault="00AE4ACC" w:rsidP="00EB1AFF"/>
    <w:p w:rsidR="00AA31CE" w:rsidRPr="007B41EE" w:rsidRDefault="0000263E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T</w:t>
      </w:r>
      <w:r w:rsidR="00A44F6C" w:rsidRPr="007B41EE">
        <w:rPr>
          <w:b/>
        </w:rPr>
        <w:t>he government report</w:t>
      </w:r>
      <w:r w:rsidR="00AA31CE" w:rsidRPr="007B41EE">
        <w:rPr>
          <w:b/>
        </w:rPr>
        <w:t>ed</w:t>
      </w:r>
      <w:r w:rsidR="00A44F6C" w:rsidRPr="007B41EE">
        <w:rPr>
          <w:b/>
        </w:rPr>
        <w:t xml:space="preserve"> to parliament </w:t>
      </w:r>
      <w:r w:rsidR="009A6D39" w:rsidRPr="007B41EE">
        <w:rPr>
          <w:b/>
        </w:rPr>
        <w:t>on the outcome of the</w:t>
      </w:r>
      <w:r w:rsidR="00AA31CE" w:rsidRPr="007B41EE">
        <w:rPr>
          <w:b/>
        </w:rPr>
        <w:t>se</w:t>
      </w:r>
      <w:r w:rsidR="009A6D39" w:rsidRPr="007B41EE">
        <w:rPr>
          <w:b/>
        </w:rPr>
        <w:t xml:space="preserve"> </w:t>
      </w:r>
      <w:r w:rsidRPr="007B41EE">
        <w:rPr>
          <w:b/>
        </w:rPr>
        <w:t>major UN processes in 2018</w:t>
      </w:r>
    </w:p>
    <w:p w:rsidR="00DA0237" w:rsidRPr="00E8388B" w:rsidRDefault="00616BE6" w:rsidP="00DA0237">
      <w:pPr>
        <w:rPr>
          <w:i/>
        </w:rPr>
      </w:pPr>
      <w:r>
        <w:rPr>
          <w:i/>
        </w:rPr>
        <w:t>Please write in Yes or No in each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1350"/>
        <w:gridCol w:w="1260"/>
      </w:tblGrid>
      <w:tr w:rsidR="00616BE6" w:rsidTr="00616BE6">
        <w:tc>
          <w:tcPr>
            <w:tcW w:w="6948" w:type="dxa"/>
            <w:tcBorders>
              <w:top w:val="nil"/>
              <w:left w:val="nil"/>
            </w:tcBorders>
          </w:tcPr>
          <w:p w:rsidR="00616BE6" w:rsidRDefault="00616BE6" w:rsidP="00AA31CE">
            <w:pPr>
              <w:rPr>
                <w:b/>
              </w:rPr>
            </w:pPr>
            <w:r>
              <w:rPr>
                <w:b/>
              </w:rPr>
              <w:t>UN outcome document</w:t>
            </w:r>
          </w:p>
        </w:tc>
        <w:tc>
          <w:tcPr>
            <w:tcW w:w="1350" w:type="dxa"/>
            <w:tcBorders>
              <w:top w:val="nil"/>
            </w:tcBorders>
          </w:tcPr>
          <w:p w:rsidR="00616BE6" w:rsidRDefault="00616BE6" w:rsidP="00AA31CE">
            <w:pPr>
              <w:rPr>
                <w:b/>
              </w:rPr>
            </w:pPr>
            <w:r>
              <w:rPr>
                <w:b/>
              </w:rPr>
              <w:t>Report submitted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616BE6" w:rsidRDefault="00616BE6" w:rsidP="00DA0237">
            <w:pPr>
              <w:rPr>
                <w:b/>
              </w:rPr>
            </w:pPr>
            <w:r>
              <w:rPr>
                <w:b/>
              </w:rPr>
              <w:t>Debate held</w:t>
            </w:r>
          </w:p>
        </w:tc>
      </w:tr>
      <w:tr w:rsidR="00616BE6" w:rsidTr="00616BE6">
        <w:tc>
          <w:tcPr>
            <w:tcW w:w="6948" w:type="dxa"/>
            <w:tcBorders>
              <w:left w:val="nil"/>
            </w:tcBorders>
          </w:tcPr>
          <w:p w:rsidR="00616BE6" w:rsidRDefault="00616BE6" w:rsidP="00AA31CE">
            <w:r>
              <w:t>GA resolution on Interaction between the UN, parliaments and the IPU (May, New York)</w:t>
            </w:r>
          </w:p>
        </w:tc>
        <w:tc>
          <w:tcPr>
            <w:tcW w:w="1350" w:type="dxa"/>
          </w:tcPr>
          <w:p w:rsidR="00616BE6" w:rsidRDefault="00616BE6" w:rsidP="00AA31CE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Default="00616BE6" w:rsidP="00AA31CE">
            <w:pPr>
              <w:rPr>
                <w:b/>
              </w:rPr>
            </w:pPr>
          </w:p>
        </w:tc>
      </w:tr>
      <w:tr w:rsidR="00616BE6" w:rsidTr="00616BE6">
        <w:tc>
          <w:tcPr>
            <w:tcW w:w="6948" w:type="dxa"/>
            <w:tcBorders>
              <w:left w:val="nil"/>
            </w:tcBorders>
          </w:tcPr>
          <w:p w:rsidR="00616BE6" w:rsidRDefault="00616BE6" w:rsidP="00AA31CE">
            <w:pPr>
              <w:rPr>
                <w:b/>
              </w:rPr>
            </w:pPr>
            <w:r>
              <w:t>Global Compact for Migration (December, Marrakesh)</w:t>
            </w:r>
          </w:p>
        </w:tc>
        <w:tc>
          <w:tcPr>
            <w:tcW w:w="1350" w:type="dxa"/>
          </w:tcPr>
          <w:p w:rsidR="00616BE6" w:rsidRDefault="00616BE6" w:rsidP="00AA31CE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Default="00616BE6" w:rsidP="00AA31CE">
            <w:pPr>
              <w:rPr>
                <w:b/>
              </w:rPr>
            </w:pPr>
          </w:p>
        </w:tc>
      </w:tr>
      <w:tr w:rsidR="00616BE6" w:rsidTr="00616BE6">
        <w:tc>
          <w:tcPr>
            <w:tcW w:w="6948" w:type="dxa"/>
            <w:tcBorders>
              <w:left w:val="nil"/>
            </w:tcBorders>
          </w:tcPr>
          <w:p w:rsidR="00616BE6" w:rsidRDefault="00616BE6" w:rsidP="00AA31CE">
            <w:pPr>
              <w:rPr>
                <w:b/>
              </w:rPr>
            </w:pPr>
            <w:r>
              <w:t>Political Declaration on Non-Communicable Diseases (September, New York)</w:t>
            </w:r>
          </w:p>
        </w:tc>
        <w:tc>
          <w:tcPr>
            <w:tcW w:w="1350" w:type="dxa"/>
          </w:tcPr>
          <w:p w:rsidR="00616BE6" w:rsidRDefault="00616BE6" w:rsidP="00AA31CE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Default="00616BE6" w:rsidP="00AA31CE">
            <w:pPr>
              <w:rPr>
                <w:b/>
              </w:rPr>
            </w:pPr>
          </w:p>
        </w:tc>
      </w:tr>
      <w:tr w:rsidR="00616BE6" w:rsidTr="00616BE6">
        <w:tc>
          <w:tcPr>
            <w:tcW w:w="6948" w:type="dxa"/>
            <w:tcBorders>
              <w:left w:val="nil"/>
            </w:tcBorders>
          </w:tcPr>
          <w:p w:rsidR="00616BE6" w:rsidRPr="0000263E" w:rsidRDefault="00616BE6" w:rsidP="00AA31CE">
            <w:r>
              <w:t>Ministerial Declaration of the High Level Political Forum on sustainable development (July, New York)</w:t>
            </w:r>
          </w:p>
        </w:tc>
        <w:tc>
          <w:tcPr>
            <w:tcW w:w="1350" w:type="dxa"/>
          </w:tcPr>
          <w:p w:rsidR="00616BE6" w:rsidRDefault="00616BE6" w:rsidP="00AA31CE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Default="00616BE6" w:rsidP="00AA31CE">
            <w:pPr>
              <w:rPr>
                <w:b/>
              </w:rPr>
            </w:pPr>
          </w:p>
        </w:tc>
      </w:tr>
      <w:tr w:rsidR="00616BE6" w:rsidTr="00616BE6">
        <w:tc>
          <w:tcPr>
            <w:tcW w:w="6948" w:type="dxa"/>
            <w:tcBorders>
              <w:left w:val="nil"/>
            </w:tcBorders>
          </w:tcPr>
          <w:p w:rsidR="00616BE6" w:rsidRDefault="00616BE6" w:rsidP="00AA31CE">
            <w:r w:rsidRPr="0000263E">
              <w:t>Conference of the Parties of the UN Framework Convention on Climate Change</w:t>
            </w:r>
            <w:r>
              <w:t xml:space="preserve"> – COP 24</w:t>
            </w:r>
            <w:r w:rsidRPr="0000263E">
              <w:t xml:space="preserve"> (December, </w:t>
            </w:r>
            <w:proofErr w:type="spellStart"/>
            <w:r w:rsidRPr="0000263E">
              <w:t>Krakov</w:t>
            </w:r>
            <w:proofErr w:type="spellEnd"/>
            <w:r w:rsidRPr="0000263E">
              <w:t>)</w:t>
            </w:r>
          </w:p>
        </w:tc>
        <w:tc>
          <w:tcPr>
            <w:tcW w:w="1350" w:type="dxa"/>
          </w:tcPr>
          <w:p w:rsidR="00616BE6" w:rsidRDefault="00616BE6" w:rsidP="00AA31CE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Default="00616BE6" w:rsidP="00AA31CE">
            <w:pPr>
              <w:rPr>
                <w:b/>
              </w:rPr>
            </w:pPr>
          </w:p>
        </w:tc>
      </w:tr>
    </w:tbl>
    <w:p w:rsidR="00DA0237" w:rsidRDefault="00DA0237" w:rsidP="00C10B6D">
      <w:pPr>
        <w:rPr>
          <w:b/>
        </w:rPr>
      </w:pPr>
    </w:p>
    <w:p w:rsidR="005F5011" w:rsidRDefault="0000263E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P</w:t>
      </w:r>
      <w:r w:rsidR="00C10B6D" w:rsidRPr="007B41EE">
        <w:rPr>
          <w:b/>
        </w:rPr>
        <w:t xml:space="preserve">arliament </w:t>
      </w:r>
      <w:r w:rsidR="00DA0237" w:rsidRPr="007B41EE">
        <w:rPr>
          <w:b/>
        </w:rPr>
        <w:t>is well informed on</w:t>
      </w:r>
      <w:r w:rsidR="00C10B6D" w:rsidRPr="007B41EE">
        <w:rPr>
          <w:b/>
        </w:rPr>
        <w:t xml:space="preserve"> the government’s position with regard to the </w:t>
      </w:r>
      <w:r w:rsidR="00A11F64" w:rsidRPr="007B41EE">
        <w:rPr>
          <w:b/>
        </w:rPr>
        <w:t>following reform processes of the UN</w:t>
      </w:r>
    </w:p>
    <w:p w:rsidR="00A11F64" w:rsidRDefault="004E5DF2" w:rsidP="00C10B6D">
      <w:pPr>
        <w:rPr>
          <w:i/>
        </w:rPr>
      </w:pPr>
      <w:r>
        <w:rPr>
          <w:i/>
        </w:rPr>
        <w:t>For Y</w:t>
      </w:r>
      <w:r w:rsidR="00A11F64" w:rsidRPr="00E8388B">
        <w:rPr>
          <w:i/>
        </w:rPr>
        <w:t>es answers, pleased indicate if a debate was held in 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1221"/>
        <w:gridCol w:w="1389"/>
      </w:tblGrid>
      <w:tr w:rsidR="00616BE6" w:rsidTr="00616BE6">
        <w:tc>
          <w:tcPr>
            <w:tcW w:w="6948" w:type="dxa"/>
          </w:tcPr>
          <w:p w:rsidR="00616BE6" w:rsidRDefault="00616BE6" w:rsidP="00A11F64"/>
        </w:tc>
        <w:tc>
          <w:tcPr>
            <w:tcW w:w="1221" w:type="dxa"/>
          </w:tcPr>
          <w:p w:rsidR="00616BE6" w:rsidRDefault="00616BE6" w:rsidP="00C10B6D">
            <w:pPr>
              <w:rPr>
                <w:b/>
              </w:rPr>
            </w:pPr>
            <w:r>
              <w:rPr>
                <w:b/>
              </w:rPr>
              <w:t>Parliament is well informed</w:t>
            </w:r>
          </w:p>
        </w:tc>
        <w:tc>
          <w:tcPr>
            <w:tcW w:w="1389" w:type="dxa"/>
          </w:tcPr>
          <w:p w:rsidR="00616BE6" w:rsidRDefault="00616BE6" w:rsidP="00C10B6D">
            <w:pPr>
              <w:rPr>
                <w:b/>
              </w:rPr>
            </w:pPr>
            <w:r>
              <w:rPr>
                <w:b/>
              </w:rPr>
              <w:t xml:space="preserve">Debate </w:t>
            </w:r>
          </w:p>
          <w:p w:rsidR="00616BE6" w:rsidRDefault="00616BE6" w:rsidP="00C10B6D">
            <w:pPr>
              <w:rPr>
                <w:b/>
              </w:rPr>
            </w:pPr>
            <w:r>
              <w:rPr>
                <w:b/>
              </w:rPr>
              <w:t>held in 2018</w:t>
            </w:r>
          </w:p>
        </w:tc>
      </w:tr>
      <w:tr w:rsidR="00616BE6" w:rsidTr="00616BE6">
        <w:tc>
          <w:tcPr>
            <w:tcW w:w="6948" w:type="dxa"/>
          </w:tcPr>
          <w:p w:rsidR="00616BE6" w:rsidRDefault="00616BE6" w:rsidP="00A11F64">
            <w:pPr>
              <w:rPr>
                <w:b/>
              </w:rPr>
            </w:pPr>
            <w:r>
              <w:t>Expansion of Security Council membership and related reforms</w:t>
            </w:r>
          </w:p>
        </w:tc>
        <w:tc>
          <w:tcPr>
            <w:tcW w:w="1221" w:type="dxa"/>
          </w:tcPr>
          <w:p w:rsidR="00616BE6" w:rsidRDefault="00616BE6" w:rsidP="00C10B6D">
            <w:pPr>
              <w:rPr>
                <w:b/>
              </w:rPr>
            </w:pPr>
          </w:p>
        </w:tc>
        <w:tc>
          <w:tcPr>
            <w:tcW w:w="1389" w:type="dxa"/>
          </w:tcPr>
          <w:p w:rsidR="00616BE6" w:rsidRDefault="00616BE6" w:rsidP="00C10B6D">
            <w:pPr>
              <w:rPr>
                <w:b/>
              </w:rPr>
            </w:pPr>
          </w:p>
        </w:tc>
      </w:tr>
      <w:tr w:rsidR="00616BE6" w:rsidTr="00616BE6">
        <w:tc>
          <w:tcPr>
            <w:tcW w:w="6948" w:type="dxa"/>
          </w:tcPr>
          <w:p w:rsidR="00616BE6" w:rsidRDefault="00616BE6" w:rsidP="00C10B6D">
            <w:pPr>
              <w:rPr>
                <w:b/>
              </w:rPr>
            </w:pPr>
            <w:r>
              <w:t>Revitalization of the General Assembly</w:t>
            </w:r>
          </w:p>
        </w:tc>
        <w:tc>
          <w:tcPr>
            <w:tcW w:w="1221" w:type="dxa"/>
          </w:tcPr>
          <w:p w:rsidR="00616BE6" w:rsidRDefault="00616BE6" w:rsidP="00C10B6D">
            <w:pPr>
              <w:rPr>
                <w:b/>
              </w:rPr>
            </w:pPr>
          </w:p>
        </w:tc>
        <w:tc>
          <w:tcPr>
            <w:tcW w:w="1389" w:type="dxa"/>
          </w:tcPr>
          <w:p w:rsidR="00616BE6" w:rsidRDefault="00616BE6" w:rsidP="00C10B6D">
            <w:pPr>
              <w:rPr>
                <w:b/>
              </w:rPr>
            </w:pPr>
          </w:p>
        </w:tc>
      </w:tr>
    </w:tbl>
    <w:p w:rsidR="00E8388B" w:rsidRDefault="00E8388B" w:rsidP="00D7704D">
      <w:pPr>
        <w:rPr>
          <w:b/>
        </w:rPr>
      </w:pPr>
    </w:p>
    <w:p w:rsidR="00037D16" w:rsidRPr="007B41EE" w:rsidRDefault="00EB1AFF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T</w:t>
      </w:r>
      <w:r w:rsidR="003C11B4" w:rsidRPr="007B41EE">
        <w:rPr>
          <w:b/>
        </w:rPr>
        <w:t>he parliament receive</w:t>
      </w:r>
      <w:r w:rsidRPr="007B41EE">
        <w:rPr>
          <w:b/>
        </w:rPr>
        <w:t>s</w:t>
      </w:r>
      <w:r w:rsidR="00037D16" w:rsidRPr="007B41EE">
        <w:rPr>
          <w:b/>
        </w:rPr>
        <w:t xml:space="preserve"> a comprehensive report on all financial contributions to the UN system (</w:t>
      </w:r>
      <w:r w:rsidR="003C11B4" w:rsidRPr="007B41EE">
        <w:rPr>
          <w:b/>
        </w:rPr>
        <w:t xml:space="preserve">main UN bodies, </w:t>
      </w:r>
      <w:r w:rsidR="00037D16" w:rsidRPr="007B41EE">
        <w:rPr>
          <w:b/>
        </w:rPr>
        <w:t xml:space="preserve">agencies and </w:t>
      </w:r>
      <w:proofErr w:type="spellStart"/>
      <w:r w:rsidR="00037D16" w:rsidRPr="007B41EE">
        <w:rPr>
          <w:b/>
        </w:rPr>
        <w:t>programmes</w:t>
      </w:r>
      <w:proofErr w:type="spellEnd"/>
      <w:r w:rsidR="00037D16" w:rsidRPr="007B41EE">
        <w:rPr>
          <w:b/>
        </w:rPr>
        <w:t xml:space="preserve">), detailing regular contributions, voluntary (extra-budgetary) contributions, and contributions to </w:t>
      </w:r>
      <w:r w:rsidR="00DF5AE7">
        <w:rPr>
          <w:b/>
        </w:rPr>
        <w:t>UN peacekeepers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Tr="00A11F64">
        <w:tc>
          <w:tcPr>
            <w:tcW w:w="1908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Yes</w:t>
            </w:r>
          </w:p>
        </w:tc>
        <w:tc>
          <w:tcPr>
            <w:tcW w:w="1890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No</w:t>
            </w:r>
          </w:p>
        </w:tc>
      </w:tr>
    </w:tbl>
    <w:p w:rsidR="00A44F6C" w:rsidRDefault="00A44F6C" w:rsidP="00EB1AFF"/>
    <w:p w:rsidR="00926C49" w:rsidRDefault="00926C49" w:rsidP="00EB1AFF"/>
    <w:p w:rsidR="009B7129" w:rsidRDefault="009A6D39" w:rsidP="001A6215">
      <w:pPr>
        <w:shd w:val="clear" w:color="auto" w:fill="F2F2F2" w:themeFill="background1" w:themeFillShade="F2"/>
      </w:pPr>
      <w:r w:rsidRPr="001A6215">
        <w:rPr>
          <w:b/>
          <w:color w:val="703D29"/>
          <w:shd w:val="clear" w:color="auto" w:fill="F2F2F2" w:themeFill="background1" w:themeFillShade="F2"/>
        </w:rPr>
        <w:t>For parliament</w:t>
      </w:r>
      <w:r w:rsidR="00CE020C">
        <w:rPr>
          <w:b/>
          <w:color w:val="703D29"/>
          <w:shd w:val="clear" w:color="auto" w:fill="F2F2F2" w:themeFill="background1" w:themeFillShade="F2"/>
        </w:rPr>
        <w:t>s</w:t>
      </w:r>
      <w:r w:rsidRPr="001A6215">
        <w:rPr>
          <w:b/>
          <w:color w:val="703D29"/>
          <w:shd w:val="clear" w:color="auto" w:fill="F2F2F2" w:themeFill="background1" w:themeFillShade="F2"/>
        </w:rPr>
        <w:t xml:space="preserve"> in</w:t>
      </w:r>
      <w:r w:rsidR="006E3A27" w:rsidRPr="001A6215">
        <w:rPr>
          <w:b/>
          <w:color w:val="703D29"/>
          <w:shd w:val="clear" w:color="auto" w:fill="F2F2F2" w:themeFill="background1" w:themeFillShade="F2"/>
        </w:rPr>
        <w:t xml:space="preserve"> one of the </w:t>
      </w:r>
      <w:r w:rsidR="009B7129" w:rsidRPr="001A6215">
        <w:rPr>
          <w:b/>
          <w:color w:val="703D29"/>
          <w:shd w:val="clear" w:color="auto" w:fill="F2F2F2" w:themeFill="background1" w:themeFillShade="F2"/>
        </w:rPr>
        <w:t xml:space="preserve">countries </w:t>
      </w:r>
      <w:r w:rsidR="00D7704D" w:rsidRPr="001A6215">
        <w:rPr>
          <w:b/>
          <w:color w:val="703D29"/>
          <w:shd w:val="clear" w:color="auto" w:fill="F2F2F2" w:themeFill="background1" w:themeFillShade="F2"/>
        </w:rPr>
        <w:t xml:space="preserve">where </w:t>
      </w:r>
      <w:r w:rsidR="0004270B">
        <w:rPr>
          <w:b/>
          <w:color w:val="703D29"/>
          <w:shd w:val="clear" w:color="auto" w:fill="F2F2F2" w:themeFill="background1" w:themeFillShade="F2"/>
        </w:rPr>
        <w:t>there is a UN</w:t>
      </w:r>
      <w:r w:rsidR="00D7704D" w:rsidRPr="001A6215">
        <w:rPr>
          <w:b/>
          <w:color w:val="703D29"/>
          <w:shd w:val="clear" w:color="auto" w:fill="F2F2F2" w:themeFill="background1" w:themeFillShade="F2"/>
        </w:rPr>
        <w:t xml:space="preserve"> </w:t>
      </w:r>
      <w:r w:rsidR="0004270B">
        <w:rPr>
          <w:b/>
          <w:color w:val="703D29"/>
          <w:shd w:val="clear" w:color="auto" w:fill="F2F2F2" w:themeFill="background1" w:themeFillShade="F2"/>
        </w:rPr>
        <w:t>Country O</w:t>
      </w:r>
      <w:r w:rsidR="00120C0E" w:rsidRPr="001A6215">
        <w:rPr>
          <w:b/>
          <w:color w:val="703D29"/>
          <w:shd w:val="clear" w:color="auto" w:fill="F2F2F2" w:themeFill="background1" w:themeFillShade="F2"/>
        </w:rPr>
        <w:t xml:space="preserve">ffice </w:t>
      </w:r>
      <w:r w:rsidR="004B74D4">
        <w:rPr>
          <w:b/>
          <w:color w:val="703D29"/>
          <w:shd w:val="clear" w:color="auto" w:fill="F2F2F2" w:themeFill="background1" w:themeFillShade="F2"/>
        </w:rPr>
        <w:t>(</w:t>
      </w:r>
      <w:r w:rsidR="004B74D4" w:rsidRPr="004B74D4">
        <w:rPr>
          <w:b/>
          <w:i/>
          <w:color w:val="703D29"/>
          <w:shd w:val="clear" w:color="auto" w:fill="F2F2F2" w:themeFill="background1" w:themeFillShade="F2"/>
        </w:rPr>
        <w:t>see list in Annex</w:t>
      </w:r>
      <w:r w:rsidR="004B74D4">
        <w:rPr>
          <w:b/>
          <w:color w:val="703D29"/>
          <w:shd w:val="clear" w:color="auto" w:fill="F2F2F2" w:themeFill="background1" w:themeFillShade="F2"/>
        </w:rPr>
        <w:t>)</w:t>
      </w:r>
    </w:p>
    <w:p w:rsidR="00CB42E8" w:rsidRDefault="00CB42E8" w:rsidP="00CB42E8">
      <w:pPr>
        <w:pStyle w:val="ListParagraph"/>
        <w:ind w:left="360"/>
        <w:rPr>
          <w:b/>
        </w:rPr>
      </w:pPr>
    </w:p>
    <w:p w:rsidR="009B7129" w:rsidRPr="007B41EE" w:rsidRDefault="005F5011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T</w:t>
      </w:r>
      <w:r w:rsidR="009B7129" w:rsidRPr="007B41EE">
        <w:rPr>
          <w:b/>
        </w:rPr>
        <w:t xml:space="preserve">he parliament </w:t>
      </w:r>
      <w:r w:rsidRPr="007B41EE">
        <w:rPr>
          <w:b/>
        </w:rPr>
        <w:t xml:space="preserve">can </w:t>
      </w:r>
      <w:r w:rsidR="00D7704D" w:rsidRPr="007B41EE">
        <w:rPr>
          <w:b/>
        </w:rPr>
        <w:t xml:space="preserve">request the UN </w:t>
      </w:r>
      <w:r w:rsidR="009B7129" w:rsidRPr="007B41EE">
        <w:rPr>
          <w:b/>
        </w:rPr>
        <w:t>R</w:t>
      </w:r>
      <w:r w:rsidR="00D7704D" w:rsidRPr="007B41EE">
        <w:rPr>
          <w:b/>
        </w:rPr>
        <w:t xml:space="preserve">esident Coordinator (as the UN’s chief representative in the country) to appear </w:t>
      </w:r>
      <w:r w:rsidR="005527C7" w:rsidRPr="007B41EE">
        <w:rPr>
          <w:b/>
        </w:rPr>
        <w:t>before parliamentary committees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Tr="00A11F64">
        <w:tc>
          <w:tcPr>
            <w:tcW w:w="1908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Yes</w:t>
            </w:r>
          </w:p>
        </w:tc>
        <w:tc>
          <w:tcPr>
            <w:tcW w:w="1890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No</w:t>
            </w:r>
          </w:p>
        </w:tc>
      </w:tr>
    </w:tbl>
    <w:p w:rsidR="00AE4ACC" w:rsidRDefault="00AE4ACC" w:rsidP="00A44F6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68"/>
        <w:gridCol w:w="1008"/>
      </w:tblGrid>
      <w:tr w:rsidR="003A0808" w:rsidTr="00703344">
        <w:tc>
          <w:tcPr>
            <w:tcW w:w="8568" w:type="dxa"/>
          </w:tcPr>
          <w:p w:rsidR="003A0808" w:rsidRPr="004E5DF2" w:rsidRDefault="003A0808" w:rsidP="0076263F">
            <w:pPr>
              <w:rPr>
                <w:i/>
              </w:rPr>
            </w:pPr>
            <w:r w:rsidRPr="004E5DF2">
              <w:rPr>
                <w:i/>
              </w:rPr>
              <w:t xml:space="preserve">If yes, state how many times the Resident Coordinator or his/her representatives participated in any parliamentary </w:t>
            </w:r>
            <w:r w:rsidR="0076263F">
              <w:rPr>
                <w:i/>
              </w:rPr>
              <w:t>meeting</w:t>
            </w:r>
            <w:r w:rsidRPr="004E5DF2">
              <w:rPr>
                <w:i/>
              </w:rPr>
              <w:t xml:space="preserve"> in 2018</w:t>
            </w:r>
          </w:p>
        </w:tc>
        <w:tc>
          <w:tcPr>
            <w:tcW w:w="1008" w:type="dxa"/>
          </w:tcPr>
          <w:p w:rsidR="003A0808" w:rsidRDefault="003A0808" w:rsidP="00703344"/>
        </w:tc>
      </w:tr>
    </w:tbl>
    <w:p w:rsidR="00E8388B" w:rsidRPr="005F5011" w:rsidRDefault="00E8388B" w:rsidP="00A44F6C"/>
    <w:p w:rsidR="009B7129" w:rsidRPr="007B41EE" w:rsidRDefault="00E8388B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T</w:t>
      </w:r>
      <w:r w:rsidR="003C11B4" w:rsidRPr="007B41EE">
        <w:rPr>
          <w:b/>
        </w:rPr>
        <w:t>he</w:t>
      </w:r>
      <w:r w:rsidR="009B7129" w:rsidRPr="007B41EE">
        <w:rPr>
          <w:b/>
        </w:rPr>
        <w:t xml:space="preserve"> parliament </w:t>
      </w:r>
      <w:r w:rsidR="00C00070">
        <w:rPr>
          <w:b/>
        </w:rPr>
        <w:t xml:space="preserve">held </w:t>
      </w:r>
      <w:r w:rsidR="00E04274">
        <w:rPr>
          <w:b/>
        </w:rPr>
        <w:t>at least one joint initiative</w:t>
      </w:r>
      <w:r w:rsidR="00C00070">
        <w:rPr>
          <w:b/>
        </w:rPr>
        <w:t xml:space="preserve"> with the UN Country Team (UNCT) in 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Tr="00A11F64">
        <w:tc>
          <w:tcPr>
            <w:tcW w:w="1908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Yes</w:t>
            </w:r>
          </w:p>
        </w:tc>
        <w:tc>
          <w:tcPr>
            <w:tcW w:w="1890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No</w:t>
            </w:r>
          </w:p>
        </w:tc>
      </w:tr>
    </w:tbl>
    <w:p w:rsidR="001A6215" w:rsidRDefault="001A6215" w:rsidP="00A44F6C">
      <w:pPr>
        <w:rPr>
          <w:b/>
        </w:rPr>
      </w:pPr>
    </w:p>
    <w:p w:rsidR="009B7129" w:rsidRPr="007B41EE" w:rsidRDefault="00E8388B" w:rsidP="007B41EE">
      <w:pPr>
        <w:pStyle w:val="ListParagraph"/>
        <w:numPr>
          <w:ilvl w:val="0"/>
          <w:numId w:val="4"/>
        </w:numPr>
        <w:rPr>
          <w:b/>
        </w:rPr>
      </w:pPr>
      <w:r w:rsidRPr="007B41EE">
        <w:rPr>
          <w:b/>
        </w:rPr>
        <w:t>T</w:t>
      </w:r>
      <w:r w:rsidR="009B7129" w:rsidRPr="007B41EE">
        <w:rPr>
          <w:b/>
        </w:rPr>
        <w:t xml:space="preserve">he parliament </w:t>
      </w:r>
      <w:r w:rsidR="00C00070">
        <w:rPr>
          <w:b/>
        </w:rPr>
        <w:t xml:space="preserve">reviewed the </w:t>
      </w:r>
      <w:r w:rsidR="009B7129" w:rsidRPr="007B41EE">
        <w:rPr>
          <w:b/>
        </w:rPr>
        <w:t xml:space="preserve">progress report on the implementation of the </w:t>
      </w:r>
      <w:r w:rsidR="003C11B4" w:rsidRPr="007B41EE">
        <w:rPr>
          <w:b/>
        </w:rPr>
        <w:t xml:space="preserve">current </w:t>
      </w:r>
      <w:r w:rsidR="009B7129" w:rsidRPr="007B41EE">
        <w:rPr>
          <w:b/>
        </w:rPr>
        <w:t>UN</w:t>
      </w:r>
      <w:r w:rsidR="00C00070">
        <w:rPr>
          <w:b/>
        </w:rPr>
        <w:t xml:space="preserve"> Development Assistance Framework </w:t>
      </w:r>
      <w:r w:rsidRPr="007B41EE">
        <w:rPr>
          <w:b/>
        </w:rPr>
        <w:t>in 2018</w:t>
      </w:r>
      <w:r w:rsidR="00E04274">
        <w:rPr>
          <w:b/>
        </w:rPr>
        <w:t xml:space="preserve"> </w:t>
      </w:r>
      <w:r w:rsidR="00E04274">
        <w:rPr>
          <w:rStyle w:val="FootnoteReference"/>
          <w:b/>
        </w:rPr>
        <w:footnoteReference w:id="1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Tr="00A11F64">
        <w:tc>
          <w:tcPr>
            <w:tcW w:w="1908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Yes</w:t>
            </w:r>
          </w:p>
        </w:tc>
        <w:tc>
          <w:tcPr>
            <w:tcW w:w="1890" w:type="dxa"/>
          </w:tcPr>
          <w:p w:rsidR="00AE4ACC" w:rsidRPr="001A6215" w:rsidRDefault="00AE4ACC" w:rsidP="00AE4ACC">
            <w:pPr>
              <w:rPr>
                <w:color w:val="E98300"/>
              </w:rPr>
            </w:pPr>
            <w:r w:rsidRPr="001A6215">
              <w:rPr>
                <w:color w:val="E98300"/>
              </w:rPr>
              <w:t>No</w:t>
            </w:r>
          </w:p>
        </w:tc>
      </w:tr>
    </w:tbl>
    <w:p w:rsidR="005D19D4" w:rsidRDefault="005D19D4" w:rsidP="009A6D39">
      <w:pPr>
        <w:pStyle w:val="ListParagraph"/>
      </w:pPr>
    </w:p>
    <w:p w:rsidR="005D19D4" w:rsidRDefault="005D19D4">
      <w:r>
        <w:br w:type="page"/>
      </w:r>
    </w:p>
    <w:p w:rsidR="005D19D4" w:rsidRDefault="005D19D4" w:rsidP="009A6D39">
      <w:pPr>
        <w:pStyle w:val="ListParagraph"/>
      </w:pPr>
      <w:r w:rsidRPr="00862FA8">
        <w:rPr>
          <w:b/>
        </w:rPr>
        <w:lastRenderedPageBreak/>
        <w:t xml:space="preserve">Annex: </w:t>
      </w:r>
      <w:r w:rsidRPr="00862FA8">
        <w:t>List of countries where there is a UN Country Office</w:t>
      </w:r>
      <w:r w:rsidR="00592CF5" w:rsidRPr="00862FA8">
        <w:t xml:space="preserve"> </w:t>
      </w:r>
    </w:p>
    <w:p w:rsidR="00F63CAB" w:rsidRDefault="00F63CAB" w:rsidP="009A6D39">
      <w:pPr>
        <w:pStyle w:val="ListParagraph"/>
      </w:pPr>
    </w:p>
    <w:p w:rsidR="00F63CAB" w:rsidRDefault="00F63CAB" w:rsidP="009A6D39">
      <w:pPr>
        <w:pStyle w:val="ListParagraph"/>
        <w:sectPr w:rsidR="00F63C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3CAB" w:rsidRDefault="00F63CAB" w:rsidP="00F63CAB">
      <w:pPr>
        <w:pStyle w:val="ListParagraph"/>
      </w:pPr>
      <w:r>
        <w:lastRenderedPageBreak/>
        <w:t>Afghanistan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Albania</w:t>
      </w:r>
    </w:p>
    <w:p w:rsidR="00F63CAB" w:rsidRDefault="00F63CAB" w:rsidP="00F63CAB">
      <w:pPr>
        <w:pStyle w:val="ListParagraph"/>
      </w:pPr>
      <w:r>
        <w:t>Algeria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Angola</w:t>
      </w:r>
    </w:p>
    <w:p w:rsidR="00F63CAB" w:rsidRDefault="00F63CAB" w:rsidP="00F63CAB">
      <w:pPr>
        <w:pStyle w:val="ListParagraph"/>
      </w:pPr>
      <w:r>
        <w:t>Argentina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Armenia</w:t>
      </w:r>
    </w:p>
    <w:p w:rsidR="00F63CAB" w:rsidRDefault="00F63CAB" w:rsidP="00F63CAB">
      <w:pPr>
        <w:pStyle w:val="ListParagraph"/>
      </w:pPr>
      <w:r>
        <w:t>Azerbaijan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Bahrain</w:t>
      </w:r>
    </w:p>
    <w:p w:rsidR="00F63CAB" w:rsidRDefault="00F63CAB" w:rsidP="00F63CAB">
      <w:pPr>
        <w:pStyle w:val="ListParagraph"/>
      </w:pPr>
      <w:r>
        <w:t>Bangladesh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Barbados</w:t>
      </w:r>
    </w:p>
    <w:p w:rsidR="00F63CAB" w:rsidRDefault="00F63CAB" w:rsidP="00F63CAB">
      <w:pPr>
        <w:pStyle w:val="ListParagraph"/>
      </w:pPr>
      <w:r>
        <w:t>Belarus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Belize</w:t>
      </w:r>
    </w:p>
    <w:p w:rsidR="00F63CAB" w:rsidRDefault="00F63CAB" w:rsidP="00F63CAB">
      <w:pPr>
        <w:pStyle w:val="ListParagraph"/>
      </w:pPr>
      <w:r>
        <w:t>Benin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Bolivia</w:t>
      </w:r>
    </w:p>
    <w:p w:rsidR="00F63CAB" w:rsidRDefault="00F63CAB" w:rsidP="00F63CAB">
      <w:pPr>
        <w:pStyle w:val="ListParagraph"/>
      </w:pPr>
      <w:r>
        <w:t>Bosnia and Herzegovina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Botswana</w:t>
      </w:r>
    </w:p>
    <w:p w:rsidR="00F63CAB" w:rsidRDefault="00F63CAB" w:rsidP="00F63CAB">
      <w:pPr>
        <w:pStyle w:val="ListParagraph"/>
      </w:pPr>
      <w:r>
        <w:t>Brazil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Burkina Faso</w:t>
      </w:r>
    </w:p>
    <w:p w:rsidR="00F63CAB" w:rsidRDefault="00F63CAB" w:rsidP="00F63CAB">
      <w:pPr>
        <w:pStyle w:val="ListParagraph"/>
      </w:pPr>
      <w:r>
        <w:t>Burundi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Cambodia</w:t>
      </w:r>
    </w:p>
    <w:p w:rsidR="00F63CAB" w:rsidRDefault="00F63CAB" w:rsidP="00F63CAB">
      <w:pPr>
        <w:pStyle w:val="ListParagraph"/>
      </w:pPr>
      <w:r>
        <w:t>Cape Verde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Central African Republic</w:t>
      </w:r>
    </w:p>
    <w:p w:rsidR="00F63CAB" w:rsidRDefault="00F63CAB" w:rsidP="00F63CAB">
      <w:pPr>
        <w:pStyle w:val="ListParagraph"/>
      </w:pPr>
      <w:r>
        <w:t>Chad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China</w:t>
      </w:r>
    </w:p>
    <w:p w:rsidR="00F63CAB" w:rsidRDefault="00F63CAB" w:rsidP="00F63CAB">
      <w:pPr>
        <w:pStyle w:val="ListParagraph"/>
      </w:pPr>
      <w:r>
        <w:t>Colombia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Comoros</w:t>
      </w:r>
    </w:p>
    <w:p w:rsidR="00F63CAB" w:rsidRDefault="00F63CAB" w:rsidP="00F63CAB">
      <w:pPr>
        <w:pStyle w:val="ListParagraph"/>
      </w:pPr>
      <w:r>
        <w:t>Congo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Costa Rica</w:t>
      </w:r>
    </w:p>
    <w:p w:rsidR="00F63CAB" w:rsidRDefault="00F63CAB" w:rsidP="00F63CAB">
      <w:pPr>
        <w:pStyle w:val="ListParagraph"/>
      </w:pPr>
      <w:r>
        <w:t>Cote d’Ivoire</w:t>
      </w:r>
    </w:p>
    <w:p w:rsidR="00F63CAB" w:rsidRPr="008E355D" w:rsidRDefault="00F63CAB" w:rsidP="00F63CAB">
      <w:pPr>
        <w:pStyle w:val="ListParagraph"/>
        <w:rPr>
          <w:b/>
        </w:rPr>
      </w:pPr>
      <w:r w:rsidRPr="008E355D">
        <w:rPr>
          <w:b/>
        </w:rPr>
        <w:t>Cuba</w:t>
      </w:r>
    </w:p>
    <w:p w:rsidR="00F63CAB" w:rsidRDefault="00C450E4" w:rsidP="00F63CAB">
      <w:pPr>
        <w:pStyle w:val="ListParagraph"/>
      </w:pPr>
      <w:r>
        <w:t>Djibouti</w:t>
      </w:r>
    </w:p>
    <w:p w:rsidR="00783E1C" w:rsidRPr="008E355D" w:rsidRDefault="00783E1C" w:rsidP="00F63CAB">
      <w:pPr>
        <w:pStyle w:val="ListParagraph"/>
        <w:rPr>
          <w:b/>
        </w:rPr>
      </w:pPr>
      <w:r w:rsidRPr="008E355D">
        <w:rPr>
          <w:b/>
        </w:rPr>
        <w:t>Democratic Republic of Congo</w:t>
      </w:r>
    </w:p>
    <w:p w:rsidR="00F63CAB" w:rsidRDefault="00F63CAB" w:rsidP="00F63CAB">
      <w:pPr>
        <w:pStyle w:val="ListParagraph"/>
      </w:pPr>
      <w:r>
        <w:t>Dominican Republic</w:t>
      </w:r>
    </w:p>
    <w:p w:rsidR="00F63CAB" w:rsidRPr="008E355D" w:rsidRDefault="00C450E4" w:rsidP="00F63CAB">
      <w:pPr>
        <w:pStyle w:val="ListParagraph"/>
        <w:rPr>
          <w:b/>
        </w:rPr>
      </w:pPr>
      <w:r w:rsidRPr="008E355D">
        <w:rPr>
          <w:b/>
        </w:rPr>
        <w:t>DPR Korea</w:t>
      </w:r>
    </w:p>
    <w:p w:rsidR="00C450E4" w:rsidRDefault="00C450E4" w:rsidP="00F63CAB">
      <w:pPr>
        <w:pStyle w:val="ListParagraph"/>
      </w:pPr>
      <w:r>
        <w:t>Ecuador</w:t>
      </w:r>
    </w:p>
    <w:p w:rsidR="00C450E4" w:rsidRPr="008E355D" w:rsidRDefault="00C450E4" w:rsidP="00F63CAB">
      <w:pPr>
        <w:pStyle w:val="ListParagraph"/>
        <w:rPr>
          <w:b/>
        </w:rPr>
      </w:pPr>
      <w:r w:rsidRPr="008E355D">
        <w:rPr>
          <w:b/>
        </w:rPr>
        <w:lastRenderedPageBreak/>
        <w:t>Egypt</w:t>
      </w:r>
    </w:p>
    <w:p w:rsidR="00C450E4" w:rsidRDefault="00C450E4" w:rsidP="00F63CAB">
      <w:pPr>
        <w:pStyle w:val="ListParagraph"/>
      </w:pPr>
      <w:r>
        <w:t>El Salvador</w:t>
      </w:r>
    </w:p>
    <w:p w:rsidR="00C450E4" w:rsidRPr="008E355D" w:rsidRDefault="00C450E4" w:rsidP="00F63CAB">
      <w:pPr>
        <w:pStyle w:val="ListParagraph"/>
        <w:rPr>
          <w:b/>
        </w:rPr>
      </w:pPr>
      <w:r w:rsidRPr="008E355D">
        <w:rPr>
          <w:b/>
        </w:rPr>
        <w:t>Equatorial Guinea</w:t>
      </w:r>
    </w:p>
    <w:p w:rsidR="00C450E4" w:rsidRDefault="00C450E4" w:rsidP="00F63CAB">
      <w:pPr>
        <w:pStyle w:val="ListParagraph"/>
      </w:pPr>
      <w:r>
        <w:t>Eritrea</w:t>
      </w:r>
    </w:p>
    <w:p w:rsidR="00783E1C" w:rsidRPr="008E355D" w:rsidRDefault="00783E1C" w:rsidP="00F63CAB">
      <w:pPr>
        <w:pStyle w:val="ListParagraph"/>
        <w:rPr>
          <w:b/>
        </w:rPr>
      </w:pPr>
      <w:proofErr w:type="spellStart"/>
      <w:r w:rsidRPr="008E355D">
        <w:rPr>
          <w:b/>
        </w:rPr>
        <w:t>Eswatini</w:t>
      </w:r>
      <w:proofErr w:type="spellEnd"/>
    </w:p>
    <w:p w:rsidR="00783E1C" w:rsidRDefault="00783E1C" w:rsidP="00F63CAB">
      <w:pPr>
        <w:pStyle w:val="ListParagraph"/>
      </w:pPr>
      <w:r>
        <w:t>Ethiopia</w:t>
      </w:r>
    </w:p>
    <w:p w:rsidR="00783E1C" w:rsidRPr="008E355D" w:rsidRDefault="00783E1C" w:rsidP="00F63CAB">
      <w:pPr>
        <w:pStyle w:val="ListParagraph"/>
        <w:rPr>
          <w:b/>
        </w:rPr>
      </w:pPr>
      <w:r w:rsidRPr="008E355D">
        <w:rPr>
          <w:b/>
        </w:rPr>
        <w:t>Fiji</w:t>
      </w:r>
    </w:p>
    <w:p w:rsidR="00783E1C" w:rsidRDefault="00783E1C" w:rsidP="00F63CAB">
      <w:pPr>
        <w:pStyle w:val="ListParagraph"/>
      </w:pPr>
      <w:r>
        <w:t>Gabon</w:t>
      </w:r>
    </w:p>
    <w:p w:rsidR="00783E1C" w:rsidRPr="008E355D" w:rsidRDefault="00783E1C" w:rsidP="00F63CAB">
      <w:pPr>
        <w:pStyle w:val="ListParagraph"/>
        <w:rPr>
          <w:b/>
        </w:rPr>
      </w:pPr>
      <w:r w:rsidRPr="008E355D">
        <w:rPr>
          <w:b/>
        </w:rPr>
        <w:t>Georgia</w:t>
      </w:r>
    </w:p>
    <w:p w:rsidR="00783E1C" w:rsidRDefault="00783E1C" w:rsidP="00F63CAB">
      <w:pPr>
        <w:pStyle w:val="ListParagraph"/>
      </w:pPr>
      <w:r>
        <w:t>Ghana</w:t>
      </w:r>
    </w:p>
    <w:p w:rsidR="00783E1C" w:rsidRPr="008E355D" w:rsidRDefault="00783E1C" w:rsidP="00F63CAB">
      <w:pPr>
        <w:pStyle w:val="ListParagraph"/>
        <w:rPr>
          <w:b/>
        </w:rPr>
      </w:pPr>
      <w:r w:rsidRPr="008E355D">
        <w:rPr>
          <w:b/>
        </w:rPr>
        <w:t>Guatemala</w:t>
      </w:r>
    </w:p>
    <w:p w:rsidR="00783E1C" w:rsidRDefault="00783E1C" w:rsidP="00F63CAB">
      <w:pPr>
        <w:pStyle w:val="ListParagraph"/>
      </w:pPr>
      <w:r>
        <w:t>Guinea</w:t>
      </w:r>
    </w:p>
    <w:p w:rsidR="00783E1C" w:rsidRPr="008E355D" w:rsidRDefault="00783E1C" w:rsidP="00F63CAB">
      <w:pPr>
        <w:pStyle w:val="ListParagraph"/>
        <w:rPr>
          <w:b/>
        </w:rPr>
      </w:pPr>
      <w:r w:rsidRPr="008E355D">
        <w:rPr>
          <w:b/>
        </w:rPr>
        <w:t>Guinea-Bissau</w:t>
      </w:r>
    </w:p>
    <w:p w:rsidR="00783E1C" w:rsidRDefault="00783E1C" w:rsidP="00F63CAB">
      <w:pPr>
        <w:pStyle w:val="ListParagraph"/>
      </w:pPr>
      <w:r>
        <w:t>Guyana</w:t>
      </w:r>
    </w:p>
    <w:p w:rsidR="00783E1C" w:rsidRPr="00F81CA7" w:rsidRDefault="00783E1C" w:rsidP="00F63CAB">
      <w:pPr>
        <w:pStyle w:val="ListParagraph"/>
        <w:rPr>
          <w:b/>
        </w:rPr>
      </w:pPr>
      <w:r w:rsidRPr="00F81CA7">
        <w:rPr>
          <w:b/>
        </w:rPr>
        <w:t>Haiti</w:t>
      </w:r>
    </w:p>
    <w:p w:rsidR="00783E1C" w:rsidRDefault="00783E1C" w:rsidP="00F63CAB">
      <w:pPr>
        <w:pStyle w:val="ListParagraph"/>
      </w:pPr>
      <w:r>
        <w:t>Honduras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India</w:t>
      </w:r>
    </w:p>
    <w:p w:rsidR="00783E1C" w:rsidRDefault="00783E1C" w:rsidP="00783E1C">
      <w:pPr>
        <w:pStyle w:val="ListParagraph"/>
      </w:pPr>
      <w:r>
        <w:t>Indonesia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Iran</w:t>
      </w:r>
    </w:p>
    <w:p w:rsidR="00783E1C" w:rsidRDefault="00783E1C" w:rsidP="00783E1C">
      <w:pPr>
        <w:pStyle w:val="ListParagraph"/>
      </w:pPr>
      <w:r>
        <w:t>Iraq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Jamaica</w:t>
      </w:r>
    </w:p>
    <w:p w:rsidR="00783E1C" w:rsidRDefault="00783E1C" w:rsidP="00783E1C">
      <w:pPr>
        <w:pStyle w:val="ListParagraph"/>
      </w:pPr>
      <w:r>
        <w:t>Kazakhstan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Kenya</w:t>
      </w:r>
    </w:p>
    <w:p w:rsidR="00783E1C" w:rsidRDefault="00783E1C" w:rsidP="00783E1C">
      <w:pPr>
        <w:pStyle w:val="ListParagraph"/>
      </w:pPr>
      <w:r>
        <w:t>Kuwait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Kyrgyzstan</w:t>
      </w:r>
    </w:p>
    <w:p w:rsidR="00783E1C" w:rsidRDefault="00783E1C" w:rsidP="00783E1C">
      <w:pPr>
        <w:pStyle w:val="ListParagraph"/>
      </w:pPr>
      <w:r>
        <w:t>Lao PDR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Lebanon</w:t>
      </w:r>
    </w:p>
    <w:p w:rsidR="00783E1C" w:rsidRDefault="00783E1C" w:rsidP="00783E1C">
      <w:pPr>
        <w:pStyle w:val="ListParagraph"/>
      </w:pPr>
      <w:r>
        <w:t>Lesotho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Liberia</w:t>
      </w:r>
    </w:p>
    <w:p w:rsidR="00783E1C" w:rsidRPr="007D7415" w:rsidRDefault="00783E1C" w:rsidP="00783E1C">
      <w:pPr>
        <w:pStyle w:val="ListParagraph"/>
        <w:rPr>
          <w:lang w:val="fr-FR"/>
        </w:rPr>
      </w:pPr>
      <w:proofErr w:type="spellStart"/>
      <w:r w:rsidRPr="007D7415">
        <w:rPr>
          <w:lang w:val="fr-FR"/>
        </w:rPr>
        <w:t>Libya</w:t>
      </w:r>
      <w:proofErr w:type="spellEnd"/>
    </w:p>
    <w:p w:rsidR="00783E1C" w:rsidRPr="007D7415" w:rsidRDefault="00783E1C" w:rsidP="00783E1C">
      <w:pPr>
        <w:pStyle w:val="ListParagraph"/>
        <w:rPr>
          <w:b/>
          <w:lang w:val="fr-FR"/>
        </w:rPr>
      </w:pPr>
      <w:r w:rsidRPr="007D7415">
        <w:rPr>
          <w:b/>
          <w:lang w:val="fr-FR"/>
        </w:rPr>
        <w:t>Madagascar</w:t>
      </w:r>
    </w:p>
    <w:p w:rsidR="00783E1C" w:rsidRPr="007D7415" w:rsidRDefault="00783E1C" w:rsidP="00783E1C">
      <w:pPr>
        <w:pStyle w:val="ListParagraph"/>
        <w:rPr>
          <w:lang w:val="fr-FR"/>
        </w:rPr>
      </w:pPr>
      <w:r w:rsidRPr="007D7415">
        <w:rPr>
          <w:lang w:val="fr-FR"/>
        </w:rPr>
        <w:t>Malawi</w:t>
      </w:r>
    </w:p>
    <w:p w:rsidR="00783E1C" w:rsidRPr="007D7415" w:rsidRDefault="00783E1C" w:rsidP="00783E1C">
      <w:pPr>
        <w:pStyle w:val="ListParagraph"/>
        <w:rPr>
          <w:b/>
          <w:lang w:val="fr-FR"/>
        </w:rPr>
      </w:pPr>
      <w:r w:rsidRPr="007D7415">
        <w:rPr>
          <w:b/>
          <w:lang w:val="fr-FR"/>
        </w:rPr>
        <w:t>Malaysia</w:t>
      </w:r>
    </w:p>
    <w:p w:rsidR="00783E1C" w:rsidRPr="007D7415" w:rsidRDefault="00783E1C" w:rsidP="00783E1C">
      <w:pPr>
        <w:pStyle w:val="ListParagraph"/>
        <w:rPr>
          <w:lang w:val="fr-FR"/>
        </w:rPr>
      </w:pPr>
      <w:r w:rsidRPr="007D7415">
        <w:rPr>
          <w:lang w:val="fr-FR"/>
        </w:rPr>
        <w:t>Maldives</w:t>
      </w:r>
    </w:p>
    <w:p w:rsidR="00783E1C" w:rsidRPr="007D7415" w:rsidRDefault="00783E1C" w:rsidP="00783E1C">
      <w:pPr>
        <w:pStyle w:val="ListParagraph"/>
        <w:rPr>
          <w:b/>
          <w:lang w:val="fr-FR"/>
        </w:rPr>
      </w:pPr>
      <w:r w:rsidRPr="007D7415">
        <w:rPr>
          <w:b/>
          <w:lang w:val="fr-FR"/>
        </w:rPr>
        <w:t>Mali</w:t>
      </w:r>
    </w:p>
    <w:p w:rsidR="00783E1C" w:rsidRPr="007D7415" w:rsidRDefault="00783E1C" w:rsidP="00783E1C">
      <w:pPr>
        <w:pStyle w:val="ListParagraph"/>
        <w:rPr>
          <w:lang w:val="fr-FR"/>
        </w:rPr>
      </w:pPr>
      <w:proofErr w:type="spellStart"/>
      <w:r w:rsidRPr="007D7415">
        <w:rPr>
          <w:lang w:val="fr-FR"/>
        </w:rPr>
        <w:t>Mauritania</w:t>
      </w:r>
      <w:proofErr w:type="spellEnd"/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Mauritius</w:t>
      </w:r>
    </w:p>
    <w:p w:rsidR="00783E1C" w:rsidRDefault="00783E1C" w:rsidP="00783E1C">
      <w:pPr>
        <w:pStyle w:val="ListParagraph"/>
      </w:pPr>
      <w:r>
        <w:t>Mexico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Moldova (Rep)</w:t>
      </w:r>
    </w:p>
    <w:p w:rsidR="00783E1C" w:rsidRDefault="00783E1C" w:rsidP="00783E1C">
      <w:pPr>
        <w:pStyle w:val="ListParagraph"/>
      </w:pPr>
      <w:r>
        <w:lastRenderedPageBreak/>
        <w:t>Mongolia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Montenegro</w:t>
      </w:r>
    </w:p>
    <w:p w:rsidR="00783E1C" w:rsidRPr="007D7415" w:rsidRDefault="00783E1C" w:rsidP="00783E1C">
      <w:pPr>
        <w:pStyle w:val="ListParagraph"/>
        <w:rPr>
          <w:lang w:val="fr-FR"/>
        </w:rPr>
      </w:pPr>
      <w:proofErr w:type="spellStart"/>
      <w:r w:rsidRPr="007D7415">
        <w:rPr>
          <w:lang w:val="fr-FR"/>
        </w:rPr>
        <w:t>Morocco</w:t>
      </w:r>
      <w:proofErr w:type="spellEnd"/>
    </w:p>
    <w:p w:rsidR="00783E1C" w:rsidRPr="007D7415" w:rsidRDefault="00783E1C" w:rsidP="00783E1C">
      <w:pPr>
        <w:pStyle w:val="ListParagraph"/>
        <w:rPr>
          <w:b/>
          <w:lang w:val="fr-FR"/>
        </w:rPr>
      </w:pPr>
      <w:r w:rsidRPr="007D7415">
        <w:rPr>
          <w:b/>
          <w:lang w:val="fr-FR"/>
        </w:rPr>
        <w:t>Mozambique</w:t>
      </w:r>
    </w:p>
    <w:p w:rsidR="00783E1C" w:rsidRPr="007D7415" w:rsidRDefault="00783E1C" w:rsidP="00783E1C">
      <w:pPr>
        <w:pStyle w:val="ListParagraph"/>
        <w:rPr>
          <w:lang w:val="fr-FR"/>
        </w:rPr>
      </w:pPr>
      <w:r w:rsidRPr="007D7415">
        <w:rPr>
          <w:lang w:val="fr-FR"/>
        </w:rPr>
        <w:t>Myanmar</w:t>
      </w:r>
    </w:p>
    <w:p w:rsidR="00783E1C" w:rsidRPr="007D7415" w:rsidRDefault="00783E1C" w:rsidP="00783E1C">
      <w:pPr>
        <w:pStyle w:val="ListParagraph"/>
        <w:rPr>
          <w:b/>
          <w:lang w:val="fr-FR"/>
        </w:rPr>
      </w:pPr>
      <w:proofErr w:type="spellStart"/>
      <w:r w:rsidRPr="007D7415">
        <w:rPr>
          <w:b/>
          <w:lang w:val="fr-FR"/>
        </w:rPr>
        <w:t>Namibia</w:t>
      </w:r>
      <w:proofErr w:type="spellEnd"/>
    </w:p>
    <w:p w:rsidR="00783E1C" w:rsidRPr="007D7415" w:rsidRDefault="00783E1C" w:rsidP="00783E1C">
      <w:pPr>
        <w:pStyle w:val="ListParagraph"/>
        <w:rPr>
          <w:lang w:val="fr-FR"/>
        </w:rPr>
      </w:pPr>
      <w:proofErr w:type="spellStart"/>
      <w:r w:rsidRPr="007D7415">
        <w:rPr>
          <w:lang w:val="fr-FR"/>
        </w:rPr>
        <w:t>Nepal</w:t>
      </w:r>
      <w:proofErr w:type="spellEnd"/>
    </w:p>
    <w:p w:rsidR="00783E1C" w:rsidRPr="007D7415" w:rsidRDefault="00783E1C" w:rsidP="00783E1C">
      <w:pPr>
        <w:pStyle w:val="ListParagraph"/>
        <w:rPr>
          <w:b/>
          <w:lang w:val="fr-FR"/>
        </w:rPr>
      </w:pPr>
      <w:r w:rsidRPr="007D7415">
        <w:rPr>
          <w:b/>
          <w:lang w:val="fr-FR"/>
        </w:rPr>
        <w:t>Niger</w:t>
      </w:r>
    </w:p>
    <w:p w:rsidR="00783E1C" w:rsidRDefault="00783E1C" w:rsidP="00783E1C">
      <w:pPr>
        <w:pStyle w:val="ListParagraph"/>
      </w:pPr>
      <w:r>
        <w:t>Nigeria</w:t>
      </w:r>
    </w:p>
    <w:p w:rsidR="007D7415" w:rsidRPr="007D7415" w:rsidRDefault="007D7415" w:rsidP="00783E1C">
      <w:pPr>
        <w:pStyle w:val="ListParagraph"/>
        <w:rPr>
          <w:b/>
        </w:rPr>
      </w:pPr>
      <w:r w:rsidRPr="007D7415">
        <w:rPr>
          <w:b/>
        </w:rPr>
        <w:t>North Macedonia</w:t>
      </w:r>
    </w:p>
    <w:p w:rsidR="00783E1C" w:rsidRPr="007D7415" w:rsidRDefault="00783E1C" w:rsidP="00783E1C">
      <w:pPr>
        <w:pStyle w:val="ListParagraph"/>
      </w:pPr>
      <w:r w:rsidRPr="007D7415">
        <w:t>Pakistan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Palestine</w:t>
      </w:r>
    </w:p>
    <w:p w:rsidR="00783E1C" w:rsidRPr="007D7415" w:rsidRDefault="00783E1C" w:rsidP="00783E1C">
      <w:pPr>
        <w:pStyle w:val="ListParagraph"/>
      </w:pPr>
      <w:r w:rsidRPr="007D7415">
        <w:t>Panama</w:t>
      </w:r>
    </w:p>
    <w:p w:rsidR="00783E1C" w:rsidRDefault="00783E1C" w:rsidP="00783E1C">
      <w:pPr>
        <w:pStyle w:val="ListParagraph"/>
      </w:pPr>
      <w:r w:rsidRPr="007D7415">
        <w:rPr>
          <w:b/>
        </w:rPr>
        <w:t>Papua New</w:t>
      </w:r>
      <w:r>
        <w:t xml:space="preserve"> </w:t>
      </w:r>
      <w:r w:rsidRPr="007D7415">
        <w:t>Guinea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Paraguay</w:t>
      </w:r>
    </w:p>
    <w:p w:rsidR="00783E1C" w:rsidRPr="007D7415" w:rsidRDefault="00783E1C" w:rsidP="00783E1C">
      <w:pPr>
        <w:pStyle w:val="ListParagraph"/>
      </w:pPr>
      <w:r w:rsidRPr="007D7415">
        <w:t>Peru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Philippines</w:t>
      </w:r>
    </w:p>
    <w:p w:rsidR="00783E1C" w:rsidRPr="007D7415" w:rsidRDefault="00783E1C" w:rsidP="00783E1C">
      <w:pPr>
        <w:pStyle w:val="ListParagraph"/>
      </w:pPr>
      <w:r w:rsidRPr="007D7415">
        <w:t>Rwanda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Samoa</w:t>
      </w:r>
    </w:p>
    <w:p w:rsidR="00783E1C" w:rsidRPr="007D7415" w:rsidRDefault="00783E1C" w:rsidP="00783E1C">
      <w:pPr>
        <w:pStyle w:val="ListParagraph"/>
      </w:pPr>
      <w:r w:rsidRPr="007D7415">
        <w:t>Sao Tome and Principe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Saudi Arabia</w:t>
      </w:r>
    </w:p>
    <w:p w:rsidR="00783E1C" w:rsidRPr="007D7415" w:rsidRDefault="00783E1C" w:rsidP="00783E1C">
      <w:pPr>
        <w:pStyle w:val="ListParagraph"/>
      </w:pPr>
      <w:r w:rsidRPr="007D7415">
        <w:t>Senegal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Serbia</w:t>
      </w:r>
    </w:p>
    <w:p w:rsidR="00783E1C" w:rsidRPr="007D7415" w:rsidRDefault="00783E1C" w:rsidP="00783E1C">
      <w:pPr>
        <w:pStyle w:val="ListParagraph"/>
      </w:pPr>
      <w:r w:rsidRPr="007D7415">
        <w:t>Sierra Leone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Somalia</w:t>
      </w:r>
    </w:p>
    <w:p w:rsidR="00783E1C" w:rsidRPr="007D7415" w:rsidRDefault="00783E1C" w:rsidP="00783E1C">
      <w:pPr>
        <w:pStyle w:val="ListParagraph"/>
      </w:pPr>
      <w:r w:rsidRPr="007D7415">
        <w:t>South Africa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South Sudan</w:t>
      </w:r>
    </w:p>
    <w:p w:rsidR="00783E1C" w:rsidRPr="007D7415" w:rsidRDefault="00783E1C" w:rsidP="00783E1C">
      <w:pPr>
        <w:pStyle w:val="ListParagraph"/>
      </w:pPr>
      <w:r w:rsidRPr="007D7415">
        <w:t>Sri Lanka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Sudan</w:t>
      </w:r>
    </w:p>
    <w:p w:rsidR="00783E1C" w:rsidRPr="007D7415" w:rsidRDefault="00783E1C" w:rsidP="00783E1C">
      <w:pPr>
        <w:pStyle w:val="ListParagraph"/>
      </w:pPr>
      <w:r w:rsidRPr="007D7415">
        <w:t>Suriname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 xml:space="preserve">Syria </w:t>
      </w:r>
    </w:p>
    <w:p w:rsidR="00783E1C" w:rsidRPr="007D7415" w:rsidRDefault="00783E1C" w:rsidP="00783E1C">
      <w:pPr>
        <w:pStyle w:val="ListParagraph"/>
      </w:pPr>
      <w:r w:rsidRPr="007D7415">
        <w:t>Tajikistan</w:t>
      </w:r>
    </w:p>
    <w:p w:rsidR="00783E1C" w:rsidRPr="007D7415" w:rsidRDefault="00783E1C" w:rsidP="00783E1C">
      <w:pPr>
        <w:pStyle w:val="ListParagraph"/>
        <w:rPr>
          <w:b/>
        </w:rPr>
      </w:pPr>
      <w:r w:rsidRPr="007D7415">
        <w:rPr>
          <w:b/>
        </w:rPr>
        <w:t>Tanzania</w:t>
      </w:r>
    </w:p>
    <w:p w:rsidR="00783E1C" w:rsidRPr="007D7415" w:rsidRDefault="00783E1C" w:rsidP="00783E1C">
      <w:pPr>
        <w:pStyle w:val="ListParagraph"/>
      </w:pPr>
      <w:r w:rsidRPr="007D7415">
        <w:t>Thailand</w:t>
      </w:r>
    </w:p>
    <w:p w:rsidR="00783E1C" w:rsidRPr="00545A38" w:rsidRDefault="00783E1C" w:rsidP="00783E1C">
      <w:pPr>
        <w:pStyle w:val="ListParagraph"/>
        <w:rPr>
          <w:b/>
        </w:rPr>
      </w:pPr>
      <w:r w:rsidRPr="00545A38">
        <w:rPr>
          <w:b/>
        </w:rPr>
        <w:t>The Gambia</w:t>
      </w:r>
    </w:p>
    <w:p w:rsidR="00783E1C" w:rsidRDefault="00783E1C" w:rsidP="00783E1C">
      <w:pPr>
        <w:pStyle w:val="ListParagraph"/>
      </w:pPr>
      <w:r>
        <w:t>Timor-Leste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Togo</w:t>
      </w:r>
    </w:p>
    <w:p w:rsidR="00783E1C" w:rsidRDefault="00783E1C" w:rsidP="00783E1C">
      <w:pPr>
        <w:pStyle w:val="ListParagraph"/>
      </w:pPr>
      <w:r>
        <w:lastRenderedPageBreak/>
        <w:t>Trinidad and Tobago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Tunisia</w:t>
      </w:r>
    </w:p>
    <w:p w:rsidR="00783E1C" w:rsidRDefault="00783E1C" w:rsidP="00783E1C">
      <w:pPr>
        <w:pStyle w:val="ListParagraph"/>
      </w:pPr>
      <w:r>
        <w:t>Turkey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Turkmenistan</w:t>
      </w:r>
    </w:p>
    <w:p w:rsidR="00783E1C" w:rsidRDefault="00783E1C" w:rsidP="00783E1C">
      <w:pPr>
        <w:pStyle w:val="ListParagraph"/>
      </w:pPr>
      <w:r>
        <w:t>Uganda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Ukraine</w:t>
      </w:r>
    </w:p>
    <w:p w:rsidR="00783E1C" w:rsidRDefault="00783E1C" w:rsidP="00783E1C">
      <w:pPr>
        <w:pStyle w:val="ListParagraph"/>
      </w:pPr>
      <w:r>
        <w:t>United Arab Emirates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Uruguay</w:t>
      </w:r>
    </w:p>
    <w:p w:rsidR="00783E1C" w:rsidRDefault="00783E1C" w:rsidP="00783E1C">
      <w:pPr>
        <w:pStyle w:val="ListParagraph"/>
      </w:pPr>
      <w:r>
        <w:t>Uzbekistan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Venezuela</w:t>
      </w:r>
    </w:p>
    <w:p w:rsidR="00783E1C" w:rsidRDefault="00783E1C" w:rsidP="00783E1C">
      <w:pPr>
        <w:pStyle w:val="ListParagraph"/>
      </w:pPr>
      <w:r>
        <w:t>Vietnam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Yemen</w:t>
      </w:r>
    </w:p>
    <w:p w:rsidR="00783E1C" w:rsidRDefault="00783E1C" w:rsidP="00783E1C">
      <w:pPr>
        <w:pStyle w:val="ListParagraph"/>
      </w:pPr>
      <w:r>
        <w:t>Zambia</w:t>
      </w:r>
    </w:p>
    <w:p w:rsidR="00783E1C" w:rsidRPr="00F81CA7" w:rsidRDefault="00783E1C" w:rsidP="00783E1C">
      <w:pPr>
        <w:pStyle w:val="ListParagraph"/>
        <w:rPr>
          <w:b/>
        </w:rPr>
      </w:pPr>
      <w:r w:rsidRPr="00F81CA7">
        <w:rPr>
          <w:b/>
        </w:rPr>
        <w:t>Zimbabwe</w:t>
      </w:r>
    </w:p>
    <w:p w:rsidR="00783E1C" w:rsidRDefault="00783E1C" w:rsidP="00783E1C">
      <w:pPr>
        <w:pStyle w:val="ListParagraph"/>
      </w:pPr>
    </w:p>
    <w:p w:rsidR="00783E1C" w:rsidRDefault="00783E1C" w:rsidP="00783E1C">
      <w:pPr>
        <w:pStyle w:val="ListParagraph"/>
      </w:pPr>
    </w:p>
    <w:p w:rsidR="00C450E4" w:rsidRDefault="00C450E4" w:rsidP="00F63CAB">
      <w:pPr>
        <w:pStyle w:val="ListParagraph"/>
      </w:pPr>
    </w:p>
    <w:sectPr w:rsidR="00C450E4" w:rsidSect="00F63CAB">
      <w:type w:val="continuous"/>
      <w:pgSz w:w="12240" w:h="15840"/>
      <w:pgMar w:top="1440" w:right="1440" w:bottom="1440" w:left="1440" w:header="720" w:footer="720" w:gutter="0"/>
      <w:cols w:num="4" w:space="1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FC" w:rsidRDefault="00AA3CFC" w:rsidP="00BF15D6">
      <w:pPr>
        <w:spacing w:after="0" w:line="240" w:lineRule="auto"/>
      </w:pPr>
      <w:r>
        <w:separator/>
      </w:r>
    </w:p>
  </w:endnote>
  <w:endnote w:type="continuationSeparator" w:id="0">
    <w:p w:rsidR="00AA3CFC" w:rsidRDefault="00AA3CFC" w:rsidP="00BF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5D" w:rsidRDefault="008E35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5D" w:rsidRDefault="008E35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5D" w:rsidRDefault="008E3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FC" w:rsidRDefault="00AA3CFC" w:rsidP="00BF15D6">
      <w:pPr>
        <w:spacing w:after="0" w:line="240" w:lineRule="auto"/>
      </w:pPr>
      <w:r>
        <w:separator/>
      </w:r>
    </w:p>
  </w:footnote>
  <w:footnote w:type="continuationSeparator" w:id="0">
    <w:p w:rsidR="00AA3CFC" w:rsidRDefault="00AA3CFC" w:rsidP="00BF15D6">
      <w:pPr>
        <w:spacing w:after="0" w:line="240" w:lineRule="auto"/>
      </w:pPr>
      <w:r>
        <w:continuationSeparator/>
      </w:r>
    </w:p>
  </w:footnote>
  <w:footnote w:id="1">
    <w:p w:rsidR="008E355D" w:rsidRPr="00E04274" w:rsidRDefault="008E355D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E04274">
        <w:rPr>
          <w:sz w:val="18"/>
          <w:szCs w:val="18"/>
        </w:rPr>
        <w:t>The UN Development Assistance Framework (UNDAF</w:t>
      </w:r>
      <w:r w:rsidRPr="00702415">
        <w:rPr>
          <w:sz w:val="18"/>
          <w:szCs w:val="18"/>
        </w:rPr>
        <w:t>)  is the</w:t>
      </w:r>
      <w:r w:rsidRPr="00E04274">
        <w:rPr>
          <w:sz w:val="18"/>
          <w:szCs w:val="18"/>
        </w:rPr>
        <w:t xml:space="preserve"> main UN blueprint for assistance to the country that is drawn up in close consultation with the government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5D" w:rsidRDefault="008E35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5D" w:rsidRDefault="008E35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5D" w:rsidRDefault="008E35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5872"/>
    <w:multiLevelType w:val="hybridMultilevel"/>
    <w:tmpl w:val="AE9E8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9D4B92"/>
    <w:multiLevelType w:val="hybridMultilevel"/>
    <w:tmpl w:val="A9AE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F21E0"/>
    <w:multiLevelType w:val="hybridMultilevel"/>
    <w:tmpl w:val="8D2AE6A2"/>
    <w:lvl w:ilvl="0" w:tplc="BE9E6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75EDA"/>
    <w:multiLevelType w:val="hybridMultilevel"/>
    <w:tmpl w:val="34CCD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29"/>
    <w:rsid w:val="0000263E"/>
    <w:rsid w:val="00037D16"/>
    <w:rsid w:val="0004270B"/>
    <w:rsid w:val="0010542D"/>
    <w:rsid w:val="00110BA8"/>
    <w:rsid w:val="001113B5"/>
    <w:rsid w:val="00120C0E"/>
    <w:rsid w:val="001248EC"/>
    <w:rsid w:val="001A6215"/>
    <w:rsid w:val="002102B1"/>
    <w:rsid w:val="00310988"/>
    <w:rsid w:val="0036049E"/>
    <w:rsid w:val="00395D77"/>
    <w:rsid w:val="003A0808"/>
    <w:rsid w:val="003C11B4"/>
    <w:rsid w:val="003E0831"/>
    <w:rsid w:val="003F49CD"/>
    <w:rsid w:val="004B74D4"/>
    <w:rsid w:val="004E5DF2"/>
    <w:rsid w:val="004F7E22"/>
    <w:rsid w:val="00545A38"/>
    <w:rsid w:val="005527C7"/>
    <w:rsid w:val="00592CF5"/>
    <w:rsid w:val="005C2796"/>
    <w:rsid w:val="005D19D4"/>
    <w:rsid w:val="005F5011"/>
    <w:rsid w:val="00616BE6"/>
    <w:rsid w:val="006C1637"/>
    <w:rsid w:val="006E3A27"/>
    <w:rsid w:val="00702415"/>
    <w:rsid w:val="00703344"/>
    <w:rsid w:val="0071344E"/>
    <w:rsid w:val="007366B1"/>
    <w:rsid w:val="0074158B"/>
    <w:rsid w:val="00745097"/>
    <w:rsid w:val="0076263F"/>
    <w:rsid w:val="00783E1C"/>
    <w:rsid w:val="007B41EE"/>
    <w:rsid w:val="007D7415"/>
    <w:rsid w:val="008278D2"/>
    <w:rsid w:val="00862FA8"/>
    <w:rsid w:val="008E355D"/>
    <w:rsid w:val="00926C49"/>
    <w:rsid w:val="00951868"/>
    <w:rsid w:val="009A6D39"/>
    <w:rsid w:val="009B7129"/>
    <w:rsid w:val="009D2550"/>
    <w:rsid w:val="00A11F64"/>
    <w:rsid w:val="00A31CA1"/>
    <w:rsid w:val="00A320FE"/>
    <w:rsid w:val="00A44F6C"/>
    <w:rsid w:val="00A613CA"/>
    <w:rsid w:val="00A7538F"/>
    <w:rsid w:val="00AA31CE"/>
    <w:rsid w:val="00AA3CFC"/>
    <w:rsid w:val="00AE4ACC"/>
    <w:rsid w:val="00B8394A"/>
    <w:rsid w:val="00BF15D6"/>
    <w:rsid w:val="00C00070"/>
    <w:rsid w:val="00C10B6D"/>
    <w:rsid w:val="00C450E4"/>
    <w:rsid w:val="00C45FE1"/>
    <w:rsid w:val="00CB42E8"/>
    <w:rsid w:val="00CC688C"/>
    <w:rsid w:val="00CE020C"/>
    <w:rsid w:val="00D1513B"/>
    <w:rsid w:val="00D3449C"/>
    <w:rsid w:val="00D6583F"/>
    <w:rsid w:val="00D7704D"/>
    <w:rsid w:val="00D96627"/>
    <w:rsid w:val="00DA0237"/>
    <w:rsid w:val="00DE7659"/>
    <w:rsid w:val="00DF5AE7"/>
    <w:rsid w:val="00E04274"/>
    <w:rsid w:val="00E20EEB"/>
    <w:rsid w:val="00E345E1"/>
    <w:rsid w:val="00E72515"/>
    <w:rsid w:val="00E8388B"/>
    <w:rsid w:val="00EB1AFF"/>
    <w:rsid w:val="00EE2EDC"/>
    <w:rsid w:val="00F63CAB"/>
    <w:rsid w:val="00F81CA7"/>
    <w:rsid w:val="00F84AC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C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D6"/>
  </w:style>
  <w:style w:type="paragraph" w:styleId="Footer">
    <w:name w:val="footer"/>
    <w:basedOn w:val="Normal"/>
    <w:link w:val="Foot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D6"/>
  </w:style>
  <w:style w:type="table" w:styleId="TableGrid">
    <w:name w:val="Table Grid"/>
    <w:basedOn w:val="TableNormal"/>
    <w:uiPriority w:val="59"/>
    <w:rsid w:val="00AA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2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2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27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B42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C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D6"/>
  </w:style>
  <w:style w:type="paragraph" w:styleId="Footer">
    <w:name w:val="footer"/>
    <w:basedOn w:val="Normal"/>
    <w:link w:val="Foot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D6"/>
  </w:style>
  <w:style w:type="table" w:styleId="TableGrid">
    <w:name w:val="Table Grid"/>
    <w:basedOn w:val="TableNormal"/>
    <w:uiPriority w:val="59"/>
    <w:rsid w:val="00AA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2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2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27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B4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y-office@ipu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CF00-45A4-4A96-87E8-15AC7265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6E8D3727.dotm</Template>
  <TotalTime>174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Motter</dc:creator>
  <cp:lastModifiedBy>Alessandro Motter</cp:lastModifiedBy>
  <cp:revision>23</cp:revision>
  <cp:lastPrinted>2019-02-11T21:18:00Z</cp:lastPrinted>
  <dcterms:created xsi:type="dcterms:W3CDTF">2018-12-11T18:22:00Z</dcterms:created>
  <dcterms:modified xsi:type="dcterms:W3CDTF">2019-05-10T14:15:00Z</dcterms:modified>
</cp:coreProperties>
</file>