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7E3A9" w14:textId="77777777" w:rsidR="006B6B58" w:rsidRDefault="006B6B58" w:rsidP="009A20ED">
      <w:pPr>
        <w:tabs>
          <w:tab w:val="right" w:pos="9639"/>
        </w:tabs>
        <w:jc w:val="center"/>
        <w:rPr>
          <w:rFonts w:ascii="Arial" w:hAnsi="Arial"/>
          <w:color w:val="2BC1D5"/>
          <w:sz w:val="36"/>
          <w:lang w:val="fr-FR"/>
        </w:rPr>
      </w:pPr>
      <w:bookmarkStart w:id="0" w:name="_Hlk45807040"/>
    </w:p>
    <w:p w14:paraId="16FF9D9D" w14:textId="4ECD489B" w:rsidR="009A20ED" w:rsidRPr="00D240E6" w:rsidRDefault="009A20ED" w:rsidP="009A20ED">
      <w:pPr>
        <w:tabs>
          <w:tab w:val="right" w:pos="9639"/>
        </w:tabs>
        <w:jc w:val="center"/>
        <w:rPr>
          <w:rFonts w:ascii="Arial" w:hAnsi="Arial" w:cs="Arial"/>
          <w:bCs w:val="0"/>
          <w:color w:val="2BC1D5"/>
          <w:sz w:val="36"/>
          <w:szCs w:val="36"/>
          <w:lang w:val="fr-FR"/>
        </w:rPr>
      </w:pPr>
      <w:r w:rsidRPr="00D240E6">
        <w:rPr>
          <w:rFonts w:ascii="Arial" w:hAnsi="Arial"/>
          <w:color w:val="2BC1D5"/>
          <w:sz w:val="36"/>
          <w:lang w:val="fr-FR"/>
        </w:rPr>
        <w:t>FORMULAIRE D'INSCRIPTION</w:t>
      </w:r>
      <w:r w:rsidRPr="00D240E6">
        <w:rPr>
          <w:rFonts w:ascii="Arial" w:hAnsi="Arial" w:cs="Arial"/>
          <w:bCs w:val="0"/>
          <w:color w:val="2BC1D5"/>
          <w:sz w:val="36"/>
          <w:szCs w:val="36"/>
          <w:lang w:val="fr-FR"/>
        </w:rPr>
        <w:t xml:space="preserve"> </w:t>
      </w:r>
    </w:p>
    <w:p w14:paraId="674E43E2" w14:textId="77777777" w:rsidR="009A20ED" w:rsidRPr="00D240E6" w:rsidRDefault="009A20ED" w:rsidP="009A20ED">
      <w:pPr>
        <w:tabs>
          <w:tab w:val="right" w:pos="9639"/>
        </w:tabs>
        <w:rPr>
          <w:rFonts w:ascii="Arial" w:hAnsi="Arial" w:cs="Arial"/>
          <w:b w:val="0"/>
          <w:sz w:val="20"/>
          <w:szCs w:val="20"/>
          <w:lang w:val="fr-FR"/>
        </w:rPr>
      </w:pPr>
    </w:p>
    <w:p w14:paraId="15660EDF" w14:textId="77777777" w:rsidR="006B6B58" w:rsidRDefault="006B6B58" w:rsidP="009A20ED">
      <w:pPr>
        <w:tabs>
          <w:tab w:val="right" w:pos="9639"/>
        </w:tabs>
        <w:rPr>
          <w:rFonts w:ascii="Arial" w:hAnsi="Arial"/>
          <w:b w:val="0"/>
          <w:sz w:val="20"/>
          <w:lang w:val="fr-FR"/>
        </w:rPr>
      </w:pPr>
    </w:p>
    <w:p w14:paraId="4F3C572F" w14:textId="787E03D6" w:rsidR="009A20ED" w:rsidRPr="00D240E6" w:rsidRDefault="009A20ED" w:rsidP="009A20ED">
      <w:pPr>
        <w:tabs>
          <w:tab w:val="right" w:pos="9639"/>
        </w:tabs>
        <w:rPr>
          <w:rFonts w:ascii="Arial" w:hAnsi="Arial"/>
          <w:b w:val="0"/>
          <w:sz w:val="20"/>
          <w:lang w:val="fr-FR"/>
        </w:rPr>
      </w:pPr>
      <w:r w:rsidRPr="00D240E6">
        <w:rPr>
          <w:rFonts w:ascii="Arial" w:hAnsi="Arial"/>
          <w:b w:val="0"/>
          <w:sz w:val="20"/>
          <w:lang w:val="fr-FR"/>
        </w:rPr>
        <w:t>Le volet en présentiel du treizième Sommet des présidentes de parlement, organisé par l'Union interparlementaire (UIP) en étroite collaboration avec l'ONU et le Parlement autrichien, se tiendra à Vienne</w:t>
      </w:r>
      <w:r w:rsidR="00AD3A9D" w:rsidRPr="00D240E6">
        <w:rPr>
          <w:rFonts w:ascii="Arial" w:hAnsi="Arial"/>
          <w:b w:val="0"/>
          <w:sz w:val="20"/>
          <w:lang w:val="fr-FR"/>
        </w:rPr>
        <w:t xml:space="preserve"> (Autriche)</w:t>
      </w:r>
      <w:r w:rsidRPr="00D240E6">
        <w:rPr>
          <w:rFonts w:ascii="Arial" w:hAnsi="Arial"/>
          <w:b w:val="0"/>
          <w:sz w:val="20"/>
          <w:lang w:val="fr-FR"/>
        </w:rPr>
        <w:t xml:space="preserve"> le 6 septembre 2021.</w:t>
      </w:r>
    </w:p>
    <w:p w14:paraId="2EBA556F" w14:textId="575A2115" w:rsidR="009A20ED" w:rsidRPr="00D240E6" w:rsidRDefault="009A20ED" w:rsidP="009A20ED">
      <w:pPr>
        <w:tabs>
          <w:tab w:val="right" w:pos="9639"/>
        </w:tabs>
        <w:rPr>
          <w:rFonts w:ascii="Arial" w:hAnsi="Arial" w:cs="Arial"/>
          <w:b w:val="0"/>
          <w:sz w:val="20"/>
          <w:szCs w:val="20"/>
          <w:lang w:val="fr-FR"/>
        </w:rPr>
      </w:pPr>
    </w:p>
    <w:p w14:paraId="6AE8790C" w14:textId="2E8BF1E5" w:rsidR="0057576D" w:rsidRPr="00D240E6" w:rsidRDefault="009A20ED" w:rsidP="0057576D">
      <w:pPr>
        <w:tabs>
          <w:tab w:val="right" w:pos="9639"/>
        </w:tabs>
        <w:rPr>
          <w:rFonts w:ascii="Arial" w:hAnsi="Arial" w:cs="Arial"/>
          <w:b w:val="0"/>
          <w:sz w:val="20"/>
          <w:szCs w:val="20"/>
          <w:lang w:val="fr-FR"/>
        </w:rPr>
      </w:pPr>
      <w:r w:rsidRPr="00D240E6">
        <w:rPr>
          <w:rFonts w:ascii="Arial" w:hAnsi="Arial" w:cs="Arial"/>
          <w:b w:val="0"/>
          <w:sz w:val="20"/>
          <w:szCs w:val="20"/>
          <w:lang w:val="fr-FR"/>
        </w:rPr>
        <w:t xml:space="preserve">Le volet en présentiel du treizième Sommet des présidentes de parlement sera placé sous le thème </w:t>
      </w:r>
      <w:r w:rsidRPr="00D240E6">
        <w:rPr>
          <w:rFonts w:ascii="Arial" w:hAnsi="Arial" w:cs="Arial"/>
          <w:b w:val="0"/>
          <w:i/>
          <w:iCs/>
          <w:sz w:val="20"/>
          <w:szCs w:val="20"/>
          <w:lang w:val="fr-FR"/>
        </w:rPr>
        <w:t>Les femmes au cœur de l'action : de la lutte contre la pandémie à la sauvegarde des acquis durant une reprise tenant compte de la dimension de genre</w:t>
      </w:r>
      <w:r w:rsidRPr="00D240E6">
        <w:rPr>
          <w:rFonts w:ascii="Arial" w:hAnsi="Arial" w:cs="Arial"/>
          <w:b w:val="0"/>
          <w:sz w:val="20"/>
          <w:szCs w:val="20"/>
          <w:lang w:val="fr-FR"/>
        </w:rPr>
        <w:t xml:space="preserve">. </w:t>
      </w:r>
      <w:r w:rsidR="0057576D" w:rsidRPr="00D240E6">
        <w:rPr>
          <w:rFonts w:ascii="Arial" w:hAnsi="Arial" w:cs="Arial"/>
          <w:b w:val="0"/>
          <w:sz w:val="20"/>
          <w:szCs w:val="20"/>
          <w:lang w:val="fr-FR"/>
        </w:rPr>
        <w:t xml:space="preserve">Deux séances seront consacrées à un débat, dont les thèmes seront respectivement </w:t>
      </w:r>
      <w:r w:rsidR="0057576D" w:rsidRPr="00D240E6">
        <w:rPr>
          <w:rFonts w:ascii="Arial" w:hAnsi="Arial" w:cs="Arial"/>
          <w:bCs w:val="0"/>
          <w:sz w:val="20"/>
          <w:szCs w:val="20"/>
          <w:lang w:val="fr-FR"/>
        </w:rPr>
        <w:t>Les femmes en période de pandémie : hommage aux héroïnes du quotidien</w:t>
      </w:r>
      <w:r w:rsidR="0057576D" w:rsidRPr="00D240E6">
        <w:rPr>
          <w:rFonts w:ascii="Arial" w:hAnsi="Arial" w:cs="Arial"/>
          <w:b w:val="0"/>
          <w:sz w:val="20"/>
          <w:szCs w:val="20"/>
          <w:lang w:val="fr-FR"/>
        </w:rPr>
        <w:t xml:space="preserve"> et </w:t>
      </w:r>
      <w:r w:rsidR="0057576D" w:rsidRPr="00D240E6">
        <w:rPr>
          <w:rFonts w:ascii="Arial" w:hAnsi="Arial" w:cs="Arial"/>
          <w:bCs w:val="0"/>
          <w:sz w:val="20"/>
          <w:szCs w:val="20"/>
          <w:lang w:val="fr-FR"/>
        </w:rPr>
        <w:t>Le rôle des femmes dans le rétablissement post-pandémie : préserver les avancées et poursuivre la progression</w:t>
      </w:r>
      <w:r w:rsidR="0057576D" w:rsidRPr="00D240E6">
        <w:rPr>
          <w:rFonts w:ascii="Arial" w:hAnsi="Arial" w:cs="Arial"/>
          <w:b w:val="0"/>
          <w:sz w:val="20"/>
          <w:szCs w:val="20"/>
          <w:lang w:val="fr-FR"/>
        </w:rPr>
        <w:t xml:space="preserve">. Les débats se dérouleront selon une formule novatrice inspirée des débats de Doha, dans le but de rendre vivants les échanges entre les présidentes. Le format de Doha prévoit de concentrer prioritairement le débat sur </w:t>
      </w:r>
      <w:r w:rsidR="005019DD">
        <w:rPr>
          <w:rFonts w:ascii="Arial" w:hAnsi="Arial" w:cs="Arial"/>
          <w:b w:val="0"/>
          <w:sz w:val="20"/>
          <w:szCs w:val="20"/>
          <w:lang w:val="fr-FR"/>
        </w:rPr>
        <w:t>des</w:t>
      </w:r>
      <w:r w:rsidR="005019DD" w:rsidRPr="00D240E6">
        <w:rPr>
          <w:rFonts w:ascii="Arial" w:hAnsi="Arial" w:cs="Arial"/>
          <w:b w:val="0"/>
          <w:sz w:val="20"/>
          <w:szCs w:val="20"/>
          <w:lang w:val="fr-FR"/>
        </w:rPr>
        <w:t xml:space="preserve"> </w:t>
      </w:r>
      <w:r w:rsidR="0057576D" w:rsidRPr="00D240E6">
        <w:rPr>
          <w:rFonts w:ascii="Arial" w:hAnsi="Arial" w:cs="Arial"/>
          <w:b w:val="0"/>
          <w:sz w:val="20"/>
          <w:szCs w:val="20"/>
          <w:lang w:val="fr-FR"/>
        </w:rPr>
        <w:t xml:space="preserve">propositions controversées, </w:t>
      </w:r>
      <w:r w:rsidR="005019DD">
        <w:rPr>
          <w:rFonts w:ascii="Arial" w:hAnsi="Arial" w:cs="Arial"/>
          <w:b w:val="0"/>
          <w:sz w:val="20"/>
          <w:szCs w:val="20"/>
          <w:lang w:val="fr-FR"/>
        </w:rPr>
        <w:t>sur lesquelles certaines participantes exprimeront un avis généralement favorable et d’autres participantes un avis divergent.</w:t>
      </w:r>
    </w:p>
    <w:p w14:paraId="09F0E7C6" w14:textId="77777777" w:rsidR="0057576D" w:rsidRPr="00D240E6" w:rsidRDefault="0057576D" w:rsidP="0057576D">
      <w:pPr>
        <w:tabs>
          <w:tab w:val="right" w:pos="9639"/>
        </w:tabs>
        <w:rPr>
          <w:rFonts w:ascii="Arial" w:hAnsi="Arial" w:cs="Arial"/>
          <w:b w:val="0"/>
          <w:sz w:val="20"/>
          <w:szCs w:val="20"/>
          <w:lang w:val="fr-FR"/>
        </w:rPr>
      </w:pPr>
    </w:p>
    <w:p w14:paraId="2E97F36F" w14:textId="1B1CC7D7" w:rsidR="009A20ED" w:rsidRPr="00D240E6" w:rsidRDefault="009956D8" w:rsidP="0057576D">
      <w:pPr>
        <w:tabs>
          <w:tab w:val="right" w:pos="9639"/>
        </w:tabs>
        <w:rPr>
          <w:rFonts w:ascii="Arial" w:hAnsi="Arial" w:cs="Arial"/>
          <w:b w:val="0"/>
          <w:sz w:val="20"/>
          <w:szCs w:val="20"/>
          <w:lang w:val="fr-FR"/>
        </w:rPr>
      </w:pPr>
      <w:r>
        <w:rPr>
          <w:rFonts w:ascii="Arial" w:hAnsi="Arial" w:cs="Arial"/>
          <w:b w:val="0"/>
          <w:sz w:val="20"/>
          <w:szCs w:val="20"/>
          <w:lang w:val="fr-FR"/>
        </w:rPr>
        <w:t>Les</w:t>
      </w:r>
      <w:r w:rsidR="0057576D" w:rsidRPr="00D240E6">
        <w:rPr>
          <w:rFonts w:ascii="Arial" w:hAnsi="Arial" w:cs="Arial"/>
          <w:b w:val="0"/>
          <w:sz w:val="20"/>
          <w:szCs w:val="20"/>
          <w:lang w:val="fr-FR"/>
        </w:rPr>
        <w:t xml:space="preserve"> </w:t>
      </w:r>
      <w:r w:rsidR="00515525">
        <w:rPr>
          <w:rFonts w:ascii="Arial" w:hAnsi="Arial" w:cs="Arial"/>
          <w:b w:val="0"/>
          <w:sz w:val="20"/>
          <w:szCs w:val="20"/>
          <w:lang w:val="fr-FR"/>
        </w:rPr>
        <w:t>présidentes de parlement</w:t>
      </w:r>
      <w:r w:rsidR="00515525" w:rsidRPr="00D240E6">
        <w:rPr>
          <w:rFonts w:ascii="Arial" w:hAnsi="Arial" w:cs="Arial"/>
          <w:b w:val="0"/>
          <w:sz w:val="20"/>
          <w:szCs w:val="20"/>
          <w:lang w:val="fr-FR"/>
        </w:rPr>
        <w:t xml:space="preserve"> </w:t>
      </w:r>
      <w:r w:rsidR="0057576D" w:rsidRPr="00D240E6">
        <w:rPr>
          <w:rFonts w:ascii="Arial" w:hAnsi="Arial" w:cs="Arial"/>
          <w:b w:val="0"/>
          <w:sz w:val="20"/>
          <w:szCs w:val="20"/>
          <w:lang w:val="fr-FR"/>
        </w:rPr>
        <w:t>présent</w:t>
      </w:r>
      <w:r>
        <w:rPr>
          <w:rFonts w:ascii="Arial" w:hAnsi="Arial" w:cs="Arial"/>
          <w:b w:val="0"/>
          <w:sz w:val="20"/>
          <w:szCs w:val="20"/>
          <w:lang w:val="fr-FR"/>
        </w:rPr>
        <w:t>eront</w:t>
      </w:r>
      <w:r w:rsidR="0057576D" w:rsidRPr="00D240E6">
        <w:rPr>
          <w:rFonts w:ascii="Arial" w:hAnsi="Arial" w:cs="Arial"/>
          <w:b w:val="0"/>
          <w:sz w:val="20"/>
          <w:szCs w:val="20"/>
          <w:lang w:val="fr-FR"/>
        </w:rPr>
        <w:t xml:space="preserve"> les grandes lignes de leur argumentation, </w:t>
      </w:r>
      <w:r>
        <w:rPr>
          <w:rFonts w:ascii="Arial" w:hAnsi="Arial" w:cs="Arial"/>
          <w:b w:val="0"/>
          <w:sz w:val="20"/>
          <w:szCs w:val="20"/>
          <w:lang w:val="fr-FR"/>
        </w:rPr>
        <w:t>puis</w:t>
      </w:r>
      <w:r w:rsidR="0057576D" w:rsidRPr="00D240E6">
        <w:rPr>
          <w:rFonts w:ascii="Arial" w:hAnsi="Arial" w:cs="Arial"/>
          <w:b w:val="0"/>
          <w:sz w:val="20"/>
          <w:szCs w:val="20"/>
          <w:lang w:val="fr-FR"/>
        </w:rPr>
        <w:t xml:space="preserve"> les participantes </w:t>
      </w:r>
      <w:r>
        <w:rPr>
          <w:rFonts w:ascii="Arial" w:hAnsi="Arial" w:cs="Arial"/>
          <w:b w:val="0"/>
          <w:sz w:val="20"/>
          <w:szCs w:val="20"/>
          <w:lang w:val="fr-FR"/>
        </w:rPr>
        <w:t>seront invitées</w:t>
      </w:r>
      <w:r w:rsidR="0057576D" w:rsidRPr="00D240E6">
        <w:rPr>
          <w:rFonts w:ascii="Arial" w:hAnsi="Arial" w:cs="Arial"/>
          <w:b w:val="0"/>
          <w:sz w:val="20"/>
          <w:szCs w:val="20"/>
          <w:lang w:val="fr-FR"/>
        </w:rPr>
        <w:t xml:space="preserve"> à formuler leurs observations. À l'issue de la discussion, </w:t>
      </w:r>
      <w:r>
        <w:rPr>
          <w:rFonts w:ascii="Arial" w:hAnsi="Arial" w:cs="Arial"/>
          <w:b w:val="0"/>
          <w:sz w:val="20"/>
          <w:szCs w:val="20"/>
          <w:lang w:val="fr-FR"/>
        </w:rPr>
        <w:t>une</w:t>
      </w:r>
      <w:r w:rsidR="0057576D" w:rsidRPr="00D240E6">
        <w:rPr>
          <w:rFonts w:ascii="Arial" w:hAnsi="Arial" w:cs="Arial"/>
          <w:b w:val="0"/>
          <w:sz w:val="20"/>
          <w:szCs w:val="20"/>
          <w:lang w:val="fr-FR"/>
        </w:rPr>
        <w:t xml:space="preserve"> modératrice résumera les principales conclusions et recommandations.</w:t>
      </w:r>
    </w:p>
    <w:p w14:paraId="7E971204" w14:textId="77777777" w:rsidR="009A20ED" w:rsidRPr="00D240E6" w:rsidRDefault="009A20ED" w:rsidP="009A20ED">
      <w:pPr>
        <w:tabs>
          <w:tab w:val="right" w:pos="9639"/>
        </w:tabs>
        <w:rPr>
          <w:rFonts w:ascii="Arial" w:hAnsi="Arial" w:cs="Arial"/>
          <w:b w:val="0"/>
          <w:sz w:val="20"/>
          <w:szCs w:val="20"/>
          <w:lang w:val="fr-FR"/>
        </w:rPr>
      </w:pPr>
    </w:p>
    <w:p w14:paraId="5ACF54F2" w14:textId="4A6BB5E9" w:rsidR="009956D8" w:rsidRPr="00DD62CA" w:rsidRDefault="009A20ED" w:rsidP="009A20ED">
      <w:pPr>
        <w:tabs>
          <w:tab w:val="right" w:pos="9639"/>
        </w:tabs>
        <w:rPr>
          <w:rFonts w:ascii="Arial" w:hAnsi="Arial"/>
          <w:bCs w:val="0"/>
          <w:sz w:val="20"/>
          <w:lang w:val="fr-FR"/>
        </w:rPr>
      </w:pPr>
      <w:r w:rsidRPr="00DD62CA">
        <w:rPr>
          <w:rFonts w:ascii="Arial" w:hAnsi="Arial"/>
          <w:bCs w:val="0"/>
          <w:sz w:val="20"/>
          <w:lang w:val="fr-FR"/>
        </w:rPr>
        <w:t>Veuillez indiquer dans le tableau ci-dessous</w:t>
      </w:r>
      <w:r w:rsidR="0057576D" w:rsidRPr="00DD62CA">
        <w:rPr>
          <w:rFonts w:ascii="Arial" w:hAnsi="Arial"/>
          <w:bCs w:val="0"/>
          <w:sz w:val="20"/>
          <w:lang w:val="fr-FR"/>
        </w:rPr>
        <w:t xml:space="preserve"> </w:t>
      </w:r>
      <w:r w:rsidR="009956D8" w:rsidRPr="00EC04D5">
        <w:rPr>
          <w:rFonts w:ascii="Arial" w:hAnsi="Arial"/>
          <w:bCs w:val="0"/>
          <w:sz w:val="20"/>
          <w:lang w:val="fr-FR"/>
        </w:rPr>
        <w:t>à</w:t>
      </w:r>
      <w:r w:rsidR="009956D8" w:rsidRPr="00DD62CA">
        <w:rPr>
          <w:rFonts w:ascii="Arial" w:hAnsi="Arial"/>
          <w:bCs w:val="0"/>
          <w:sz w:val="20"/>
          <w:lang w:val="fr-FR"/>
        </w:rPr>
        <w:t xml:space="preserve"> </w:t>
      </w:r>
      <w:r w:rsidR="0057576D" w:rsidRPr="00DD62CA">
        <w:rPr>
          <w:rFonts w:ascii="Arial" w:hAnsi="Arial"/>
          <w:bCs w:val="0"/>
          <w:sz w:val="20"/>
          <w:lang w:val="fr-FR"/>
        </w:rPr>
        <w:t>quelle</w:t>
      </w:r>
      <w:r w:rsidR="00EC04D5" w:rsidRPr="00DD62CA">
        <w:rPr>
          <w:rFonts w:ascii="Arial" w:hAnsi="Arial"/>
          <w:bCs w:val="0"/>
          <w:sz w:val="20"/>
          <w:lang w:val="fr-FR"/>
        </w:rPr>
        <w:t>(s)</w:t>
      </w:r>
      <w:r w:rsidR="0057576D" w:rsidRPr="00DD62CA">
        <w:rPr>
          <w:rFonts w:ascii="Arial" w:hAnsi="Arial"/>
          <w:bCs w:val="0"/>
          <w:sz w:val="20"/>
          <w:lang w:val="fr-FR"/>
        </w:rPr>
        <w:t xml:space="preserve"> séance</w:t>
      </w:r>
      <w:r w:rsidR="00EC04D5" w:rsidRPr="00DD62CA">
        <w:rPr>
          <w:rFonts w:ascii="Arial" w:hAnsi="Arial"/>
          <w:bCs w:val="0"/>
          <w:sz w:val="20"/>
          <w:lang w:val="fr-FR"/>
        </w:rPr>
        <w:t>(s)</w:t>
      </w:r>
      <w:r w:rsidR="0057576D" w:rsidRPr="00DD62CA">
        <w:rPr>
          <w:rFonts w:ascii="Arial" w:hAnsi="Arial"/>
          <w:bCs w:val="0"/>
          <w:sz w:val="20"/>
          <w:lang w:val="fr-FR"/>
        </w:rPr>
        <w:t xml:space="preserve"> </w:t>
      </w:r>
      <w:r w:rsidR="009956D8" w:rsidRPr="00EC04D5">
        <w:rPr>
          <w:rFonts w:ascii="Arial" w:hAnsi="Arial"/>
          <w:bCs w:val="0"/>
          <w:sz w:val="20"/>
          <w:lang w:val="fr-FR"/>
        </w:rPr>
        <w:t>et à quelle(s)</w:t>
      </w:r>
      <w:r w:rsidR="0057576D" w:rsidRPr="00DD62CA">
        <w:rPr>
          <w:rFonts w:ascii="Arial" w:hAnsi="Arial"/>
          <w:bCs w:val="0"/>
          <w:sz w:val="20"/>
          <w:lang w:val="fr-FR"/>
        </w:rPr>
        <w:t xml:space="preserve"> motion</w:t>
      </w:r>
      <w:r w:rsidR="009956D8" w:rsidRPr="00EC04D5">
        <w:rPr>
          <w:rFonts w:ascii="Arial" w:hAnsi="Arial"/>
          <w:bCs w:val="0"/>
          <w:sz w:val="20"/>
          <w:lang w:val="fr-FR"/>
        </w:rPr>
        <w:t>(</w:t>
      </w:r>
      <w:r w:rsidR="0057576D" w:rsidRPr="00DD62CA">
        <w:rPr>
          <w:rFonts w:ascii="Arial" w:hAnsi="Arial"/>
          <w:bCs w:val="0"/>
          <w:sz w:val="20"/>
          <w:lang w:val="fr-FR"/>
        </w:rPr>
        <w:t>s</w:t>
      </w:r>
      <w:r w:rsidR="009956D8" w:rsidRPr="00EC04D5">
        <w:rPr>
          <w:rFonts w:ascii="Arial" w:hAnsi="Arial"/>
          <w:bCs w:val="0"/>
          <w:sz w:val="20"/>
          <w:lang w:val="fr-FR"/>
        </w:rPr>
        <w:t>)</w:t>
      </w:r>
      <w:r w:rsidR="0057576D" w:rsidRPr="00DD62CA">
        <w:rPr>
          <w:rFonts w:ascii="Arial" w:hAnsi="Arial"/>
          <w:bCs w:val="0"/>
          <w:sz w:val="20"/>
          <w:lang w:val="fr-FR"/>
        </w:rPr>
        <w:t xml:space="preserve"> </w:t>
      </w:r>
      <w:r w:rsidRPr="00DD62CA">
        <w:rPr>
          <w:rFonts w:ascii="Arial" w:hAnsi="Arial"/>
          <w:bCs w:val="0"/>
          <w:sz w:val="20"/>
          <w:lang w:val="fr-FR"/>
        </w:rPr>
        <w:t xml:space="preserve">vous souhaitez contribuer </w:t>
      </w:r>
      <w:r w:rsidR="0057576D" w:rsidRPr="00DD62CA">
        <w:rPr>
          <w:rFonts w:ascii="Arial" w:hAnsi="Arial"/>
          <w:bCs w:val="0"/>
          <w:sz w:val="20"/>
          <w:lang w:val="fr-FR"/>
        </w:rPr>
        <w:t>(</w:t>
      </w:r>
      <w:r w:rsidRPr="00DD62CA">
        <w:rPr>
          <w:rFonts w:ascii="Arial" w:hAnsi="Arial"/>
          <w:bCs w:val="0"/>
          <w:sz w:val="20"/>
          <w:lang w:val="fr-FR"/>
        </w:rPr>
        <w:t>en numérotant vos vœux de 1 à 3, 1 étant votre premier choix</w:t>
      </w:r>
      <w:r w:rsidR="0057576D" w:rsidRPr="00DD62CA">
        <w:rPr>
          <w:rFonts w:ascii="Arial" w:hAnsi="Arial"/>
          <w:bCs w:val="0"/>
          <w:sz w:val="20"/>
          <w:lang w:val="fr-FR"/>
        </w:rPr>
        <w:t>)</w:t>
      </w:r>
      <w:r w:rsidRPr="00DD62CA">
        <w:rPr>
          <w:rFonts w:ascii="Arial" w:hAnsi="Arial"/>
          <w:bCs w:val="0"/>
          <w:sz w:val="20"/>
          <w:lang w:val="fr-FR"/>
        </w:rPr>
        <w:t>.</w:t>
      </w:r>
    </w:p>
    <w:p w14:paraId="542FABD7" w14:textId="77777777" w:rsidR="009956D8" w:rsidRDefault="009956D8" w:rsidP="009A20ED">
      <w:pPr>
        <w:tabs>
          <w:tab w:val="right" w:pos="9639"/>
        </w:tabs>
        <w:rPr>
          <w:rFonts w:ascii="Arial" w:hAnsi="Arial"/>
          <w:b w:val="0"/>
          <w:sz w:val="20"/>
          <w:lang w:val="fr-FR"/>
        </w:rPr>
      </w:pPr>
    </w:p>
    <w:p w14:paraId="049B119A" w14:textId="0DAF95B7" w:rsidR="009A20ED" w:rsidRPr="00D240E6" w:rsidRDefault="009A20ED" w:rsidP="009A20ED">
      <w:pPr>
        <w:tabs>
          <w:tab w:val="right" w:pos="9639"/>
        </w:tabs>
        <w:rPr>
          <w:rFonts w:ascii="Arial" w:hAnsi="Arial"/>
          <w:b w:val="0"/>
          <w:sz w:val="20"/>
          <w:lang w:val="fr-FR"/>
        </w:rPr>
      </w:pPr>
      <w:r w:rsidRPr="00D240E6">
        <w:rPr>
          <w:rFonts w:ascii="Arial" w:hAnsi="Arial"/>
          <w:b w:val="0"/>
          <w:sz w:val="20"/>
          <w:lang w:val="fr-FR"/>
        </w:rPr>
        <w:t>Nous ferons de notre mieux pour respecter vos vœ</w:t>
      </w:r>
      <w:r w:rsidR="0057576D" w:rsidRPr="00D240E6">
        <w:rPr>
          <w:rFonts w:ascii="Arial" w:hAnsi="Arial"/>
          <w:b w:val="0"/>
          <w:sz w:val="20"/>
          <w:lang w:val="fr-FR"/>
        </w:rPr>
        <w:t>ux</w:t>
      </w:r>
      <w:r w:rsidRPr="00D240E6">
        <w:rPr>
          <w:rFonts w:ascii="Arial" w:hAnsi="Arial"/>
          <w:b w:val="0"/>
          <w:sz w:val="20"/>
          <w:lang w:val="fr-FR"/>
        </w:rPr>
        <w:t xml:space="preserve">, </w:t>
      </w:r>
      <w:r w:rsidR="00515525">
        <w:rPr>
          <w:rFonts w:ascii="Arial" w:hAnsi="Arial"/>
          <w:b w:val="0"/>
          <w:sz w:val="20"/>
          <w:lang w:val="fr-FR"/>
        </w:rPr>
        <w:t>mais nous devons veiller à</w:t>
      </w:r>
      <w:r w:rsidRPr="00D240E6">
        <w:rPr>
          <w:rFonts w:ascii="Arial" w:hAnsi="Arial"/>
          <w:b w:val="0"/>
          <w:sz w:val="20"/>
          <w:lang w:val="fr-FR"/>
        </w:rPr>
        <w:t xml:space="preserve"> assurer l'équilibre géographique parmi les participantes. </w:t>
      </w:r>
      <w:r w:rsidR="004A6BB2">
        <w:rPr>
          <w:rFonts w:ascii="Arial" w:hAnsi="Arial"/>
          <w:b w:val="0"/>
          <w:sz w:val="20"/>
          <w:lang w:val="fr-FR"/>
        </w:rPr>
        <w:t>Veuillez noter qu</w:t>
      </w:r>
      <w:r w:rsidR="00CB4B50">
        <w:rPr>
          <w:rFonts w:ascii="Arial" w:hAnsi="Arial"/>
          <w:b w:val="0"/>
          <w:sz w:val="20"/>
          <w:lang w:val="fr-FR"/>
        </w:rPr>
        <w:t xml:space="preserve">e </w:t>
      </w:r>
      <w:r w:rsidR="00031901">
        <w:rPr>
          <w:rFonts w:ascii="Arial" w:hAnsi="Arial"/>
          <w:b w:val="0"/>
          <w:sz w:val="20"/>
          <w:lang w:val="fr-FR"/>
        </w:rPr>
        <w:t>les séances seront composées uniquement d’</w:t>
      </w:r>
      <w:r w:rsidR="00A40D5B">
        <w:rPr>
          <w:rFonts w:ascii="Arial" w:hAnsi="Arial"/>
          <w:b w:val="0"/>
          <w:sz w:val="20"/>
          <w:lang w:val="fr-FR"/>
        </w:rPr>
        <w:t>interventions</w:t>
      </w:r>
      <w:r w:rsidR="004A6BB2">
        <w:rPr>
          <w:rFonts w:ascii="Arial" w:hAnsi="Arial"/>
          <w:b w:val="0"/>
          <w:sz w:val="20"/>
          <w:lang w:val="fr-FR"/>
        </w:rPr>
        <w:t xml:space="preserve"> en direct. </w:t>
      </w:r>
      <w:r w:rsidR="00EC04D5">
        <w:rPr>
          <w:rFonts w:ascii="Arial" w:hAnsi="Arial"/>
          <w:b w:val="0"/>
          <w:sz w:val="20"/>
          <w:lang w:val="fr-FR"/>
        </w:rPr>
        <w:t>En raison de la forme dynamique et interactive qui sera donnée aux débats, les interventions préenregistrées ne seront pas diffusées pendant le</w:t>
      </w:r>
      <w:r w:rsidR="00A23426">
        <w:rPr>
          <w:rFonts w:ascii="Arial" w:hAnsi="Arial"/>
          <w:b w:val="0"/>
          <w:sz w:val="20"/>
          <w:lang w:val="fr-FR"/>
        </w:rPr>
        <w:t>s</w:t>
      </w:r>
      <w:r w:rsidR="00EC04D5">
        <w:rPr>
          <w:rFonts w:ascii="Arial" w:hAnsi="Arial"/>
          <w:b w:val="0"/>
          <w:sz w:val="20"/>
          <w:lang w:val="fr-FR"/>
        </w:rPr>
        <w:t xml:space="preserve"> </w:t>
      </w:r>
      <w:r w:rsidR="00A23426">
        <w:rPr>
          <w:rFonts w:ascii="Arial" w:hAnsi="Arial"/>
          <w:b w:val="0"/>
          <w:sz w:val="20"/>
          <w:lang w:val="fr-FR"/>
        </w:rPr>
        <w:t>séances</w:t>
      </w:r>
      <w:r w:rsidR="00EC04D5">
        <w:rPr>
          <w:rFonts w:ascii="Arial" w:hAnsi="Arial"/>
          <w:b w:val="0"/>
          <w:sz w:val="20"/>
          <w:lang w:val="fr-FR"/>
        </w:rPr>
        <w:t>, mais elles seront publiées sur le site web du Sommet.</w:t>
      </w:r>
    </w:p>
    <w:p w14:paraId="62FAAC6A" w14:textId="45B5404A" w:rsidR="00526C01" w:rsidRPr="00D240E6" w:rsidRDefault="00526C01" w:rsidP="009A20ED">
      <w:pPr>
        <w:tabs>
          <w:tab w:val="right" w:pos="9639"/>
        </w:tabs>
        <w:rPr>
          <w:rFonts w:ascii="Arial" w:hAnsi="Arial"/>
          <w:b w:val="0"/>
          <w:sz w:val="20"/>
          <w:lang w:val="fr-FR"/>
        </w:rPr>
      </w:pPr>
    </w:p>
    <w:p w14:paraId="5570324B" w14:textId="327AC5D1" w:rsidR="00526C01" w:rsidRPr="00D240E6" w:rsidRDefault="00526C01" w:rsidP="009A20ED">
      <w:pPr>
        <w:tabs>
          <w:tab w:val="right" w:pos="9639"/>
        </w:tabs>
        <w:rPr>
          <w:rFonts w:ascii="Arial" w:hAnsi="Arial" w:cs="Arial"/>
          <w:b w:val="0"/>
          <w:sz w:val="20"/>
          <w:szCs w:val="20"/>
          <w:lang w:val="fr-FR"/>
        </w:rPr>
      </w:pPr>
      <w:r w:rsidRPr="00D240E6">
        <w:rPr>
          <w:rFonts w:ascii="Arial" w:hAnsi="Arial" w:cs="Arial"/>
          <w:bCs w:val="0"/>
          <w:sz w:val="20"/>
          <w:szCs w:val="20"/>
          <w:u w:val="single"/>
          <w:lang w:val="fr-FR"/>
        </w:rPr>
        <w:t>Les interventions des présidentes de parlement relatives aux propositions de motions débattues (pour ou contre) seront limitées à trois minutes</w:t>
      </w:r>
      <w:r w:rsidRPr="00D240E6">
        <w:rPr>
          <w:rFonts w:ascii="Arial" w:hAnsi="Arial" w:cs="Arial"/>
          <w:b w:val="0"/>
          <w:sz w:val="20"/>
          <w:szCs w:val="20"/>
          <w:lang w:val="fr-FR"/>
        </w:rPr>
        <w:t xml:space="preserve">. Outre leur contribution à une ou </w:t>
      </w:r>
      <w:r w:rsidR="004A6BB2">
        <w:rPr>
          <w:rFonts w:ascii="Arial" w:hAnsi="Arial" w:cs="Arial"/>
          <w:b w:val="0"/>
          <w:sz w:val="20"/>
          <w:szCs w:val="20"/>
          <w:lang w:val="fr-FR"/>
        </w:rPr>
        <w:t>deux</w:t>
      </w:r>
      <w:r w:rsidR="004A6BB2" w:rsidRPr="00D240E6">
        <w:rPr>
          <w:rFonts w:ascii="Arial" w:hAnsi="Arial" w:cs="Arial"/>
          <w:b w:val="0"/>
          <w:sz w:val="20"/>
          <w:szCs w:val="20"/>
          <w:lang w:val="fr-FR"/>
        </w:rPr>
        <w:t xml:space="preserve"> </w:t>
      </w:r>
      <w:r w:rsidRPr="00D240E6">
        <w:rPr>
          <w:rFonts w:ascii="Arial" w:hAnsi="Arial" w:cs="Arial"/>
          <w:b w:val="0"/>
          <w:sz w:val="20"/>
          <w:szCs w:val="20"/>
          <w:lang w:val="fr-FR"/>
        </w:rPr>
        <w:t xml:space="preserve">propositions, les présidentes de parlement sont également invitées à s'exprimer spontanément en répondant aux questions et en formulant des observations concernant </w:t>
      </w:r>
      <w:r w:rsidR="009826E4">
        <w:rPr>
          <w:rFonts w:ascii="Arial" w:hAnsi="Arial" w:cs="Arial"/>
          <w:b w:val="0"/>
          <w:sz w:val="20"/>
          <w:szCs w:val="20"/>
          <w:lang w:val="fr-FR"/>
        </w:rPr>
        <w:t>toute autre</w:t>
      </w:r>
      <w:r w:rsidR="009826E4" w:rsidRPr="00D240E6">
        <w:rPr>
          <w:rFonts w:ascii="Arial" w:hAnsi="Arial" w:cs="Arial"/>
          <w:b w:val="0"/>
          <w:sz w:val="20"/>
          <w:szCs w:val="20"/>
          <w:lang w:val="fr-FR"/>
        </w:rPr>
        <w:t xml:space="preserve"> </w:t>
      </w:r>
      <w:r w:rsidRPr="00D240E6">
        <w:rPr>
          <w:rFonts w:ascii="Arial" w:hAnsi="Arial" w:cs="Arial"/>
          <w:b w:val="0"/>
          <w:sz w:val="20"/>
          <w:szCs w:val="20"/>
          <w:lang w:val="fr-FR"/>
        </w:rPr>
        <w:t>proposition</w:t>
      </w:r>
      <w:r w:rsidR="00515525">
        <w:rPr>
          <w:rFonts w:ascii="Arial" w:hAnsi="Arial" w:cs="Arial"/>
          <w:b w:val="0"/>
          <w:sz w:val="20"/>
          <w:szCs w:val="20"/>
          <w:lang w:val="fr-FR"/>
        </w:rPr>
        <w:t xml:space="preserve"> </w:t>
      </w:r>
      <w:r w:rsidRPr="00D240E6">
        <w:rPr>
          <w:rFonts w:ascii="Arial" w:hAnsi="Arial" w:cs="Arial"/>
          <w:b w:val="0"/>
          <w:sz w:val="20"/>
          <w:szCs w:val="20"/>
          <w:lang w:val="fr-FR"/>
        </w:rPr>
        <w:t xml:space="preserve">débattue. </w:t>
      </w:r>
      <w:r w:rsidRPr="00D240E6">
        <w:rPr>
          <w:rFonts w:ascii="Arial" w:hAnsi="Arial" w:cs="Arial"/>
          <w:b w:val="0"/>
          <w:sz w:val="20"/>
          <w:szCs w:val="20"/>
          <w:u w:val="single"/>
          <w:lang w:val="fr-FR"/>
        </w:rPr>
        <w:t xml:space="preserve">Ces interventions </w:t>
      </w:r>
      <w:r w:rsidR="00CC546F">
        <w:rPr>
          <w:rFonts w:ascii="Arial" w:hAnsi="Arial" w:cs="Arial"/>
          <w:b w:val="0"/>
          <w:sz w:val="20"/>
          <w:szCs w:val="20"/>
          <w:u w:val="single"/>
          <w:lang w:val="fr-FR"/>
        </w:rPr>
        <w:t>spontanées</w:t>
      </w:r>
      <w:r w:rsidR="00CC546F" w:rsidRPr="00D240E6">
        <w:rPr>
          <w:rFonts w:ascii="Arial" w:hAnsi="Arial" w:cs="Arial"/>
          <w:b w:val="0"/>
          <w:sz w:val="20"/>
          <w:szCs w:val="20"/>
          <w:u w:val="single"/>
          <w:lang w:val="fr-FR"/>
        </w:rPr>
        <w:t xml:space="preserve"> </w:t>
      </w:r>
      <w:r w:rsidRPr="00D240E6">
        <w:rPr>
          <w:rFonts w:ascii="Arial" w:hAnsi="Arial" w:cs="Arial"/>
          <w:b w:val="0"/>
          <w:sz w:val="20"/>
          <w:szCs w:val="20"/>
          <w:u w:val="single"/>
          <w:lang w:val="fr-FR"/>
        </w:rPr>
        <w:t>seront limitées à une minute</w:t>
      </w:r>
      <w:r w:rsidR="00CC546F">
        <w:rPr>
          <w:rFonts w:ascii="Arial" w:hAnsi="Arial" w:cs="Arial"/>
          <w:b w:val="0"/>
          <w:sz w:val="20"/>
          <w:szCs w:val="20"/>
          <w:u w:val="single"/>
          <w:lang w:val="fr-FR"/>
        </w:rPr>
        <w:t xml:space="preserve"> chacune</w:t>
      </w:r>
      <w:r w:rsidRPr="00D240E6">
        <w:rPr>
          <w:rFonts w:ascii="Arial" w:hAnsi="Arial" w:cs="Arial"/>
          <w:b w:val="0"/>
          <w:sz w:val="20"/>
          <w:szCs w:val="20"/>
          <w:lang w:val="fr-FR"/>
        </w:rPr>
        <w:t>.</w:t>
      </w:r>
    </w:p>
    <w:p w14:paraId="263D80CC" w14:textId="77777777" w:rsidR="009A20ED" w:rsidRPr="00D240E6" w:rsidRDefault="009A20ED" w:rsidP="009A20ED">
      <w:pPr>
        <w:tabs>
          <w:tab w:val="right" w:pos="9639"/>
        </w:tabs>
        <w:rPr>
          <w:rFonts w:ascii="Arial" w:hAnsi="Arial" w:cs="Arial"/>
          <w:b w:val="0"/>
          <w:sz w:val="20"/>
          <w:szCs w:val="20"/>
          <w:lang w:val="fr-FR"/>
        </w:rPr>
      </w:pPr>
    </w:p>
    <w:p w14:paraId="585809D2" w14:textId="2F9548C8" w:rsidR="009A20ED" w:rsidRPr="00D240E6" w:rsidRDefault="00341816" w:rsidP="009A20ED">
      <w:pPr>
        <w:rPr>
          <w:rFonts w:ascii="Arial" w:hAnsi="Arial"/>
          <w:bCs w:val="0"/>
          <w:sz w:val="20"/>
          <w:lang w:val="fr-FR"/>
        </w:rPr>
      </w:pPr>
      <w:r w:rsidRPr="00D240E6">
        <w:rPr>
          <w:rFonts w:ascii="Arial" w:hAnsi="Arial"/>
          <w:bCs w:val="0"/>
          <w:sz w:val="20"/>
          <w:lang w:val="fr-FR"/>
        </w:rPr>
        <w:t xml:space="preserve">Veuillez </w:t>
      </w:r>
      <w:r w:rsidR="009A20ED" w:rsidRPr="00D240E6">
        <w:rPr>
          <w:rFonts w:ascii="Arial" w:hAnsi="Arial"/>
          <w:bCs w:val="0"/>
          <w:sz w:val="20"/>
          <w:lang w:val="fr-FR"/>
        </w:rPr>
        <w:t xml:space="preserve">nous retourner le présent formulaire d'inscription </w:t>
      </w:r>
      <w:r w:rsidR="00D2734F" w:rsidRPr="00D240E6">
        <w:rPr>
          <w:rFonts w:ascii="Arial" w:hAnsi="Arial"/>
          <w:bCs w:val="0"/>
          <w:sz w:val="20"/>
          <w:lang w:val="fr-FR"/>
        </w:rPr>
        <w:t xml:space="preserve">d’ici </w:t>
      </w:r>
      <w:r w:rsidR="009A20ED" w:rsidRPr="00D240E6">
        <w:rPr>
          <w:rFonts w:ascii="Arial" w:hAnsi="Arial"/>
          <w:bCs w:val="0"/>
          <w:sz w:val="20"/>
          <w:lang w:val="fr-FR"/>
        </w:rPr>
        <w:t>le 1</w:t>
      </w:r>
      <w:r w:rsidR="009A20ED" w:rsidRPr="00D240E6">
        <w:rPr>
          <w:rFonts w:ascii="Arial" w:hAnsi="Arial"/>
          <w:bCs w:val="0"/>
          <w:sz w:val="20"/>
          <w:vertAlign w:val="superscript"/>
          <w:lang w:val="fr-FR"/>
        </w:rPr>
        <w:t>er</w:t>
      </w:r>
      <w:r w:rsidR="009A20ED" w:rsidRPr="00D240E6">
        <w:rPr>
          <w:rFonts w:ascii="Arial" w:hAnsi="Arial"/>
          <w:bCs w:val="0"/>
          <w:sz w:val="20"/>
          <w:lang w:val="fr-FR"/>
        </w:rPr>
        <w:t xml:space="preserve"> août 202</w:t>
      </w:r>
      <w:r w:rsidR="004D4382">
        <w:rPr>
          <w:rFonts w:ascii="Arial" w:hAnsi="Arial"/>
          <w:bCs w:val="0"/>
          <w:sz w:val="20"/>
          <w:lang w:val="fr-FR"/>
        </w:rPr>
        <w:t>1</w:t>
      </w:r>
      <w:r w:rsidR="00D2734F" w:rsidRPr="00D240E6">
        <w:rPr>
          <w:rFonts w:ascii="Arial" w:hAnsi="Arial"/>
          <w:bCs w:val="0"/>
          <w:sz w:val="20"/>
          <w:lang w:val="fr-FR"/>
        </w:rPr>
        <w:t xml:space="preserve">. </w:t>
      </w:r>
    </w:p>
    <w:p w14:paraId="0B0DB468" w14:textId="77777777" w:rsidR="00526C01" w:rsidRPr="00D240E6" w:rsidRDefault="00526C01" w:rsidP="009A20ED">
      <w:pPr>
        <w:rPr>
          <w:rFonts w:ascii="Arial" w:hAnsi="Arial" w:cs="Arial"/>
          <w:b w:val="0"/>
          <w:sz w:val="8"/>
          <w:szCs w:val="8"/>
          <w:lang w:val="fr-FR"/>
        </w:rPr>
      </w:pPr>
    </w:p>
    <w:tbl>
      <w:tblPr>
        <w:tblW w:w="10873" w:type="dxa"/>
        <w:tblInd w:w="-920" w:type="dxa"/>
        <w:tblBorders>
          <w:top w:val="single" w:sz="4" w:space="0" w:color="auto"/>
          <w:left w:val="single" w:sz="4" w:space="0" w:color="auto"/>
          <w:bottom w:val="single" w:sz="4" w:space="0" w:color="auto"/>
          <w:right w:val="single" w:sz="4" w:space="0" w:color="auto"/>
          <w:insideH w:val="single" w:sz="4" w:space="0" w:color="7B8080"/>
          <w:insideV w:val="single" w:sz="4" w:space="0" w:color="7B8080"/>
        </w:tblBorders>
        <w:tblLook w:val="04A0" w:firstRow="1" w:lastRow="0" w:firstColumn="1" w:lastColumn="0" w:noHBand="0" w:noVBand="1"/>
      </w:tblPr>
      <w:tblGrid>
        <w:gridCol w:w="2399"/>
        <w:gridCol w:w="8474"/>
      </w:tblGrid>
      <w:tr w:rsidR="009A20ED" w:rsidRPr="00D240E6" w14:paraId="2312A808" w14:textId="77777777" w:rsidTr="009A20ED">
        <w:trPr>
          <w:trHeight w:val="268"/>
        </w:trPr>
        <w:tc>
          <w:tcPr>
            <w:tcW w:w="10873" w:type="dxa"/>
            <w:gridSpan w:val="2"/>
            <w:shd w:val="clear" w:color="auto" w:fill="auto"/>
            <w:vAlign w:val="center"/>
          </w:tcPr>
          <w:p w14:paraId="447DA43E" w14:textId="77777777" w:rsidR="009A20ED" w:rsidRPr="00D240E6" w:rsidRDefault="009A20ED" w:rsidP="00CA64BA">
            <w:pPr>
              <w:shd w:val="pct30" w:color="00979B" w:fill="auto"/>
              <w:tabs>
                <w:tab w:val="left" w:pos="1376"/>
                <w:tab w:val="center" w:pos="5443"/>
              </w:tabs>
              <w:jc w:val="center"/>
              <w:rPr>
                <w:rFonts w:ascii="Arial" w:hAnsi="Arial" w:cs="Arial"/>
                <w:bCs w:val="0"/>
                <w:sz w:val="24"/>
                <w:szCs w:val="24"/>
                <w:lang w:val="fr-FR"/>
              </w:rPr>
            </w:pPr>
            <w:r w:rsidRPr="00D240E6">
              <w:rPr>
                <w:rFonts w:ascii="Arial" w:hAnsi="Arial"/>
                <w:sz w:val="22"/>
                <w:szCs w:val="24"/>
                <w:lang w:val="fr-FR"/>
              </w:rPr>
              <w:t>Inscription</w:t>
            </w:r>
          </w:p>
        </w:tc>
      </w:tr>
      <w:tr w:rsidR="009A20ED" w:rsidRPr="00D240E6" w14:paraId="273E3137" w14:textId="77777777" w:rsidTr="009A20ED">
        <w:tc>
          <w:tcPr>
            <w:tcW w:w="2399" w:type="dxa"/>
            <w:shd w:val="clear" w:color="auto" w:fill="auto"/>
            <w:vAlign w:val="bottom"/>
          </w:tcPr>
          <w:p w14:paraId="1DC4F5A7" w14:textId="77777777" w:rsidR="009A20ED" w:rsidRPr="00D240E6" w:rsidRDefault="009A20ED" w:rsidP="00CA64BA">
            <w:pPr>
              <w:tabs>
                <w:tab w:val="right" w:pos="9639"/>
              </w:tabs>
              <w:spacing w:before="40" w:after="40"/>
              <w:rPr>
                <w:rFonts w:ascii="Arial" w:hAnsi="Arial" w:cs="Arial"/>
                <w:bCs w:val="0"/>
                <w:sz w:val="20"/>
                <w:szCs w:val="20"/>
                <w:lang w:val="fr-FR"/>
              </w:rPr>
            </w:pPr>
            <w:r w:rsidRPr="00D240E6">
              <w:rPr>
                <w:rFonts w:ascii="Arial" w:hAnsi="Arial"/>
                <w:bCs w:val="0"/>
                <w:sz w:val="20"/>
                <w:lang w:val="fr-FR"/>
              </w:rPr>
              <w:t>Pays</w:t>
            </w:r>
          </w:p>
        </w:tc>
        <w:tc>
          <w:tcPr>
            <w:tcW w:w="8474" w:type="dxa"/>
            <w:shd w:val="clear" w:color="auto" w:fill="auto"/>
            <w:vAlign w:val="bottom"/>
          </w:tcPr>
          <w:p w14:paraId="2810CABB" w14:textId="77777777" w:rsidR="009A20ED" w:rsidRPr="00D240E6" w:rsidRDefault="009A20ED" w:rsidP="00CA64BA">
            <w:pPr>
              <w:tabs>
                <w:tab w:val="right" w:pos="9639"/>
              </w:tabs>
              <w:spacing w:before="40" w:after="40"/>
              <w:rPr>
                <w:rFonts w:ascii="Arial" w:hAnsi="Arial" w:cs="Arial"/>
                <w:b w:val="0"/>
                <w:sz w:val="20"/>
                <w:szCs w:val="20"/>
                <w:u w:val="single"/>
                <w:lang w:val="fr-FR"/>
              </w:rPr>
            </w:pPr>
          </w:p>
        </w:tc>
      </w:tr>
      <w:tr w:rsidR="009A20ED" w:rsidRPr="00D240E6" w14:paraId="6317F7A7" w14:textId="77777777" w:rsidTr="009A20ED">
        <w:tc>
          <w:tcPr>
            <w:tcW w:w="2399" w:type="dxa"/>
            <w:shd w:val="clear" w:color="auto" w:fill="auto"/>
            <w:vAlign w:val="bottom"/>
          </w:tcPr>
          <w:p w14:paraId="17F2D72F" w14:textId="77777777" w:rsidR="009A20ED" w:rsidRPr="00D240E6" w:rsidRDefault="009A20ED" w:rsidP="00CA64BA">
            <w:pPr>
              <w:tabs>
                <w:tab w:val="right" w:pos="9639"/>
              </w:tabs>
              <w:spacing w:before="40" w:after="40"/>
              <w:rPr>
                <w:rFonts w:ascii="Arial" w:hAnsi="Arial" w:cs="Arial"/>
                <w:bCs w:val="0"/>
                <w:sz w:val="20"/>
                <w:szCs w:val="20"/>
                <w:lang w:val="fr-FR"/>
              </w:rPr>
            </w:pPr>
            <w:r w:rsidRPr="00D240E6">
              <w:rPr>
                <w:rFonts w:ascii="Arial" w:hAnsi="Arial"/>
                <w:bCs w:val="0"/>
                <w:sz w:val="20"/>
                <w:lang w:val="fr-FR"/>
              </w:rPr>
              <w:t>Chambre</w:t>
            </w:r>
          </w:p>
        </w:tc>
        <w:tc>
          <w:tcPr>
            <w:tcW w:w="8474" w:type="dxa"/>
            <w:shd w:val="clear" w:color="auto" w:fill="auto"/>
            <w:vAlign w:val="bottom"/>
          </w:tcPr>
          <w:p w14:paraId="5A35F57F" w14:textId="77777777" w:rsidR="009A20ED" w:rsidRPr="00D240E6" w:rsidRDefault="009A20ED" w:rsidP="00CA64BA">
            <w:pPr>
              <w:tabs>
                <w:tab w:val="right" w:pos="9639"/>
              </w:tabs>
              <w:spacing w:before="40" w:after="40"/>
              <w:rPr>
                <w:rFonts w:ascii="Arial" w:hAnsi="Arial" w:cs="Arial"/>
                <w:b w:val="0"/>
                <w:sz w:val="20"/>
                <w:szCs w:val="20"/>
                <w:u w:val="single"/>
                <w:lang w:val="fr-FR"/>
              </w:rPr>
            </w:pPr>
          </w:p>
        </w:tc>
      </w:tr>
      <w:tr w:rsidR="009A20ED" w:rsidRPr="00D240E6" w14:paraId="494C7272" w14:textId="77777777" w:rsidTr="009A20ED">
        <w:tc>
          <w:tcPr>
            <w:tcW w:w="2399" w:type="dxa"/>
            <w:shd w:val="clear" w:color="auto" w:fill="auto"/>
            <w:vAlign w:val="bottom"/>
          </w:tcPr>
          <w:p w14:paraId="2984BECD" w14:textId="77777777" w:rsidR="009A20ED" w:rsidRPr="00D240E6" w:rsidRDefault="009A20ED" w:rsidP="00CA64BA">
            <w:pPr>
              <w:tabs>
                <w:tab w:val="right" w:pos="9639"/>
              </w:tabs>
              <w:spacing w:before="40" w:after="40"/>
              <w:rPr>
                <w:rFonts w:ascii="Arial" w:hAnsi="Arial" w:cs="Arial"/>
                <w:bCs w:val="0"/>
                <w:sz w:val="20"/>
                <w:szCs w:val="20"/>
                <w:lang w:val="fr-FR"/>
              </w:rPr>
            </w:pPr>
            <w:r w:rsidRPr="00D240E6">
              <w:rPr>
                <w:rFonts w:ascii="Arial" w:hAnsi="Arial"/>
                <w:bCs w:val="0"/>
                <w:sz w:val="20"/>
                <w:lang w:val="fr-FR"/>
              </w:rPr>
              <w:t>Prénom</w:t>
            </w:r>
          </w:p>
        </w:tc>
        <w:tc>
          <w:tcPr>
            <w:tcW w:w="8474" w:type="dxa"/>
            <w:shd w:val="clear" w:color="auto" w:fill="auto"/>
            <w:vAlign w:val="bottom"/>
          </w:tcPr>
          <w:p w14:paraId="64987EFC" w14:textId="77777777" w:rsidR="009A20ED" w:rsidRPr="00D240E6" w:rsidRDefault="009A20ED" w:rsidP="00CA64BA">
            <w:pPr>
              <w:tabs>
                <w:tab w:val="right" w:pos="9639"/>
              </w:tabs>
              <w:spacing w:before="40" w:after="40"/>
              <w:rPr>
                <w:rFonts w:ascii="Arial" w:hAnsi="Arial" w:cs="Arial"/>
                <w:b w:val="0"/>
                <w:sz w:val="20"/>
                <w:szCs w:val="20"/>
                <w:u w:val="single"/>
                <w:lang w:val="fr-FR"/>
              </w:rPr>
            </w:pPr>
          </w:p>
        </w:tc>
      </w:tr>
      <w:tr w:rsidR="009A20ED" w:rsidRPr="00D240E6" w14:paraId="17D47D4B" w14:textId="77777777" w:rsidTr="009A20ED">
        <w:tc>
          <w:tcPr>
            <w:tcW w:w="2399" w:type="dxa"/>
            <w:shd w:val="clear" w:color="auto" w:fill="auto"/>
            <w:vAlign w:val="bottom"/>
          </w:tcPr>
          <w:p w14:paraId="14CF64A5" w14:textId="77777777" w:rsidR="009A20ED" w:rsidRPr="00D240E6" w:rsidRDefault="009A20ED" w:rsidP="00CA64BA">
            <w:pPr>
              <w:tabs>
                <w:tab w:val="right" w:pos="9639"/>
              </w:tabs>
              <w:spacing w:before="40" w:after="40"/>
              <w:rPr>
                <w:rFonts w:ascii="Arial" w:hAnsi="Arial" w:cs="Arial"/>
                <w:bCs w:val="0"/>
                <w:sz w:val="20"/>
                <w:szCs w:val="20"/>
                <w:lang w:val="fr-FR"/>
              </w:rPr>
            </w:pPr>
            <w:r w:rsidRPr="00D240E6">
              <w:rPr>
                <w:rFonts w:ascii="Arial" w:hAnsi="Arial"/>
                <w:bCs w:val="0"/>
                <w:sz w:val="20"/>
                <w:lang w:val="fr-FR"/>
              </w:rPr>
              <w:t>Nom de famille</w:t>
            </w:r>
          </w:p>
        </w:tc>
        <w:tc>
          <w:tcPr>
            <w:tcW w:w="8474" w:type="dxa"/>
            <w:shd w:val="clear" w:color="auto" w:fill="auto"/>
            <w:vAlign w:val="bottom"/>
          </w:tcPr>
          <w:p w14:paraId="7354D0A0" w14:textId="77777777" w:rsidR="009A20ED" w:rsidRPr="00D240E6" w:rsidRDefault="009A20ED" w:rsidP="00CA64BA">
            <w:pPr>
              <w:tabs>
                <w:tab w:val="right" w:pos="9639"/>
              </w:tabs>
              <w:spacing w:before="40" w:after="40"/>
              <w:rPr>
                <w:rFonts w:ascii="Arial" w:hAnsi="Arial" w:cs="Arial"/>
                <w:b w:val="0"/>
                <w:sz w:val="20"/>
                <w:szCs w:val="20"/>
                <w:u w:val="single"/>
                <w:lang w:val="fr-FR"/>
              </w:rPr>
            </w:pPr>
          </w:p>
        </w:tc>
      </w:tr>
    </w:tbl>
    <w:p w14:paraId="26966A8B" w14:textId="73822BD6" w:rsidR="009A20ED" w:rsidRPr="00D240E6" w:rsidRDefault="009A20ED" w:rsidP="009A20ED">
      <w:pPr>
        <w:rPr>
          <w:rFonts w:ascii="Arial" w:hAnsi="Arial" w:cs="Arial"/>
          <w:color w:val="auto"/>
          <w:sz w:val="8"/>
          <w:szCs w:val="8"/>
          <w:lang w:val="fr-FR"/>
        </w:rPr>
      </w:pPr>
    </w:p>
    <w:p w14:paraId="4999F3F4" w14:textId="77777777" w:rsidR="006B6B58" w:rsidRDefault="006B6B58" w:rsidP="009A20ED">
      <w:pPr>
        <w:rPr>
          <w:rFonts w:ascii="Arial" w:hAnsi="Arial"/>
          <w:b w:val="0"/>
          <w:bCs w:val="0"/>
          <w:sz w:val="20"/>
          <w:lang w:val="fr-FR"/>
        </w:rPr>
      </w:pPr>
    </w:p>
    <w:p w14:paraId="10C510FB" w14:textId="483CCA95" w:rsidR="006B6B58" w:rsidRDefault="006B6B58" w:rsidP="009A20ED">
      <w:pPr>
        <w:rPr>
          <w:rFonts w:ascii="Arial" w:hAnsi="Arial"/>
          <w:b w:val="0"/>
          <w:bCs w:val="0"/>
          <w:sz w:val="20"/>
          <w:lang w:val="fr-FR"/>
        </w:rPr>
      </w:pPr>
      <w:r>
        <w:rPr>
          <w:rFonts w:ascii="Arial" w:hAnsi="Arial"/>
          <w:b w:val="0"/>
          <w:bCs w:val="0"/>
          <w:sz w:val="20"/>
          <w:lang w:val="fr-FR"/>
        </w:rPr>
        <w:t xml:space="preserve">Merci de bien vouloir cocher la case </w:t>
      </w:r>
      <w:r w:rsidRPr="00EC04D5">
        <w:rPr>
          <w:rFonts w:ascii="Arial" w:hAnsi="Arial"/>
          <w:b w:val="0"/>
          <w:bCs w:val="0"/>
          <w:sz w:val="20"/>
          <w:lang w:val="fr-FR"/>
        </w:rPr>
        <w:t xml:space="preserve">de </w:t>
      </w:r>
      <w:r w:rsidRPr="00DD62CA">
        <w:rPr>
          <w:rFonts w:ascii="Arial" w:hAnsi="Arial"/>
          <w:sz w:val="20"/>
          <w:lang w:val="fr-FR"/>
        </w:rPr>
        <w:t>la</w:t>
      </w:r>
      <w:r w:rsidR="009826E4" w:rsidRPr="00DD62CA">
        <w:rPr>
          <w:rFonts w:ascii="Arial" w:hAnsi="Arial"/>
          <w:sz w:val="20"/>
          <w:lang w:val="fr-FR"/>
        </w:rPr>
        <w:t>/des</w:t>
      </w:r>
      <w:r w:rsidRPr="00DD62CA">
        <w:rPr>
          <w:rFonts w:ascii="Arial" w:hAnsi="Arial"/>
          <w:sz w:val="20"/>
          <w:lang w:val="fr-FR"/>
        </w:rPr>
        <w:t xml:space="preserve"> s</w:t>
      </w:r>
      <w:r w:rsidR="00A9406D" w:rsidRPr="00DD62CA">
        <w:rPr>
          <w:rFonts w:ascii="Arial" w:hAnsi="Arial"/>
          <w:sz w:val="20"/>
          <w:lang w:val="fr-FR"/>
        </w:rPr>
        <w:t>éance</w:t>
      </w:r>
      <w:r w:rsidR="009826E4" w:rsidRPr="00DD62CA">
        <w:rPr>
          <w:rFonts w:ascii="Arial" w:hAnsi="Arial"/>
          <w:sz w:val="20"/>
          <w:lang w:val="fr-FR"/>
        </w:rPr>
        <w:t>(s)</w:t>
      </w:r>
      <w:r w:rsidR="00A9406D" w:rsidRPr="00EC04D5">
        <w:rPr>
          <w:rFonts w:ascii="Arial" w:hAnsi="Arial"/>
          <w:b w:val="0"/>
          <w:bCs w:val="0"/>
          <w:sz w:val="20"/>
          <w:lang w:val="fr-FR"/>
        </w:rPr>
        <w:t xml:space="preserve"> </w:t>
      </w:r>
      <w:r w:rsidR="009826E4" w:rsidRPr="00EC04D5">
        <w:rPr>
          <w:rFonts w:ascii="Arial" w:hAnsi="Arial"/>
          <w:b w:val="0"/>
          <w:bCs w:val="0"/>
          <w:sz w:val="20"/>
          <w:lang w:val="fr-FR"/>
        </w:rPr>
        <w:t xml:space="preserve">à </w:t>
      </w:r>
      <w:r w:rsidRPr="00EC04D5">
        <w:rPr>
          <w:rFonts w:ascii="Arial" w:hAnsi="Arial"/>
          <w:b w:val="0"/>
          <w:bCs w:val="0"/>
          <w:sz w:val="20"/>
          <w:lang w:val="fr-FR"/>
        </w:rPr>
        <w:t>laquelle</w:t>
      </w:r>
      <w:r w:rsidR="009826E4" w:rsidRPr="00EC04D5">
        <w:rPr>
          <w:rFonts w:ascii="Arial" w:hAnsi="Arial"/>
          <w:b w:val="0"/>
          <w:bCs w:val="0"/>
          <w:sz w:val="20"/>
          <w:lang w:val="fr-FR"/>
        </w:rPr>
        <w:t>/auxquelles</w:t>
      </w:r>
      <w:r>
        <w:rPr>
          <w:rFonts w:ascii="Arial" w:hAnsi="Arial"/>
          <w:b w:val="0"/>
          <w:bCs w:val="0"/>
          <w:sz w:val="20"/>
          <w:lang w:val="fr-FR"/>
        </w:rPr>
        <w:t xml:space="preserve"> vous souhaitez </w:t>
      </w:r>
      <w:r w:rsidR="009826E4">
        <w:rPr>
          <w:rFonts w:ascii="Arial" w:hAnsi="Arial"/>
          <w:b w:val="0"/>
          <w:bCs w:val="0"/>
          <w:sz w:val="20"/>
          <w:lang w:val="fr-FR"/>
        </w:rPr>
        <w:t xml:space="preserve">faire une intervention de trois minutes (en direct) </w:t>
      </w:r>
      <w:r>
        <w:rPr>
          <w:rFonts w:ascii="Arial" w:hAnsi="Arial"/>
          <w:b w:val="0"/>
          <w:bCs w:val="0"/>
          <w:sz w:val="20"/>
          <w:lang w:val="fr-FR"/>
        </w:rPr>
        <w:t xml:space="preserve">durant les travaux du Sommet des présidentes de parlement : </w:t>
      </w:r>
    </w:p>
    <w:p w14:paraId="0F6F03DA" w14:textId="30F37C44" w:rsidR="006B6B58" w:rsidRDefault="006B6B58" w:rsidP="009A20ED">
      <w:pPr>
        <w:rPr>
          <w:rFonts w:ascii="Arial" w:hAnsi="Arial"/>
          <w:b w:val="0"/>
          <w:bCs w:val="0"/>
          <w:sz w:val="20"/>
          <w:lang w:val="fr-FR"/>
        </w:rPr>
      </w:pPr>
    </w:p>
    <w:tbl>
      <w:tblPr>
        <w:tblStyle w:val="Grilledutableau"/>
        <w:tblW w:w="0" w:type="auto"/>
        <w:tblLook w:val="04A0" w:firstRow="1" w:lastRow="0" w:firstColumn="1" w:lastColumn="0" w:noHBand="0" w:noVBand="1"/>
      </w:tblPr>
      <w:tblGrid>
        <w:gridCol w:w="562"/>
        <w:gridCol w:w="9067"/>
      </w:tblGrid>
      <w:tr w:rsidR="006B6B58" w:rsidRPr="00DD62CA" w14:paraId="44B353C9" w14:textId="77777777" w:rsidTr="006B6B58">
        <w:tc>
          <w:tcPr>
            <w:tcW w:w="562" w:type="dxa"/>
          </w:tcPr>
          <w:p w14:paraId="7E399C96" w14:textId="77777777" w:rsidR="006B6B58" w:rsidRDefault="006B6B58" w:rsidP="009A20ED">
            <w:pPr>
              <w:rPr>
                <w:rFonts w:ascii="Arial" w:hAnsi="Arial"/>
                <w:b w:val="0"/>
                <w:bCs w:val="0"/>
                <w:sz w:val="20"/>
                <w:lang w:val="fr-FR"/>
              </w:rPr>
            </w:pPr>
          </w:p>
        </w:tc>
        <w:tc>
          <w:tcPr>
            <w:tcW w:w="9067" w:type="dxa"/>
          </w:tcPr>
          <w:p w14:paraId="03393503" w14:textId="2211B9EC" w:rsidR="006B6B58" w:rsidRPr="006B6B58" w:rsidRDefault="006B6B58" w:rsidP="006B6B58">
            <w:pPr>
              <w:jc w:val="both"/>
              <w:rPr>
                <w:rFonts w:ascii="Arial" w:hAnsi="Arial"/>
                <w:sz w:val="20"/>
                <w:lang w:val="fr-FR"/>
              </w:rPr>
            </w:pPr>
            <w:r w:rsidRPr="00D240E6">
              <w:rPr>
                <w:rFonts w:ascii="Arial" w:hAnsi="Arial"/>
                <w:sz w:val="20"/>
                <w:lang w:val="fr-FR"/>
              </w:rPr>
              <w:t>Séance 1 :</w:t>
            </w:r>
            <w:r>
              <w:rPr>
                <w:rFonts w:ascii="Arial" w:hAnsi="Arial"/>
                <w:sz w:val="20"/>
                <w:lang w:val="fr-FR"/>
              </w:rPr>
              <w:t xml:space="preserve"> </w:t>
            </w:r>
            <w:r w:rsidRPr="00D240E6">
              <w:rPr>
                <w:rFonts w:ascii="Arial" w:hAnsi="Arial"/>
                <w:sz w:val="20"/>
                <w:lang w:val="fr-FR"/>
              </w:rPr>
              <w:t>Les femmes face à la pandémie : un hommage aux héroïnes du quotidien</w:t>
            </w:r>
          </w:p>
        </w:tc>
      </w:tr>
      <w:tr w:rsidR="006B6B58" w:rsidRPr="00DD62CA" w14:paraId="1BDA4C34" w14:textId="77777777" w:rsidTr="006B6B58">
        <w:tc>
          <w:tcPr>
            <w:tcW w:w="562" w:type="dxa"/>
          </w:tcPr>
          <w:p w14:paraId="2EA2197E" w14:textId="77777777" w:rsidR="006B6B58" w:rsidRDefault="006B6B58" w:rsidP="009A20ED">
            <w:pPr>
              <w:rPr>
                <w:rFonts w:ascii="Arial" w:hAnsi="Arial"/>
                <w:b w:val="0"/>
                <w:bCs w:val="0"/>
                <w:sz w:val="20"/>
                <w:lang w:val="fr-FR"/>
              </w:rPr>
            </w:pPr>
          </w:p>
        </w:tc>
        <w:tc>
          <w:tcPr>
            <w:tcW w:w="9067" w:type="dxa"/>
          </w:tcPr>
          <w:p w14:paraId="1BB8CE98" w14:textId="5D1FA535" w:rsidR="006B6B58" w:rsidRPr="006B6B58" w:rsidRDefault="006B6B58" w:rsidP="006B6B58">
            <w:pPr>
              <w:rPr>
                <w:rFonts w:ascii="Arial" w:hAnsi="Arial"/>
                <w:sz w:val="20"/>
                <w:lang w:val="fr-FR"/>
              </w:rPr>
            </w:pPr>
            <w:r w:rsidRPr="00D240E6">
              <w:rPr>
                <w:rFonts w:ascii="Arial" w:hAnsi="Arial"/>
                <w:sz w:val="20"/>
                <w:lang w:val="fr-FR"/>
              </w:rPr>
              <w:t>Séance 2 :</w:t>
            </w:r>
            <w:r>
              <w:rPr>
                <w:rFonts w:ascii="Arial" w:hAnsi="Arial"/>
                <w:sz w:val="20"/>
                <w:lang w:val="fr-FR"/>
              </w:rPr>
              <w:t xml:space="preserve"> </w:t>
            </w:r>
            <w:r w:rsidRPr="00D240E6">
              <w:rPr>
                <w:rFonts w:ascii="Arial" w:hAnsi="Arial" w:cs="Arial"/>
                <w:sz w:val="20"/>
                <w:szCs w:val="20"/>
                <w:lang w:val="fr-FR"/>
              </w:rPr>
              <w:t>Les femmes durant la reprise post-pandémie : préserver les acquis, poursuivre les progrès</w:t>
            </w:r>
          </w:p>
        </w:tc>
      </w:tr>
    </w:tbl>
    <w:p w14:paraId="07F30DC7" w14:textId="77777777" w:rsidR="006B6B58" w:rsidRDefault="006B6B58" w:rsidP="009A20ED">
      <w:pPr>
        <w:rPr>
          <w:rFonts w:ascii="Arial" w:hAnsi="Arial"/>
          <w:b w:val="0"/>
          <w:bCs w:val="0"/>
          <w:sz w:val="20"/>
          <w:lang w:val="fr-FR"/>
        </w:rPr>
      </w:pPr>
    </w:p>
    <w:p w14:paraId="0BD10554" w14:textId="77777777" w:rsidR="006B6B58" w:rsidRDefault="006B6B58" w:rsidP="009A20ED">
      <w:pPr>
        <w:rPr>
          <w:rFonts w:ascii="Arial" w:hAnsi="Arial"/>
          <w:b w:val="0"/>
          <w:bCs w:val="0"/>
          <w:sz w:val="20"/>
          <w:lang w:val="fr-FR"/>
        </w:rPr>
      </w:pPr>
    </w:p>
    <w:p w14:paraId="08314680" w14:textId="77777777" w:rsidR="006B6B58" w:rsidRDefault="006B6B58" w:rsidP="009A20ED">
      <w:pPr>
        <w:rPr>
          <w:rFonts w:ascii="Arial" w:hAnsi="Arial"/>
          <w:b w:val="0"/>
          <w:bCs w:val="0"/>
          <w:sz w:val="20"/>
          <w:lang w:val="fr-FR"/>
        </w:rPr>
      </w:pPr>
    </w:p>
    <w:p w14:paraId="6E1E4ACD" w14:textId="77777777" w:rsidR="006B6B58" w:rsidRDefault="006B6B58" w:rsidP="009A20ED">
      <w:pPr>
        <w:rPr>
          <w:rFonts w:ascii="Arial" w:hAnsi="Arial"/>
          <w:b w:val="0"/>
          <w:bCs w:val="0"/>
          <w:sz w:val="20"/>
          <w:lang w:val="fr-FR"/>
        </w:rPr>
      </w:pPr>
    </w:p>
    <w:p w14:paraId="7B1CA622" w14:textId="77777777" w:rsidR="006B6B58" w:rsidRDefault="006B6B58" w:rsidP="009A20ED">
      <w:pPr>
        <w:rPr>
          <w:rFonts w:ascii="Arial" w:hAnsi="Arial"/>
          <w:b w:val="0"/>
          <w:bCs w:val="0"/>
          <w:sz w:val="20"/>
          <w:lang w:val="fr-FR"/>
        </w:rPr>
      </w:pPr>
    </w:p>
    <w:p w14:paraId="48431EED" w14:textId="77777777" w:rsidR="006B6B58" w:rsidRDefault="006B6B58" w:rsidP="009A20ED">
      <w:pPr>
        <w:rPr>
          <w:rFonts w:ascii="Arial" w:hAnsi="Arial"/>
          <w:b w:val="0"/>
          <w:bCs w:val="0"/>
          <w:sz w:val="20"/>
          <w:lang w:val="fr-FR"/>
        </w:rPr>
      </w:pPr>
    </w:p>
    <w:p w14:paraId="5360D744" w14:textId="77777777" w:rsidR="006B6B58" w:rsidRDefault="006B6B58" w:rsidP="009A20ED">
      <w:pPr>
        <w:rPr>
          <w:rFonts w:ascii="Arial" w:hAnsi="Arial"/>
          <w:b w:val="0"/>
          <w:bCs w:val="0"/>
          <w:sz w:val="20"/>
          <w:lang w:val="fr-FR"/>
        </w:rPr>
      </w:pPr>
    </w:p>
    <w:p w14:paraId="3F3B5A96" w14:textId="77777777" w:rsidR="006B6B58" w:rsidRDefault="006B6B58" w:rsidP="009A20ED">
      <w:pPr>
        <w:rPr>
          <w:rFonts w:ascii="Arial" w:hAnsi="Arial"/>
          <w:b w:val="0"/>
          <w:bCs w:val="0"/>
          <w:sz w:val="20"/>
          <w:lang w:val="fr-FR"/>
        </w:rPr>
      </w:pPr>
    </w:p>
    <w:p w14:paraId="53DFCC20" w14:textId="77777777" w:rsidR="006B6B58" w:rsidRDefault="006B6B58" w:rsidP="009A20ED">
      <w:pPr>
        <w:rPr>
          <w:rFonts w:ascii="Arial" w:hAnsi="Arial"/>
          <w:b w:val="0"/>
          <w:bCs w:val="0"/>
          <w:sz w:val="20"/>
          <w:lang w:val="fr-FR"/>
        </w:rPr>
      </w:pPr>
    </w:p>
    <w:p w14:paraId="59558D03" w14:textId="77777777" w:rsidR="006B6B58" w:rsidRDefault="006B6B58" w:rsidP="009A20ED">
      <w:pPr>
        <w:rPr>
          <w:rFonts w:ascii="Arial" w:hAnsi="Arial"/>
          <w:b w:val="0"/>
          <w:bCs w:val="0"/>
          <w:sz w:val="20"/>
          <w:lang w:val="fr-FR"/>
        </w:rPr>
      </w:pPr>
    </w:p>
    <w:p w14:paraId="686C6ED0" w14:textId="77777777" w:rsidR="006B6B58" w:rsidRDefault="006B6B58" w:rsidP="009A20ED">
      <w:pPr>
        <w:rPr>
          <w:rFonts w:ascii="Arial" w:hAnsi="Arial"/>
          <w:b w:val="0"/>
          <w:bCs w:val="0"/>
          <w:sz w:val="20"/>
          <w:lang w:val="fr-FR"/>
        </w:rPr>
      </w:pPr>
    </w:p>
    <w:p w14:paraId="63D8ACAC" w14:textId="6BE338BB" w:rsidR="009A20ED" w:rsidRPr="00D240E6" w:rsidRDefault="00BD5AFB" w:rsidP="009A20ED">
      <w:pPr>
        <w:rPr>
          <w:rFonts w:ascii="Arial" w:hAnsi="Arial" w:cs="Arial"/>
          <w:b w:val="0"/>
          <w:bCs w:val="0"/>
          <w:color w:val="auto"/>
          <w:sz w:val="20"/>
          <w:szCs w:val="20"/>
          <w:lang w:val="fr-FR"/>
        </w:rPr>
      </w:pPr>
      <w:r w:rsidRPr="00DD62CA">
        <w:rPr>
          <w:rFonts w:ascii="Arial" w:hAnsi="Arial"/>
          <w:sz w:val="20"/>
          <w:lang w:val="fr-FR"/>
        </w:rPr>
        <w:t xml:space="preserve">Veuillez indiquer (en numérotant vos vœux de 1 à 3, 1 étant votre premier choix) les motions </w:t>
      </w:r>
      <w:r w:rsidR="006F5E96">
        <w:rPr>
          <w:rFonts w:ascii="Arial" w:hAnsi="Arial"/>
          <w:sz w:val="20"/>
          <w:lang w:val="fr-FR"/>
        </w:rPr>
        <w:t>sur lesquelles</w:t>
      </w:r>
      <w:r w:rsidRPr="00DD62CA">
        <w:rPr>
          <w:rFonts w:ascii="Arial" w:hAnsi="Arial"/>
          <w:sz w:val="20"/>
          <w:lang w:val="fr-FR"/>
        </w:rPr>
        <w:t xml:space="preserve"> vous sou</w:t>
      </w:r>
      <w:r w:rsidR="006B7EA7" w:rsidRPr="00DD62CA">
        <w:rPr>
          <w:rFonts w:ascii="Arial" w:hAnsi="Arial"/>
          <w:sz w:val="20"/>
          <w:lang w:val="fr-FR"/>
        </w:rPr>
        <w:t xml:space="preserve">haitez </w:t>
      </w:r>
      <w:r w:rsidR="006F5E96">
        <w:rPr>
          <w:rFonts w:ascii="Arial" w:hAnsi="Arial"/>
          <w:sz w:val="20"/>
          <w:lang w:val="fr-FR"/>
        </w:rPr>
        <w:t xml:space="preserve">exprimer votre </w:t>
      </w:r>
      <w:r w:rsidR="006F5E96" w:rsidRPr="00792D76">
        <w:rPr>
          <w:rFonts w:ascii="Arial" w:hAnsi="Arial"/>
          <w:sz w:val="20"/>
          <w:lang w:val="fr-FR"/>
        </w:rPr>
        <w:t>accord ou désaccord (A ou D dans la première colonne)</w:t>
      </w:r>
      <w:r w:rsidR="00E77334">
        <w:rPr>
          <w:rFonts w:ascii="Arial" w:hAnsi="Arial"/>
          <w:sz w:val="20"/>
          <w:lang w:val="fr-FR"/>
        </w:rPr>
        <w:t xml:space="preserve"> </w:t>
      </w:r>
      <w:r w:rsidR="006F5E96">
        <w:rPr>
          <w:rFonts w:ascii="Arial" w:hAnsi="Arial"/>
          <w:sz w:val="20"/>
          <w:lang w:val="fr-FR"/>
        </w:rPr>
        <w:t>dans le cadre d’</w:t>
      </w:r>
      <w:r w:rsidR="006B7EA7" w:rsidRPr="00DD62CA">
        <w:rPr>
          <w:rFonts w:ascii="Arial" w:hAnsi="Arial"/>
          <w:sz w:val="20"/>
          <w:lang w:val="fr-FR"/>
        </w:rPr>
        <w:t>une intervention de trois minutes :</w:t>
      </w:r>
    </w:p>
    <w:tbl>
      <w:tblPr>
        <w:tblpPr w:leftFromText="141" w:rightFromText="141" w:vertAnchor="text" w:horzAnchor="margin" w:tblpXSpec="center" w:tblpY="118"/>
        <w:tblOverlap w:val="never"/>
        <w:tblW w:w="110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12"/>
        <w:gridCol w:w="1219"/>
        <w:gridCol w:w="8454"/>
      </w:tblGrid>
      <w:tr w:rsidR="00B6228F" w:rsidRPr="00DD62CA" w14:paraId="63185393" w14:textId="77777777" w:rsidTr="00087D57">
        <w:trPr>
          <w:trHeight w:val="359"/>
        </w:trPr>
        <w:tc>
          <w:tcPr>
            <w:tcW w:w="1413" w:type="dxa"/>
          </w:tcPr>
          <w:p w14:paraId="3F987EE1" w14:textId="114604C4" w:rsidR="00B6228F" w:rsidRPr="00D240E6" w:rsidRDefault="006B7EA7" w:rsidP="009A20ED">
            <w:pPr>
              <w:spacing w:before="60" w:after="60"/>
              <w:rPr>
                <w:rFonts w:ascii="Arial" w:hAnsi="Arial" w:cs="Arial"/>
                <w:sz w:val="20"/>
                <w:szCs w:val="20"/>
                <w:lang w:val="fr-FR"/>
              </w:rPr>
            </w:pPr>
            <w:r>
              <w:rPr>
                <w:rFonts w:ascii="Arial" w:hAnsi="Arial" w:cs="Arial"/>
                <w:sz w:val="20"/>
                <w:szCs w:val="20"/>
                <w:lang w:val="fr-FR"/>
              </w:rPr>
              <w:t>Intervention en a</w:t>
            </w:r>
            <w:r w:rsidRPr="00D240E6">
              <w:rPr>
                <w:rFonts w:ascii="Arial" w:hAnsi="Arial" w:cs="Arial"/>
                <w:sz w:val="20"/>
                <w:szCs w:val="20"/>
                <w:lang w:val="fr-FR"/>
              </w:rPr>
              <w:t xml:space="preserve">ccord </w:t>
            </w:r>
            <w:r w:rsidR="00B6228F" w:rsidRPr="00D240E6">
              <w:rPr>
                <w:rFonts w:ascii="Arial" w:hAnsi="Arial" w:cs="Arial"/>
                <w:sz w:val="20"/>
                <w:szCs w:val="20"/>
                <w:lang w:val="fr-FR"/>
              </w:rPr>
              <w:t xml:space="preserve">(A) / </w:t>
            </w:r>
            <w:r>
              <w:rPr>
                <w:rFonts w:ascii="Arial" w:hAnsi="Arial" w:cs="Arial"/>
                <w:sz w:val="20"/>
                <w:szCs w:val="20"/>
                <w:lang w:val="fr-FR"/>
              </w:rPr>
              <w:t>d</w:t>
            </w:r>
            <w:r w:rsidRPr="00D240E6">
              <w:rPr>
                <w:rFonts w:ascii="Arial" w:hAnsi="Arial" w:cs="Arial"/>
                <w:sz w:val="20"/>
                <w:szCs w:val="20"/>
                <w:lang w:val="fr-FR"/>
              </w:rPr>
              <w:t xml:space="preserve">ésaccord </w:t>
            </w:r>
            <w:r w:rsidR="00B6228F" w:rsidRPr="00D240E6">
              <w:rPr>
                <w:rFonts w:ascii="Arial" w:hAnsi="Arial" w:cs="Arial"/>
                <w:sz w:val="20"/>
                <w:szCs w:val="20"/>
                <w:lang w:val="fr-FR"/>
              </w:rPr>
              <w:t>(D)</w:t>
            </w:r>
            <w:r>
              <w:rPr>
                <w:rFonts w:ascii="Arial" w:hAnsi="Arial" w:cs="Arial"/>
                <w:sz w:val="20"/>
                <w:szCs w:val="20"/>
                <w:lang w:val="fr-FR"/>
              </w:rPr>
              <w:t xml:space="preserve"> avec la motion</w:t>
            </w:r>
          </w:p>
        </w:tc>
        <w:tc>
          <w:tcPr>
            <w:tcW w:w="1134" w:type="dxa"/>
            <w:vAlign w:val="center"/>
          </w:tcPr>
          <w:p w14:paraId="08F18038" w14:textId="253FE37F" w:rsidR="00B6228F" w:rsidRPr="00D240E6" w:rsidRDefault="00087D57" w:rsidP="009A20ED">
            <w:pPr>
              <w:spacing w:before="60" w:after="60"/>
              <w:rPr>
                <w:rFonts w:ascii="Arial" w:hAnsi="Arial" w:cs="Arial"/>
                <w:sz w:val="20"/>
                <w:szCs w:val="20"/>
                <w:lang w:val="fr-FR"/>
              </w:rPr>
            </w:pPr>
            <w:r w:rsidRPr="00D240E6">
              <w:rPr>
                <w:rFonts w:ascii="Arial" w:hAnsi="Arial" w:cs="Arial"/>
                <w:sz w:val="20"/>
                <w:szCs w:val="20"/>
                <w:lang w:val="fr-FR"/>
              </w:rPr>
              <w:t>Ordre de préférence</w:t>
            </w:r>
            <w:r w:rsidR="00D240E6">
              <w:rPr>
                <w:rFonts w:ascii="Arial" w:hAnsi="Arial" w:cs="Arial"/>
                <w:sz w:val="20"/>
                <w:szCs w:val="20"/>
                <w:lang w:val="fr-FR"/>
              </w:rPr>
              <w:t xml:space="preserve"> des vœux</w:t>
            </w:r>
            <w:r w:rsidR="00DD5CB8">
              <w:rPr>
                <w:rFonts w:ascii="Arial" w:hAnsi="Arial" w:cs="Arial"/>
                <w:sz w:val="20"/>
                <w:szCs w:val="20"/>
                <w:lang w:val="fr-FR"/>
              </w:rPr>
              <w:t xml:space="preserve"> (</w:t>
            </w:r>
            <w:r w:rsidR="00DD5CB8" w:rsidRPr="00EC04D5">
              <w:rPr>
                <w:rFonts w:ascii="Arial" w:hAnsi="Arial" w:cs="Arial"/>
                <w:sz w:val="20"/>
                <w:szCs w:val="20"/>
                <w:lang w:val="fr-FR"/>
              </w:rPr>
              <w:t>1 à 3</w:t>
            </w:r>
            <w:r w:rsidR="00DD5CB8">
              <w:rPr>
                <w:rFonts w:ascii="Arial" w:hAnsi="Arial" w:cs="Arial"/>
                <w:sz w:val="20"/>
                <w:szCs w:val="20"/>
                <w:lang w:val="fr-FR"/>
              </w:rPr>
              <w:t>)</w:t>
            </w:r>
            <w:r w:rsidR="00D240E6">
              <w:rPr>
                <w:rFonts w:ascii="Arial" w:hAnsi="Arial" w:cs="Arial"/>
                <w:sz w:val="20"/>
                <w:szCs w:val="20"/>
                <w:lang w:val="fr-FR"/>
              </w:rPr>
              <w:t xml:space="preserve"> </w:t>
            </w:r>
          </w:p>
        </w:tc>
        <w:tc>
          <w:tcPr>
            <w:tcW w:w="8538" w:type="dxa"/>
            <w:vAlign w:val="center"/>
          </w:tcPr>
          <w:p w14:paraId="56E5E13B" w14:textId="77777777" w:rsidR="00B6228F" w:rsidRPr="00D240E6" w:rsidRDefault="00B6228F" w:rsidP="00B6228F">
            <w:pPr>
              <w:jc w:val="both"/>
              <w:rPr>
                <w:rFonts w:ascii="Arial" w:hAnsi="Arial"/>
                <w:sz w:val="20"/>
                <w:lang w:val="fr-FR"/>
              </w:rPr>
            </w:pPr>
            <w:r w:rsidRPr="00D240E6">
              <w:rPr>
                <w:rFonts w:ascii="Arial" w:hAnsi="Arial"/>
                <w:sz w:val="20"/>
                <w:lang w:val="fr-FR"/>
              </w:rPr>
              <w:t>Séance 1 :</w:t>
            </w:r>
          </w:p>
          <w:p w14:paraId="33D08F5B" w14:textId="4BFE8BDE" w:rsidR="00B6228F" w:rsidRPr="00D240E6" w:rsidRDefault="00B6228F" w:rsidP="00523DA9">
            <w:pPr>
              <w:pStyle w:val="Paragraphedeliste"/>
              <w:autoSpaceDE w:val="0"/>
              <w:autoSpaceDN w:val="0"/>
              <w:adjustRightInd w:val="0"/>
              <w:ind w:left="0"/>
              <w:rPr>
                <w:rFonts w:ascii="Arial" w:hAnsi="Arial" w:cs="Arial"/>
                <w:b/>
                <w:bCs/>
                <w:sz w:val="20"/>
                <w:szCs w:val="20"/>
                <w:lang w:val="fr-FR"/>
              </w:rPr>
            </w:pPr>
            <w:r w:rsidRPr="00D240E6">
              <w:rPr>
                <w:rFonts w:ascii="Arial" w:hAnsi="Arial"/>
                <w:b/>
                <w:bCs/>
                <w:sz w:val="20"/>
                <w:lang w:val="fr-FR"/>
              </w:rPr>
              <w:t>Les femmes face à la pandémie : un hommage aux héroïnes du quotidien</w:t>
            </w:r>
          </w:p>
        </w:tc>
      </w:tr>
      <w:tr w:rsidR="00B6228F" w:rsidRPr="00DD62CA" w14:paraId="00F6AE73" w14:textId="77777777" w:rsidTr="00087D57">
        <w:trPr>
          <w:trHeight w:val="359"/>
        </w:trPr>
        <w:tc>
          <w:tcPr>
            <w:tcW w:w="1413" w:type="dxa"/>
          </w:tcPr>
          <w:p w14:paraId="6AEA13B6" w14:textId="77777777" w:rsidR="00B6228F" w:rsidRPr="00D240E6" w:rsidRDefault="00B6228F" w:rsidP="009A20ED">
            <w:pPr>
              <w:spacing w:before="60" w:after="60"/>
              <w:rPr>
                <w:rFonts w:ascii="Arial" w:hAnsi="Arial" w:cs="Arial"/>
                <w:sz w:val="20"/>
                <w:szCs w:val="20"/>
                <w:lang w:val="fr-FR"/>
              </w:rPr>
            </w:pPr>
          </w:p>
        </w:tc>
        <w:tc>
          <w:tcPr>
            <w:tcW w:w="1134" w:type="dxa"/>
            <w:vAlign w:val="center"/>
          </w:tcPr>
          <w:p w14:paraId="374B0D1D" w14:textId="58485B79" w:rsidR="00B6228F" w:rsidRPr="00D240E6" w:rsidRDefault="00B6228F" w:rsidP="009A20ED">
            <w:pPr>
              <w:spacing w:before="60" w:after="60"/>
              <w:rPr>
                <w:rFonts w:ascii="Arial" w:hAnsi="Arial" w:cs="Arial"/>
                <w:sz w:val="20"/>
                <w:szCs w:val="20"/>
                <w:lang w:val="fr-FR"/>
              </w:rPr>
            </w:pPr>
          </w:p>
        </w:tc>
        <w:tc>
          <w:tcPr>
            <w:tcW w:w="8538" w:type="dxa"/>
            <w:vAlign w:val="center"/>
          </w:tcPr>
          <w:p w14:paraId="5542DBCA" w14:textId="7228E0D4" w:rsidR="00B6228F" w:rsidRPr="00D240E6" w:rsidRDefault="00B6228F" w:rsidP="00523DA9">
            <w:pPr>
              <w:spacing w:before="60" w:after="60"/>
              <w:rPr>
                <w:rFonts w:ascii="Arial" w:hAnsi="Arial" w:cs="Arial"/>
                <w:b w:val="0"/>
                <w:bCs w:val="0"/>
                <w:sz w:val="20"/>
                <w:szCs w:val="20"/>
                <w:lang w:val="fr-FR"/>
              </w:rPr>
            </w:pPr>
            <w:r w:rsidRPr="00D240E6">
              <w:rPr>
                <w:rFonts w:ascii="Arial" w:hAnsi="Arial" w:cs="Arial"/>
                <w:b w:val="0"/>
                <w:bCs w:val="0"/>
                <w:sz w:val="20"/>
                <w:szCs w:val="20"/>
                <w:lang w:val="fr-FR"/>
              </w:rPr>
              <w:t xml:space="preserve">Motion 1 : </w:t>
            </w:r>
            <w:r w:rsidRPr="00D240E6">
              <w:rPr>
                <w:rFonts w:ascii="Arial" w:hAnsi="Arial"/>
                <w:b w:val="0"/>
                <w:sz w:val="20"/>
                <w:lang w:val="fr-FR"/>
              </w:rPr>
              <w:t xml:space="preserve">Les femmes </w:t>
            </w:r>
            <w:r w:rsidR="003000D3">
              <w:rPr>
                <w:rFonts w:ascii="Arial" w:hAnsi="Arial"/>
                <w:b w:val="0"/>
                <w:sz w:val="20"/>
                <w:lang w:val="fr-FR"/>
              </w:rPr>
              <w:t>travaillant en première ligne dans la lutte contre la pandémie de COVID</w:t>
            </w:r>
            <w:r w:rsidR="003000D3">
              <w:rPr>
                <w:rFonts w:ascii="Arial" w:hAnsi="Arial"/>
                <w:b w:val="0"/>
                <w:sz w:val="20"/>
                <w:lang w:val="fr-FR"/>
              </w:rPr>
              <w:noBreakHyphen/>
              <w:t>19</w:t>
            </w:r>
            <w:r w:rsidR="008E3E12">
              <w:rPr>
                <w:rFonts w:ascii="Arial" w:hAnsi="Arial"/>
                <w:b w:val="0"/>
                <w:sz w:val="20"/>
                <w:lang w:val="fr-FR"/>
              </w:rPr>
              <w:t xml:space="preserve"> sont plus efficaces que les hommes en matière de fourniture de soins et de services</w:t>
            </w:r>
          </w:p>
        </w:tc>
      </w:tr>
      <w:tr w:rsidR="00B6228F" w:rsidRPr="00DD62CA" w14:paraId="025DE315" w14:textId="77777777" w:rsidTr="00087D57">
        <w:trPr>
          <w:trHeight w:val="359"/>
        </w:trPr>
        <w:tc>
          <w:tcPr>
            <w:tcW w:w="1413" w:type="dxa"/>
          </w:tcPr>
          <w:p w14:paraId="29E6E0AC" w14:textId="77777777" w:rsidR="00B6228F" w:rsidRPr="00D240E6" w:rsidRDefault="00B6228F" w:rsidP="009A20ED">
            <w:pPr>
              <w:spacing w:before="60" w:after="60"/>
              <w:rPr>
                <w:rFonts w:ascii="Arial" w:hAnsi="Arial" w:cs="Arial"/>
                <w:sz w:val="20"/>
                <w:szCs w:val="20"/>
                <w:lang w:val="fr-FR"/>
              </w:rPr>
            </w:pPr>
          </w:p>
        </w:tc>
        <w:tc>
          <w:tcPr>
            <w:tcW w:w="1134" w:type="dxa"/>
            <w:vAlign w:val="center"/>
          </w:tcPr>
          <w:p w14:paraId="1945EA5F" w14:textId="77777777" w:rsidR="00B6228F" w:rsidRPr="00D240E6" w:rsidRDefault="00B6228F" w:rsidP="009A20ED">
            <w:pPr>
              <w:spacing w:before="60" w:after="60"/>
              <w:rPr>
                <w:rFonts w:ascii="Arial" w:hAnsi="Arial" w:cs="Arial"/>
                <w:sz w:val="20"/>
                <w:szCs w:val="20"/>
                <w:lang w:val="fr-FR"/>
              </w:rPr>
            </w:pPr>
          </w:p>
        </w:tc>
        <w:tc>
          <w:tcPr>
            <w:tcW w:w="8538" w:type="dxa"/>
            <w:vAlign w:val="center"/>
          </w:tcPr>
          <w:p w14:paraId="2A3D07B8" w14:textId="25461D6D" w:rsidR="00B6228F" w:rsidRPr="00D240E6" w:rsidRDefault="00B6228F" w:rsidP="00523DA9">
            <w:pPr>
              <w:spacing w:before="60" w:after="60"/>
              <w:rPr>
                <w:rFonts w:ascii="Arial" w:hAnsi="Arial" w:cs="Arial"/>
                <w:b w:val="0"/>
                <w:bCs w:val="0"/>
                <w:sz w:val="20"/>
                <w:szCs w:val="20"/>
                <w:lang w:val="fr-FR"/>
              </w:rPr>
            </w:pPr>
            <w:r w:rsidRPr="00D240E6">
              <w:rPr>
                <w:rFonts w:ascii="Arial" w:hAnsi="Arial" w:cs="Arial"/>
                <w:b w:val="0"/>
                <w:bCs w:val="0"/>
                <w:sz w:val="20"/>
                <w:szCs w:val="20"/>
                <w:lang w:val="fr-FR"/>
              </w:rPr>
              <w:t>Motion 2 : Le travail de soins effectué par les femmes à la maison devrait être rémunéré à l'heure sur la base du salaire minimum national</w:t>
            </w:r>
          </w:p>
        </w:tc>
      </w:tr>
      <w:tr w:rsidR="00B6228F" w:rsidRPr="00DD62CA" w14:paraId="61FB26D2" w14:textId="77777777" w:rsidTr="00087D57">
        <w:trPr>
          <w:trHeight w:val="359"/>
        </w:trPr>
        <w:tc>
          <w:tcPr>
            <w:tcW w:w="1413" w:type="dxa"/>
          </w:tcPr>
          <w:p w14:paraId="5E7EDC1C" w14:textId="77777777" w:rsidR="00B6228F" w:rsidRPr="00D240E6" w:rsidRDefault="00B6228F" w:rsidP="009A20ED">
            <w:pPr>
              <w:spacing w:before="60" w:after="60"/>
              <w:rPr>
                <w:rFonts w:ascii="Arial" w:hAnsi="Arial" w:cs="Arial"/>
                <w:sz w:val="20"/>
                <w:szCs w:val="20"/>
                <w:lang w:val="fr-FR"/>
              </w:rPr>
            </w:pPr>
          </w:p>
        </w:tc>
        <w:tc>
          <w:tcPr>
            <w:tcW w:w="1134" w:type="dxa"/>
            <w:vAlign w:val="center"/>
          </w:tcPr>
          <w:p w14:paraId="128F31FE" w14:textId="31031665" w:rsidR="00B6228F" w:rsidRPr="00D240E6" w:rsidRDefault="00B6228F" w:rsidP="009A20ED">
            <w:pPr>
              <w:spacing w:before="60" w:after="60"/>
              <w:rPr>
                <w:rFonts w:ascii="Arial" w:hAnsi="Arial" w:cs="Arial"/>
                <w:sz w:val="20"/>
                <w:szCs w:val="20"/>
                <w:lang w:val="fr-FR"/>
              </w:rPr>
            </w:pPr>
          </w:p>
        </w:tc>
        <w:tc>
          <w:tcPr>
            <w:tcW w:w="8538" w:type="dxa"/>
            <w:vAlign w:val="center"/>
          </w:tcPr>
          <w:p w14:paraId="1A7DAA4E" w14:textId="07609BF5" w:rsidR="00B6228F" w:rsidRPr="00D240E6" w:rsidRDefault="00B6228F" w:rsidP="00523DA9">
            <w:pPr>
              <w:pStyle w:val="Paragraphedeliste"/>
              <w:autoSpaceDE w:val="0"/>
              <w:autoSpaceDN w:val="0"/>
              <w:adjustRightInd w:val="0"/>
              <w:ind w:left="0"/>
              <w:rPr>
                <w:rFonts w:ascii="Arial" w:hAnsi="Arial" w:cs="Arial"/>
                <w:bCs/>
                <w:sz w:val="20"/>
                <w:szCs w:val="20"/>
                <w:lang w:val="fr-FR"/>
              </w:rPr>
            </w:pPr>
            <w:r w:rsidRPr="00D240E6">
              <w:rPr>
                <w:rFonts w:ascii="Arial" w:hAnsi="Arial" w:cs="Arial"/>
                <w:sz w:val="20"/>
                <w:szCs w:val="20"/>
                <w:lang w:val="fr-FR"/>
              </w:rPr>
              <w:t>Motion 3</w:t>
            </w:r>
            <w:r w:rsidRPr="00D240E6">
              <w:rPr>
                <w:rFonts w:ascii="Arial" w:hAnsi="Arial" w:cs="Arial"/>
                <w:iCs/>
                <w:sz w:val="16"/>
                <w:szCs w:val="16"/>
                <w:lang w:val="fr-FR"/>
              </w:rPr>
              <w:t xml:space="preserve"> </w:t>
            </w:r>
            <w:r w:rsidRPr="00D240E6">
              <w:rPr>
                <w:rFonts w:ascii="Arial" w:hAnsi="Arial" w:cs="Arial"/>
                <w:iCs/>
                <w:sz w:val="20"/>
                <w:szCs w:val="20"/>
                <w:lang w:val="fr-FR"/>
              </w:rPr>
              <w:t xml:space="preserve">: </w:t>
            </w:r>
            <w:r w:rsidRPr="00D240E6">
              <w:rPr>
                <w:rFonts w:ascii="Arial" w:hAnsi="Arial"/>
                <w:sz w:val="20"/>
                <w:lang w:val="fr-FR"/>
              </w:rPr>
              <w:t>Aujourd'hui, 60 pour cent des femmes ne sont couvertes par aucun type de protection sociale. D'ici 2030, des systèmes de protection sociale universels et sensibles à la dimension de genre seront disponibles pour tous</w:t>
            </w:r>
          </w:p>
        </w:tc>
      </w:tr>
      <w:tr w:rsidR="00B6228F" w:rsidRPr="00DD62CA" w14:paraId="4C94439D" w14:textId="77777777" w:rsidTr="00087D57">
        <w:trPr>
          <w:trHeight w:val="359"/>
        </w:trPr>
        <w:tc>
          <w:tcPr>
            <w:tcW w:w="1413" w:type="dxa"/>
          </w:tcPr>
          <w:p w14:paraId="7649BA0B" w14:textId="77777777" w:rsidR="00B6228F" w:rsidRPr="00D240E6" w:rsidRDefault="00B6228F" w:rsidP="009A20ED">
            <w:pPr>
              <w:spacing w:before="60" w:after="60"/>
              <w:rPr>
                <w:rFonts w:ascii="Arial" w:hAnsi="Arial" w:cs="Arial"/>
                <w:sz w:val="20"/>
                <w:szCs w:val="20"/>
                <w:lang w:val="fr-FR"/>
              </w:rPr>
            </w:pPr>
          </w:p>
        </w:tc>
        <w:tc>
          <w:tcPr>
            <w:tcW w:w="1134" w:type="dxa"/>
            <w:vAlign w:val="center"/>
          </w:tcPr>
          <w:p w14:paraId="7B0D3C7C" w14:textId="43CEF996" w:rsidR="00B6228F" w:rsidRPr="00D240E6" w:rsidRDefault="00B6228F" w:rsidP="009A20ED">
            <w:pPr>
              <w:spacing w:before="60" w:after="60"/>
              <w:rPr>
                <w:rFonts w:ascii="Arial" w:hAnsi="Arial" w:cs="Arial"/>
                <w:sz w:val="20"/>
                <w:szCs w:val="20"/>
                <w:lang w:val="fr-FR"/>
              </w:rPr>
            </w:pPr>
          </w:p>
        </w:tc>
        <w:tc>
          <w:tcPr>
            <w:tcW w:w="8538" w:type="dxa"/>
            <w:vAlign w:val="center"/>
          </w:tcPr>
          <w:p w14:paraId="45D662AC" w14:textId="0DE3B48B" w:rsidR="00B6228F" w:rsidRPr="00D240E6" w:rsidRDefault="00B6228F" w:rsidP="00523DA9">
            <w:pPr>
              <w:pStyle w:val="Paragraphedeliste"/>
              <w:autoSpaceDE w:val="0"/>
              <w:autoSpaceDN w:val="0"/>
              <w:adjustRightInd w:val="0"/>
              <w:ind w:left="0"/>
              <w:rPr>
                <w:rFonts w:ascii="Arial" w:hAnsi="Arial" w:cs="Arial"/>
                <w:iCs/>
                <w:sz w:val="20"/>
                <w:szCs w:val="20"/>
                <w:lang w:val="fr-FR"/>
              </w:rPr>
            </w:pPr>
            <w:r w:rsidRPr="00D240E6">
              <w:rPr>
                <w:rFonts w:ascii="Arial" w:hAnsi="Arial"/>
                <w:sz w:val="20"/>
                <w:lang w:val="fr-FR"/>
              </w:rPr>
              <w:t>Je ne souhaite</w:t>
            </w:r>
            <w:r w:rsidR="004D3B18">
              <w:rPr>
                <w:rFonts w:ascii="Arial" w:hAnsi="Arial"/>
                <w:sz w:val="20"/>
                <w:lang w:val="fr-FR"/>
              </w:rPr>
              <w:t xml:space="preserve"> pas</w:t>
            </w:r>
            <w:r w:rsidRPr="00D240E6">
              <w:rPr>
                <w:rFonts w:ascii="Arial" w:hAnsi="Arial"/>
                <w:sz w:val="20"/>
                <w:lang w:val="fr-FR"/>
              </w:rPr>
              <w:t xml:space="preserve"> intervenir </w:t>
            </w:r>
            <w:r w:rsidR="004D3B18">
              <w:rPr>
                <w:rFonts w:ascii="Arial" w:hAnsi="Arial"/>
                <w:sz w:val="20"/>
                <w:lang w:val="fr-FR"/>
              </w:rPr>
              <w:t>(Vous avez toutefois la possibilité de faire des interventions spontanées limitées à une minute chacune).</w:t>
            </w:r>
          </w:p>
        </w:tc>
      </w:tr>
    </w:tbl>
    <w:p w14:paraId="668050DA" w14:textId="77777777" w:rsidR="009A20ED" w:rsidRPr="00D240E6" w:rsidRDefault="009A20ED" w:rsidP="009A20ED">
      <w:pPr>
        <w:rPr>
          <w:rFonts w:ascii="Arial" w:hAnsi="Arial" w:cs="Arial"/>
          <w:color w:val="auto"/>
          <w:sz w:val="20"/>
          <w:szCs w:val="20"/>
          <w:lang w:val="fr-FR"/>
        </w:rPr>
      </w:pPr>
    </w:p>
    <w:p w14:paraId="1105B5E2" w14:textId="07957281" w:rsidR="009A20ED" w:rsidRPr="00D240E6" w:rsidRDefault="009A20ED" w:rsidP="009A20ED">
      <w:pPr>
        <w:rPr>
          <w:rFonts w:ascii="Arial" w:hAnsi="Arial" w:cs="Arial"/>
          <w:b w:val="0"/>
          <w:bCs w:val="0"/>
          <w:sz w:val="20"/>
          <w:szCs w:val="20"/>
          <w:lang w:val="fr-FR"/>
        </w:rPr>
      </w:pPr>
    </w:p>
    <w:tbl>
      <w:tblPr>
        <w:tblpPr w:leftFromText="141" w:rightFromText="141" w:vertAnchor="text" w:horzAnchor="margin" w:tblpXSpec="center" w:tblpY="118"/>
        <w:tblOverlap w:val="never"/>
        <w:tblW w:w="110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12"/>
        <w:gridCol w:w="1219"/>
        <w:gridCol w:w="8454"/>
      </w:tblGrid>
      <w:tr w:rsidR="00523DA9" w:rsidRPr="00DD62CA" w14:paraId="5A1347D5" w14:textId="77777777" w:rsidTr="00523DA9">
        <w:trPr>
          <w:trHeight w:val="359"/>
        </w:trPr>
        <w:tc>
          <w:tcPr>
            <w:tcW w:w="1413" w:type="dxa"/>
          </w:tcPr>
          <w:p w14:paraId="0EC0A188" w14:textId="7391F915" w:rsidR="00523DA9" w:rsidRPr="00D240E6" w:rsidRDefault="004D3B18" w:rsidP="00523DA9">
            <w:pPr>
              <w:spacing w:before="60" w:after="60"/>
              <w:rPr>
                <w:rFonts w:ascii="Arial" w:hAnsi="Arial" w:cs="Arial"/>
                <w:sz w:val="20"/>
                <w:szCs w:val="20"/>
                <w:lang w:val="fr-FR"/>
              </w:rPr>
            </w:pPr>
            <w:r>
              <w:rPr>
                <w:rFonts w:ascii="Arial" w:hAnsi="Arial" w:cs="Arial"/>
                <w:sz w:val="20"/>
                <w:szCs w:val="20"/>
                <w:lang w:val="fr-FR"/>
              </w:rPr>
              <w:t>Intervention en a</w:t>
            </w:r>
            <w:r w:rsidRPr="00D240E6">
              <w:rPr>
                <w:rFonts w:ascii="Arial" w:hAnsi="Arial" w:cs="Arial"/>
                <w:sz w:val="20"/>
                <w:szCs w:val="20"/>
                <w:lang w:val="fr-FR"/>
              </w:rPr>
              <w:t xml:space="preserve">ccord (A) / </w:t>
            </w:r>
            <w:r>
              <w:rPr>
                <w:rFonts w:ascii="Arial" w:hAnsi="Arial" w:cs="Arial"/>
                <w:sz w:val="20"/>
                <w:szCs w:val="20"/>
                <w:lang w:val="fr-FR"/>
              </w:rPr>
              <w:t>d</w:t>
            </w:r>
            <w:r w:rsidRPr="00D240E6">
              <w:rPr>
                <w:rFonts w:ascii="Arial" w:hAnsi="Arial" w:cs="Arial"/>
                <w:sz w:val="20"/>
                <w:szCs w:val="20"/>
                <w:lang w:val="fr-FR"/>
              </w:rPr>
              <w:t>ésaccord (D)</w:t>
            </w:r>
            <w:r>
              <w:rPr>
                <w:rFonts w:ascii="Arial" w:hAnsi="Arial" w:cs="Arial"/>
                <w:sz w:val="20"/>
                <w:szCs w:val="20"/>
                <w:lang w:val="fr-FR"/>
              </w:rPr>
              <w:t xml:space="preserve"> avec la motion</w:t>
            </w:r>
          </w:p>
        </w:tc>
        <w:tc>
          <w:tcPr>
            <w:tcW w:w="1134" w:type="dxa"/>
            <w:vAlign w:val="center"/>
          </w:tcPr>
          <w:p w14:paraId="0F018D04" w14:textId="0EFD60CE" w:rsidR="00523DA9" w:rsidRPr="00D240E6" w:rsidRDefault="00523DA9" w:rsidP="00523DA9">
            <w:pPr>
              <w:spacing w:before="60" w:after="60"/>
              <w:rPr>
                <w:rFonts w:ascii="Arial" w:hAnsi="Arial" w:cs="Arial"/>
                <w:sz w:val="20"/>
                <w:szCs w:val="20"/>
                <w:lang w:val="fr-FR"/>
              </w:rPr>
            </w:pPr>
            <w:r w:rsidRPr="00D240E6">
              <w:rPr>
                <w:rFonts w:ascii="Arial" w:hAnsi="Arial" w:cs="Arial"/>
                <w:sz w:val="20"/>
                <w:szCs w:val="20"/>
                <w:lang w:val="fr-FR"/>
              </w:rPr>
              <w:t>Ordre de préférence</w:t>
            </w:r>
            <w:r w:rsidR="00D240E6">
              <w:rPr>
                <w:rFonts w:ascii="Arial" w:hAnsi="Arial" w:cs="Arial"/>
                <w:sz w:val="20"/>
                <w:szCs w:val="20"/>
                <w:lang w:val="fr-FR"/>
              </w:rPr>
              <w:t xml:space="preserve"> des vœux</w:t>
            </w:r>
            <w:r w:rsidR="00DD5CB8">
              <w:rPr>
                <w:rFonts w:ascii="Arial" w:hAnsi="Arial" w:cs="Arial"/>
                <w:sz w:val="20"/>
                <w:szCs w:val="20"/>
                <w:lang w:val="fr-FR"/>
              </w:rPr>
              <w:t xml:space="preserve"> (</w:t>
            </w:r>
            <w:r w:rsidR="00DD5CB8" w:rsidRPr="00EC04D5">
              <w:rPr>
                <w:rFonts w:ascii="Arial" w:hAnsi="Arial" w:cs="Arial"/>
                <w:sz w:val="20"/>
                <w:szCs w:val="20"/>
                <w:lang w:val="fr-FR"/>
              </w:rPr>
              <w:t>1 à 3</w:t>
            </w:r>
            <w:r w:rsidR="00DD5CB8">
              <w:rPr>
                <w:rFonts w:ascii="Arial" w:hAnsi="Arial" w:cs="Arial"/>
                <w:sz w:val="20"/>
                <w:szCs w:val="20"/>
                <w:lang w:val="fr-FR"/>
              </w:rPr>
              <w:t>)</w:t>
            </w:r>
            <w:r w:rsidR="00D240E6">
              <w:rPr>
                <w:rFonts w:ascii="Arial" w:hAnsi="Arial" w:cs="Arial"/>
                <w:sz w:val="20"/>
                <w:szCs w:val="20"/>
                <w:lang w:val="fr-FR"/>
              </w:rPr>
              <w:t xml:space="preserve"> </w:t>
            </w:r>
          </w:p>
        </w:tc>
        <w:tc>
          <w:tcPr>
            <w:tcW w:w="8538" w:type="dxa"/>
            <w:vAlign w:val="center"/>
          </w:tcPr>
          <w:p w14:paraId="498B852E" w14:textId="47DCACC9" w:rsidR="00523DA9" w:rsidRPr="00D240E6" w:rsidRDefault="00523DA9" w:rsidP="00523DA9">
            <w:pPr>
              <w:rPr>
                <w:rFonts w:ascii="Arial" w:hAnsi="Arial"/>
                <w:sz w:val="20"/>
                <w:lang w:val="fr-FR"/>
              </w:rPr>
            </w:pPr>
            <w:r w:rsidRPr="00D240E6">
              <w:rPr>
                <w:rFonts w:ascii="Arial" w:hAnsi="Arial"/>
                <w:sz w:val="20"/>
                <w:lang w:val="fr-FR"/>
              </w:rPr>
              <w:t>Séance 2 :</w:t>
            </w:r>
          </w:p>
          <w:p w14:paraId="08810E6E" w14:textId="47A89D75" w:rsidR="00523DA9" w:rsidRPr="00D240E6" w:rsidRDefault="00523DA9" w:rsidP="00523DA9">
            <w:pPr>
              <w:pStyle w:val="Paragraphedeliste"/>
              <w:autoSpaceDE w:val="0"/>
              <w:autoSpaceDN w:val="0"/>
              <w:adjustRightInd w:val="0"/>
              <w:ind w:left="0"/>
              <w:rPr>
                <w:rFonts w:ascii="Arial" w:hAnsi="Arial" w:cs="Arial"/>
                <w:b/>
                <w:bCs/>
                <w:sz w:val="20"/>
                <w:szCs w:val="20"/>
                <w:lang w:val="fr-FR"/>
              </w:rPr>
            </w:pPr>
            <w:r w:rsidRPr="00D240E6">
              <w:rPr>
                <w:rFonts w:ascii="Arial" w:hAnsi="Arial" w:cs="Arial"/>
                <w:b/>
                <w:bCs/>
                <w:sz w:val="20"/>
                <w:szCs w:val="20"/>
                <w:lang w:val="fr-FR"/>
              </w:rPr>
              <w:t>Les femmes durant la reprise post-pandémie : préserver les acquis, poursuivre les progrès</w:t>
            </w:r>
          </w:p>
        </w:tc>
      </w:tr>
      <w:tr w:rsidR="00FC6A20" w:rsidRPr="00DD62CA" w14:paraId="251AFAF2" w14:textId="77777777" w:rsidTr="00523DA9">
        <w:trPr>
          <w:trHeight w:val="359"/>
        </w:trPr>
        <w:tc>
          <w:tcPr>
            <w:tcW w:w="1413" w:type="dxa"/>
          </w:tcPr>
          <w:p w14:paraId="30B7A739" w14:textId="77777777" w:rsidR="00FC6A20" w:rsidRPr="00D240E6" w:rsidRDefault="00FC6A20" w:rsidP="00CA64BA">
            <w:pPr>
              <w:spacing w:before="60" w:after="60"/>
              <w:rPr>
                <w:rFonts w:ascii="Arial" w:hAnsi="Arial" w:cs="Arial"/>
                <w:sz w:val="20"/>
                <w:szCs w:val="20"/>
                <w:lang w:val="fr-FR"/>
              </w:rPr>
            </w:pPr>
          </w:p>
        </w:tc>
        <w:tc>
          <w:tcPr>
            <w:tcW w:w="1134" w:type="dxa"/>
            <w:vAlign w:val="center"/>
          </w:tcPr>
          <w:p w14:paraId="1096FE51" w14:textId="77777777" w:rsidR="00FC6A20" w:rsidRPr="00D240E6" w:rsidRDefault="00FC6A20" w:rsidP="00CA64BA">
            <w:pPr>
              <w:spacing w:before="60" w:after="60"/>
              <w:rPr>
                <w:rFonts w:ascii="Arial" w:hAnsi="Arial" w:cs="Arial"/>
                <w:sz w:val="20"/>
                <w:szCs w:val="20"/>
                <w:lang w:val="fr-FR"/>
              </w:rPr>
            </w:pPr>
          </w:p>
        </w:tc>
        <w:tc>
          <w:tcPr>
            <w:tcW w:w="8538" w:type="dxa"/>
            <w:vAlign w:val="center"/>
          </w:tcPr>
          <w:p w14:paraId="0BA71D48" w14:textId="420D8A7F" w:rsidR="00FC6A20" w:rsidRPr="00D240E6" w:rsidRDefault="00FC6A20" w:rsidP="00523DA9">
            <w:pPr>
              <w:spacing w:before="60" w:after="60"/>
              <w:rPr>
                <w:rFonts w:ascii="Arial" w:hAnsi="Arial" w:cs="Arial"/>
                <w:b w:val="0"/>
                <w:bCs w:val="0"/>
                <w:sz w:val="20"/>
                <w:szCs w:val="20"/>
                <w:lang w:val="fr-FR"/>
              </w:rPr>
            </w:pPr>
            <w:r w:rsidRPr="00D240E6">
              <w:rPr>
                <w:rFonts w:ascii="Arial" w:hAnsi="Arial" w:cs="Arial"/>
                <w:b w:val="0"/>
                <w:bCs w:val="0"/>
                <w:sz w:val="20"/>
                <w:szCs w:val="20"/>
                <w:lang w:val="fr-FR"/>
              </w:rPr>
              <w:t xml:space="preserve">Motion 1 : </w:t>
            </w:r>
            <w:r w:rsidRPr="00D240E6">
              <w:rPr>
                <w:rFonts w:ascii="Arial" w:hAnsi="Arial"/>
                <w:b w:val="0"/>
                <w:sz w:val="20"/>
                <w:lang w:val="fr-FR"/>
              </w:rPr>
              <w:t>La parité au parlement peut devenir une réalité mondiale d'ici 2030 grâce à la volonté politique</w:t>
            </w:r>
          </w:p>
        </w:tc>
      </w:tr>
      <w:tr w:rsidR="00FC6A20" w:rsidRPr="00DD62CA" w14:paraId="164CA965" w14:textId="77777777" w:rsidTr="00523DA9">
        <w:trPr>
          <w:trHeight w:val="359"/>
        </w:trPr>
        <w:tc>
          <w:tcPr>
            <w:tcW w:w="1413" w:type="dxa"/>
          </w:tcPr>
          <w:p w14:paraId="1719DAB3" w14:textId="77777777" w:rsidR="00FC6A20" w:rsidRPr="00D240E6" w:rsidRDefault="00FC6A20" w:rsidP="00CA64BA">
            <w:pPr>
              <w:spacing w:before="60" w:after="60"/>
              <w:rPr>
                <w:rFonts w:ascii="Arial" w:hAnsi="Arial" w:cs="Arial"/>
                <w:sz w:val="20"/>
                <w:szCs w:val="20"/>
                <w:lang w:val="fr-FR"/>
              </w:rPr>
            </w:pPr>
          </w:p>
        </w:tc>
        <w:tc>
          <w:tcPr>
            <w:tcW w:w="1134" w:type="dxa"/>
            <w:vAlign w:val="center"/>
          </w:tcPr>
          <w:p w14:paraId="55E7D520" w14:textId="77777777" w:rsidR="00FC6A20" w:rsidRPr="00D240E6" w:rsidRDefault="00FC6A20" w:rsidP="00CA64BA">
            <w:pPr>
              <w:spacing w:before="60" w:after="60"/>
              <w:rPr>
                <w:rFonts w:ascii="Arial" w:hAnsi="Arial" w:cs="Arial"/>
                <w:sz w:val="20"/>
                <w:szCs w:val="20"/>
                <w:lang w:val="fr-FR"/>
              </w:rPr>
            </w:pPr>
          </w:p>
        </w:tc>
        <w:tc>
          <w:tcPr>
            <w:tcW w:w="8538" w:type="dxa"/>
            <w:vAlign w:val="center"/>
          </w:tcPr>
          <w:p w14:paraId="39E80D22" w14:textId="03CA12D2" w:rsidR="00FC6A20" w:rsidRPr="00D240E6" w:rsidRDefault="00FC6A20" w:rsidP="00523DA9">
            <w:pPr>
              <w:spacing w:before="60" w:after="60"/>
              <w:rPr>
                <w:rFonts w:ascii="Arial" w:hAnsi="Arial" w:cs="Arial"/>
                <w:b w:val="0"/>
                <w:bCs w:val="0"/>
                <w:sz w:val="20"/>
                <w:szCs w:val="20"/>
                <w:lang w:val="fr-FR"/>
              </w:rPr>
            </w:pPr>
            <w:r w:rsidRPr="00D240E6">
              <w:rPr>
                <w:rFonts w:ascii="Arial" w:hAnsi="Arial" w:cs="Arial"/>
                <w:b w:val="0"/>
                <w:bCs w:val="0"/>
                <w:sz w:val="20"/>
                <w:szCs w:val="20"/>
                <w:lang w:val="fr-FR"/>
              </w:rPr>
              <w:t xml:space="preserve">Motion 2 : </w:t>
            </w:r>
            <w:r w:rsidR="008E3E12">
              <w:rPr>
                <w:rFonts w:ascii="Arial" w:hAnsi="Arial" w:cs="Arial"/>
                <w:b w:val="0"/>
                <w:bCs w:val="0"/>
                <w:sz w:val="20"/>
                <w:szCs w:val="20"/>
                <w:lang w:val="fr-FR"/>
              </w:rPr>
              <w:t>Les lois, les politiques et les allocations de ressources visant à l’autonomisation économique des femmes contribueront à la relance économique mondiale post-pandémie</w:t>
            </w:r>
          </w:p>
        </w:tc>
      </w:tr>
      <w:tr w:rsidR="00FC6A20" w:rsidRPr="00DD62CA" w14:paraId="255897D9" w14:textId="77777777" w:rsidTr="00523DA9">
        <w:trPr>
          <w:trHeight w:val="359"/>
        </w:trPr>
        <w:tc>
          <w:tcPr>
            <w:tcW w:w="1413" w:type="dxa"/>
          </w:tcPr>
          <w:p w14:paraId="160B4B94" w14:textId="77777777" w:rsidR="00FC6A20" w:rsidRPr="00D240E6" w:rsidRDefault="00FC6A20" w:rsidP="00CA64BA">
            <w:pPr>
              <w:spacing w:before="60" w:after="60"/>
              <w:rPr>
                <w:rFonts w:ascii="Arial" w:hAnsi="Arial" w:cs="Arial"/>
                <w:sz w:val="20"/>
                <w:szCs w:val="20"/>
                <w:lang w:val="fr-FR"/>
              </w:rPr>
            </w:pPr>
          </w:p>
        </w:tc>
        <w:tc>
          <w:tcPr>
            <w:tcW w:w="1134" w:type="dxa"/>
            <w:vAlign w:val="center"/>
          </w:tcPr>
          <w:p w14:paraId="4A5F35F8" w14:textId="77777777" w:rsidR="00FC6A20" w:rsidRPr="00D240E6" w:rsidRDefault="00FC6A20" w:rsidP="00CA64BA">
            <w:pPr>
              <w:spacing w:before="60" w:after="60"/>
              <w:rPr>
                <w:rFonts w:ascii="Arial" w:hAnsi="Arial" w:cs="Arial"/>
                <w:sz w:val="20"/>
                <w:szCs w:val="20"/>
                <w:lang w:val="fr-FR"/>
              </w:rPr>
            </w:pPr>
          </w:p>
        </w:tc>
        <w:tc>
          <w:tcPr>
            <w:tcW w:w="8538" w:type="dxa"/>
            <w:vAlign w:val="center"/>
          </w:tcPr>
          <w:p w14:paraId="41A656B1" w14:textId="633CDCBB" w:rsidR="00FC6A20" w:rsidRPr="00D240E6" w:rsidRDefault="00FC6A20" w:rsidP="00523DA9">
            <w:pPr>
              <w:pStyle w:val="Paragraphedeliste"/>
              <w:autoSpaceDE w:val="0"/>
              <w:autoSpaceDN w:val="0"/>
              <w:adjustRightInd w:val="0"/>
              <w:ind w:left="0"/>
              <w:rPr>
                <w:rFonts w:ascii="Arial" w:hAnsi="Arial" w:cs="Arial"/>
                <w:bCs/>
                <w:sz w:val="20"/>
                <w:szCs w:val="20"/>
                <w:lang w:val="fr-FR"/>
              </w:rPr>
            </w:pPr>
            <w:r w:rsidRPr="00D240E6">
              <w:rPr>
                <w:rFonts w:ascii="Arial" w:hAnsi="Arial" w:cs="Arial"/>
                <w:sz w:val="20"/>
                <w:szCs w:val="20"/>
                <w:lang w:val="fr-FR"/>
              </w:rPr>
              <w:t>Motion 3</w:t>
            </w:r>
            <w:r w:rsidRPr="00D240E6">
              <w:rPr>
                <w:rFonts w:ascii="Arial" w:hAnsi="Arial" w:cs="Arial"/>
                <w:iCs/>
                <w:sz w:val="16"/>
                <w:szCs w:val="16"/>
                <w:lang w:val="fr-FR"/>
              </w:rPr>
              <w:t xml:space="preserve"> </w:t>
            </w:r>
            <w:r w:rsidRPr="00D240E6">
              <w:rPr>
                <w:rFonts w:ascii="Arial" w:hAnsi="Arial" w:cs="Arial"/>
                <w:iCs/>
                <w:sz w:val="20"/>
                <w:szCs w:val="20"/>
                <w:lang w:val="fr-FR"/>
              </w:rPr>
              <w:t xml:space="preserve">: </w:t>
            </w:r>
            <w:r w:rsidRPr="00D240E6">
              <w:rPr>
                <w:rFonts w:ascii="Arial" w:hAnsi="Arial"/>
                <w:sz w:val="20"/>
                <w:lang w:val="fr-FR"/>
              </w:rPr>
              <w:t>D'ici 2030, la violence à l'égard des femmes et des filles ainsi que les pratiques néfastes telles que le mariage des enfants et les mutilations génitales féminines auront disparu</w:t>
            </w:r>
          </w:p>
        </w:tc>
      </w:tr>
      <w:tr w:rsidR="00FC6A20" w:rsidRPr="00DD62CA" w14:paraId="4F073B18" w14:textId="77777777" w:rsidTr="00523DA9">
        <w:trPr>
          <w:trHeight w:val="359"/>
        </w:trPr>
        <w:tc>
          <w:tcPr>
            <w:tcW w:w="1413" w:type="dxa"/>
          </w:tcPr>
          <w:p w14:paraId="52C6279D" w14:textId="77777777" w:rsidR="00FC6A20" w:rsidRPr="00D240E6" w:rsidRDefault="00FC6A20" w:rsidP="00CA64BA">
            <w:pPr>
              <w:spacing w:before="60" w:after="60"/>
              <w:rPr>
                <w:rFonts w:ascii="Arial" w:hAnsi="Arial" w:cs="Arial"/>
                <w:sz w:val="20"/>
                <w:szCs w:val="20"/>
                <w:lang w:val="fr-FR"/>
              </w:rPr>
            </w:pPr>
          </w:p>
        </w:tc>
        <w:tc>
          <w:tcPr>
            <w:tcW w:w="1134" w:type="dxa"/>
            <w:vAlign w:val="center"/>
          </w:tcPr>
          <w:p w14:paraId="16EA8C54" w14:textId="77777777" w:rsidR="00FC6A20" w:rsidRPr="00D240E6" w:rsidRDefault="00FC6A20" w:rsidP="00CA64BA">
            <w:pPr>
              <w:spacing w:before="60" w:after="60"/>
              <w:rPr>
                <w:rFonts w:ascii="Arial" w:hAnsi="Arial" w:cs="Arial"/>
                <w:sz w:val="20"/>
                <w:szCs w:val="20"/>
                <w:lang w:val="fr-FR"/>
              </w:rPr>
            </w:pPr>
          </w:p>
        </w:tc>
        <w:tc>
          <w:tcPr>
            <w:tcW w:w="8538" w:type="dxa"/>
            <w:vAlign w:val="center"/>
          </w:tcPr>
          <w:p w14:paraId="3F162145" w14:textId="7A40C772" w:rsidR="00FC6A20" w:rsidRPr="00D240E6" w:rsidRDefault="00FC6A20" w:rsidP="00523DA9">
            <w:pPr>
              <w:pStyle w:val="Paragraphedeliste"/>
              <w:autoSpaceDE w:val="0"/>
              <w:autoSpaceDN w:val="0"/>
              <w:adjustRightInd w:val="0"/>
              <w:ind w:left="0"/>
              <w:rPr>
                <w:rFonts w:ascii="Arial" w:hAnsi="Arial" w:cs="Arial"/>
                <w:iCs/>
                <w:sz w:val="20"/>
                <w:szCs w:val="20"/>
                <w:lang w:val="fr-FR"/>
              </w:rPr>
            </w:pPr>
            <w:r w:rsidRPr="00D240E6">
              <w:rPr>
                <w:rFonts w:ascii="Arial" w:hAnsi="Arial"/>
                <w:sz w:val="20"/>
                <w:lang w:val="fr-FR"/>
              </w:rPr>
              <w:t xml:space="preserve">Je ne souhaite </w:t>
            </w:r>
            <w:r w:rsidR="004D3B18">
              <w:rPr>
                <w:rFonts w:ascii="Arial" w:hAnsi="Arial"/>
                <w:sz w:val="20"/>
                <w:lang w:val="fr-FR"/>
              </w:rPr>
              <w:t xml:space="preserve">pas </w:t>
            </w:r>
            <w:r w:rsidRPr="00D240E6">
              <w:rPr>
                <w:rFonts w:ascii="Arial" w:hAnsi="Arial"/>
                <w:sz w:val="20"/>
                <w:lang w:val="fr-FR"/>
              </w:rPr>
              <w:t xml:space="preserve">intervenir </w:t>
            </w:r>
            <w:r w:rsidR="004D3B18">
              <w:rPr>
                <w:rFonts w:ascii="Arial" w:hAnsi="Arial"/>
                <w:sz w:val="20"/>
                <w:lang w:val="fr-FR"/>
              </w:rPr>
              <w:t>(Vous avez toutefois la possibilité de faire des interventions spontanées limitées à une minute chacune ).</w:t>
            </w:r>
          </w:p>
        </w:tc>
      </w:tr>
    </w:tbl>
    <w:p w14:paraId="0B567484" w14:textId="77777777" w:rsidR="00FC6A20" w:rsidRPr="00D240E6" w:rsidRDefault="00FC6A20" w:rsidP="009A20ED">
      <w:pPr>
        <w:rPr>
          <w:rFonts w:ascii="Arial" w:hAnsi="Arial" w:cs="Arial"/>
          <w:b w:val="0"/>
          <w:bCs w:val="0"/>
          <w:sz w:val="20"/>
          <w:szCs w:val="20"/>
          <w:lang w:val="fr-FR"/>
        </w:rPr>
      </w:pPr>
    </w:p>
    <w:p w14:paraId="231F4C6F" w14:textId="77777777" w:rsidR="009A20ED" w:rsidRPr="00D240E6" w:rsidRDefault="009A20ED" w:rsidP="009A20ED">
      <w:pPr>
        <w:rPr>
          <w:rFonts w:ascii="Arial" w:hAnsi="Arial" w:cs="Arial"/>
          <w:bCs w:val="0"/>
          <w:sz w:val="20"/>
          <w:szCs w:val="20"/>
          <w:lang w:val="fr-FR"/>
        </w:rPr>
      </w:pPr>
      <w:r w:rsidRPr="00D240E6">
        <w:rPr>
          <w:rFonts w:ascii="Arial" w:hAnsi="Arial"/>
          <w:bCs w:val="0"/>
          <w:sz w:val="20"/>
          <w:lang w:val="fr-FR"/>
        </w:rPr>
        <w:t>Merci de bien vouloir retourner le présent formulaire à :</w:t>
      </w:r>
    </w:p>
    <w:p w14:paraId="02C4140C" w14:textId="77777777" w:rsidR="009A20ED" w:rsidRPr="00D240E6" w:rsidRDefault="009A20ED" w:rsidP="009A20ED">
      <w:pPr>
        <w:jc w:val="both"/>
        <w:rPr>
          <w:rFonts w:ascii="Arial" w:hAnsi="Arial" w:cs="Arial"/>
          <w:bCs w:val="0"/>
          <w:sz w:val="20"/>
          <w:szCs w:val="20"/>
          <w:lang w:val="fr-FR"/>
        </w:rPr>
      </w:pPr>
      <w:r w:rsidRPr="00D240E6">
        <w:rPr>
          <w:rFonts w:ascii="Arial" w:hAnsi="Arial"/>
          <w:bCs w:val="0"/>
          <w:sz w:val="20"/>
          <w:lang w:val="fr-FR"/>
        </w:rPr>
        <w:t>Union interparlementaire</w:t>
      </w:r>
    </w:p>
    <w:p w14:paraId="3741BC0B" w14:textId="77777777" w:rsidR="009A20ED" w:rsidRPr="00D240E6" w:rsidRDefault="009A20ED" w:rsidP="009A20ED">
      <w:pPr>
        <w:jc w:val="both"/>
        <w:rPr>
          <w:rFonts w:ascii="Arial" w:hAnsi="Arial" w:cs="Arial"/>
          <w:bCs w:val="0"/>
          <w:sz w:val="20"/>
          <w:szCs w:val="20"/>
          <w:lang w:val="fr-FR"/>
        </w:rPr>
      </w:pPr>
      <w:r w:rsidRPr="00D240E6">
        <w:rPr>
          <w:rFonts w:ascii="Arial" w:hAnsi="Arial"/>
          <w:bCs w:val="0"/>
          <w:sz w:val="20"/>
          <w:lang w:val="fr-FR"/>
        </w:rPr>
        <w:t>Chemin du Pommier 5</w:t>
      </w:r>
    </w:p>
    <w:p w14:paraId="6FD7C7DD" w14:textId="77777777" w:rsidR="009A20ED" w:rsidRPr="00D240E6" w:rsidRDefault="009A20ED" w:rsidP="009A20ED">
      <w:pPr>
        <w:jc w:val="both"/>
        <w:rPr>
          <w:rFonts w:ascii="Arial" w:hAnsi="Arial" w:cs="Arial"/>
          <w:bCs w:val="0"/>
          <w:sz w:val="20"/>
          <w:szCs w:val="20"/>
          <w:lang w:val="fr-FR"/>
        </w:rPr>
      </w:pPr>
      <w:r w:rsidRPr="00D240E6">
        <w:rPr>
          <w:rFonts w:ascii="Arial" w:hAnsi="Arial"/>
          <w:bCs w:val="0"/>
          <w:sz w:val="20"/>
          <w:lang w:val="fr-FR"/>
        </w:rPr>
        <w:t>1218 Grand-Saconnex</w:t>
      </w:r>
    </w:p>
    <w:p w14:paraId="441B6045" w14:textId="77777777" w:rsidR="009A20ED" w:rsidRPr="00D240E6" w:rsidRDefault="009A20ED" w:rsidP="009A20ED">
      <w:pPr>
        <w:jc w:val="both"/>
        <w:rPr>
          <w:rFonts w:ascii="Arial" w:hAnsi="Arial" w:cs="Arial"/>
          <w:bCs w:val="0"/>
          <w:sz w:val="20"/>
          <w:szCs w:val="20"/>
          <w:lang w:val="fr-FR"/>
        </w:rPr>
      </w:pPr>
      <w:r w:rsidRPr="00D240E6">
        <w:rPr>
          <w:rFonts w:ascii="Arial" w:hAnsi="Arial"/>
          <w:bCs w:val="0"/>
          <w:sz w:val="20"/>
          <w:lang w:val="fr-FR"/>
        </w:rPr>
        <w:t xml:space="preserve">Genève (Suisse) </w:t>
      </w:r>
    </w:p>
    <w:bookmarkEnd w:id="0"/>
    <w:p w14:paraId="694921FD" w14:textId="78DF8DE5" w:rsidR="009A20ED" w:rsidRPr="00D240E6" w:rsidRDefault="009A20ED" w:rsidP="009A20ED">
      <w:pPr>
        <w:tabs>
          <w:tab w:val="left" w:pos="993"/>
        </w:tabs>
        <w:rPr>
          <w:rFonts w:ascii="Arial" w:hAnsi="Arial" w:cs="Arial"/>
          <w:bCs w:val="0"/>
          <w:sz w:val="20"/>
          <w:szCs w:val="20"/>
          <w:lang w:val="fr-FR"/>
        </w:rPr>
      </w:pPr>
      <w:r w:rsidRPr="00D240E6">
        <w:rPr>
          <w:rFonts w:ascii="Arial" w:hAnsi="Arial" w:cs="Arial"/>
          <w:bCs w:val="0"/>
          <w:sz w:val="20"/>
          <w:szCs w:val="20"/>
          <w:lang w:val="fr-FR"/>
        </w:rPr>
        <w:t>Tél. :</w:t>
      </w:r>
      <w:r w:rsidRPr="00D240E6">
        <w:rPr>
          <w:rFonts w:ascii="Arial" w:hAnsi="Arial" w:cs="Arial"/>
          <w:bCs w:val="0"/>
          <w:sz w:val="20"/>
          <w:szCs w:val="20"/>
          <w:lang w:val="fr-FR"/>
        </w:rPr>
        <w:tab/>
      </w:r>
      <w:r w:rsidR="004D4382">
        <w:rPr>
          <w:rFonts w:ascii="Arial" w:hAnsi="Arial" w:cs="Arial"/>
          <w:bCs w:val="0"/>
          <w:sz w:val="20"/>
          <w:szCs w:val="20"/>
          <w:lang w:val="fr-FR"/>
        </w:rPr>
        <w:t xml:space="preserve"> </w:t>
      </w:r>
      <w:r w:rsidRPr="00D240E6">
        <w:rPr>
          <w:rFonts w:ascii="Arial" w:hAnsi="Arial" w:cs="Arial"/>
          <w:bCs w:val="0"/>
          <w:sz w:val="20"/>
          <w:szCs w:val="20"/>
          <w:lang w:val="fr-FR"/>
        </w:rPr>
        <w:t xml:space="preserve">+41 22 919 41 </w:t>
      </w:r>
      <w:r w:rsidR="00FC6A20" w:rsidRPr="00D240E6">
        <w:rPr>
          <w:rFonts w:ascii="Arial" w:hAnsi="Arial" w:cs="Arial"/>
          <w:bCs w:val="0"/>
          <w:sz w:val="20"/>
          <w:szCs w:val="20"/>
          <w:lang w:val="fr-FR"/>
        </w:rPr>
        <w:t>45</w:t>
      </w:r>
    </w:p>
    <w:p w14:paraId="35A9C878" w14:textId="1E5D35A4" w:rsidR="009A20ED" w:rsidRPr="00D240E6" w:rsidRDefault="009A20ED" w:rsidP="009A20ED">
      <w:pPr>
        <w:tabs>
          <w:tab w:val="left" w:pos="993"/>
          <w:tab w:val="left" w:pos="1843"/>
          <w:tab w:val="left" w:pos="3686"/>
        </w:tabs>
        <w:rPr>
          <w:rFonts w:ascii="Arial" w:hAnsi="Arial" w:cs="Arial"/>
          <w:bCs w:val="0"/>
          <w:sz w:val="20"/>
          <w:szCs w:val="20"/>
          <w:lang w:val="fr-FR"/>
        </w:rPr>
      </w:pPr>
      <w:r w:rsidRPr="00D240E6">
        <w:rPr>
          <w:rFonts w:ascii="Arial" w:hAnsi="Arial" w:cs="Arial"/>
          <w:bCs w:val="0"/>
          <w:sz w:val="20"/>
          <w:szCs w:val="20"/>
          <w:lang w:val="fr-FR"/>
        </w:rPr>
        <w:t>Télécopie :</w:t>
      </w:r>
      <w:r w:rsidR="004D4382">
        <w:rPr>
          <w:rFonts w:ascii="Arial" w:hAnsi="Arial" w:cs="Arial"/>
          <w:bCs w:val="0"/>
          <w:sz w:val="20"/>
          <w:szCs w:val="20"/>
          <w:lang w:val="fr-FR"/>
        </w:rPr>
        <w:t xml:space="preserve"> </w:t>
      </w:r>
      <w:r w:rsidRPr="00D240E6">
        <w:rPr>
          <w:rFonts w:ascii="Arial" w:hAnsi="Arial" w:cs="Arial"/>
          <w:bCs w:val="0"/>
          <w:sz w:val="20"/>
          <w:szCs w:val="20"/>
          <w:lang w:val="fr-FR"/>
        </w:rPr>
        <w:t>+41 22 919 41 60</w:t>
      </w:r>
    </w:p>
    <w:p w14:paraId="4D7C6A1A" w14:textId="0126A0F9" w:rsidR="009A20ED" w:rsidRPr="00D240E6" w:rsidRDefault="009A20ED" w:rsidP="009A20ED">
      <w:pPr>
        <w:tabs>
          <w:tab w:val="left" w:pos="993"/>
          <w:tab w:val="left" w:pos="1134"/>
        </w:tabs>
        <w:rPr>
          <w:rFonts w:ascii="Arial" w:hAnsi="Arial" w:cs="Arial"/>
          <w:bCs w:val="0"/>
          <w:sz w:val="20"/>
          <w:lang w:val="fr-FR"/>
        </w:rPr>
      </w:pPr>
      <w:r w:rsidRPr="00D240E6">
        <w:rPr>
          <w:rFonts w:ascii="Arial" w:hAnsi="Arial" w:cs="Arial"/>
          <w:bCs w:val="0"/>
          <w:sz w:val="20"/>
          <w:szCs w:val="20"/>
          <w:lang w:val="fr-FR"/>
        </w:rPr>
        <w:t>Courriel :</w:t>
      </w:r>
      <w:r w:rsidRPr="00D240E6">
        <w:rPr>
          <w:rFonts w:ascii="Arial" w:hAnsi="Arial" w:cs="Arial"/>
          <w:bCs w:val="0"/>
          <w:sz w:val="20"/>
          <w:szCs w:val="20"/>
          <w:lang w:val="fr-FR"/>
        </w:rPr>
        <w:tab/>
      </w:r>
      <w:hyperlink r:id="rId6" w:history="1">
        <w:r w:rsidR="00FC6A20" w:rsidRPr="00D240E6">
          <w:rPr>
            <w:rStyle w:val="Lienhypertexte"/>
            <w:rFonts w:ascii="Arial" w:hAnsi="Arial" w:cs="Arial"/>
            <w:bCs w:val="0"/>
            <w:sz w:val="20"/>
            <w:szCs w:val="20"/>
            <w:lang w:val="fr-FR"/>
          </w:rPr>
          <w:t>mgn@ipu.org</w:t>
        </w:r>
      </w:hyperlink>
      <w:r w:rsidR="00A35660" w:rsidRPr="00D240E6">
        <w:rPr>
          <w:rFonts w:ascii="Arial" w:hAnsi="Arial" w:cs="Arial"/>
          <w:bCs w:val="0"/>
          <w:sz w:val="20"/>
          <w:szCs w:val="20"/>
          <w:lang w:val="fr-FR"/>
        </w:rPr>
        <w:t> </w:t>
      </w:r>
      <w:r w:rsidR="005C1339" w:rsidRPr="00D240E6">
        <w:rPr>
          <w:rFonts w:ascii="Arial" w:hAnsi="Arial" w:cs="Arial"/>
          <w:bCs w:val="0"/>
          <w:sz w:val="20"/>
          <w:szCs w:val="20"/>
          <w:lang w:val="fr-FR"/>
        </w:rPr>
        <w:t>/</w:t>
      </w:r>
      <w:r w:rsidR="00FC6A20" w:rsidRPr="00D240E6">
        <w:rPr>
          <w:rFonts w:ascii="Arial" w:hAnsi="Arial" w:cs="Arial"/>
          <w:bCs w:val="0"/>
          <w:sz w:val="20"/>
          <w:szCs w:val="20"/>
          <w:lang w:val="fr-FR"/>
        </w:rPr>
        <w:t xml:space="preserve"> </w:t>
      </w:r>
      <w:hyperlink r:id="rId7" w:history="1">
        <w:r w:rsidR="00FC6A20" w:rsidRPr="00D240E6">
          <w:rPr>
            <w:rStyle w:val="Lienhypertexte"/>
            <w:rFonts w:ascii="Arial" w:hAnsi="Arial" w:cs="Arial"/>
            <w:bCs w:val="0"/>
            <w:sz w:val="20"/>
            <w:szCs w:val="20"/>
            <w:lang w:val="fr-FR"/>
          </w:rPr>
          <w:t xml:space="preserve">postbox@ipu.org </w:t>
        </w:r>
      </w:hyperlink>
    </w:p>
    <w:p w14:paraId="656A34E0" w14:textId="77777777" w:rsidR="00B95352" w:rsidRPr="00D240E6" w:rsidRDefault="00DD62CA" w:rsidP="00FC1818">
      <w:pPr>
        <w:pStyle w:val="Titre2"/>
        <w:ind w:left="567"/>
        <w:rPr>
          <w:lang w:val="fr-FR"/>
        </w:rPr>
      </w:pPr>
    </w:p>
    <w:sectPr w:rsidR="00B95352" w:rsidRPr="00D240E6" w:rsidSect="00FC6A20">
      <w:headerReference w:type="default" r:id="rId8"/>
      <w:footerReference w:type="default" r:id="rId9"/>
      <w:pgSz w:w="11900" w:h="16840"/>
      <w:pgMar w:top="2410" w:right="1127" w:bottom="568" w:left="1134" w:header="376"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B933F" w14:textId="77777777" w:rsidR="00C73738" w:rsidRDefault="00C73738" w:rsidP="00EA7FE9">
      <w:r>
        <w:separator/>
      </w:r>
    </w:p>
  </w:endnote>
  <w:endnote w:type="continuationSeparator" w:id="0">
    <w:p w14:paraId="4FB0F839" w14:textId="77777777" w:rsidR="00C73738" w:rsidRDefault="00C73738" w:rsidP="00EA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Bold">
    <w:panose1 w:val="020E0702030303020204"/>
    <w:charset w:val="00"/>
    <w:family w:val="auto"/>
    <w:pitch w:val="variable"/>
    <w:sig w:usb0="A00002EF" w:usb1="4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E9CC" w14:textId="77777777" w:rsidR="009951D2" w:rsidRDefault="009951D2" w:rsidP="00FC1818">
    <w:pPr>
      <w:pStyle w:val="Pieddepage"/>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A095" w14:textId="77777777" w:rsidR="00C73738" w:rsidRDefault="00C73738" w:rsidP="00EA7FE9">
      <w:r>
        <w:separator/>
      </w:r>
    </w:p>
  </w:footnote>
  <w:footnote w:type="continuationSeparator" w:id="0">
    <w:p w14:paraId="5E53BDD1" w14:textId="77777777" w:rsidR="00C73738" w:rsidRDefault="00C73738" w:rsidP="00EA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86FC" w14:textId="77777777" w:rsidR="00EA7FE9" w:rsidRPr="001E39D7" w:rsidRDefault="001E39D7" w:rsidP="00071817">
    <w:pPr>
      <w:pStyle w:val="En-tte"/>
      <w:ind w:hanging="1134"/>
    </w:pPr>
    <w:r>
      <w:rPr>
        <w:noProof/>
      </w:rPr>
      <w:drawing>
        <wp:inline distT="0" distB="0" distL="0" distR="0" wp14:anchorId="3A4FB4B3" wp14:editId="1ED40C00">
          <wp:extent cx="7290643" cy="1327893"/>
          <wp:effectExtent l="0" t="0" r="0" b="5715"/>
          <wp:docPr id="3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290643" cy="13278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ED"/>
    <w:rsid w:val="00031901"/>
    <w:rsid w:val="00061AE7"/>
    <w:rsid w:val="00071817"/>
    <w:rsid w:val="00087D57"/>
    <w:rsid w:val="00116913"/>
    <w:rsid w:val="001E39D7"/>
    <w:rsid w:val="00263D93"/>
    <w:rsid w:val="003000D3"/>
    <w:rsid w:val="00337C8E"/>
    <w:rsid w:val="00341816"/>
    <w:rsid w:val="003709E5"/>
    <w:rsid w:val="003734CF"/>
    <w:rsid w:val="003A4223"/>
    <w:rsid w:val="003B6B32"/>
    <w:rsid w:val="0047504A"/>
    <w:rsid w:val="004A08E0"/>
    <w:rsid w:val="004A6BB2"/>
    <w:rsid w:val="004D3B18"/>
    <w:rsid w:val="004D4382"/>
    <w:rsid w:val="004E31C7"/>
    <w:rsid w:val="005019DD"/>
    <w:rsid w:val="00515525"/>
    <w:rsid w:val="00523DA9"/>
    <w:rsid w:val="00526C01"/>
    <w:rsid w:val="0057576D"/>
    <w:rsid w:val="005C1339"/>
    <w:rsid w:val="005E71CA"/>
    <w:rsid w:val="006B6B58"/>
    <w:rsid w:val="006B7EA7"/>
    <w:rsid w:val="006F5E96"/>
    <w:rsid w:val="00847F7A"/>
    <w:rsid w:val="00872C7E"/>
    <w:rsid w:val="00896A7E"/>
    <w:rsid w:val="008E3E12"/>
    <w:rsid w:val="00970BDB"/>
    <w:rsid w:val="009826E4"/>
    <w:rsid w:val="009951D2"/>
    <w:rsid w:val="009956D8"/>
    <w:rsid w:val="009A1CD8"/>
    <w:rsid w:val="009A20ED"/>
    <w:rsid w:val="009D6756"/>
    <w:rsid w:val="009E4C14"/>
    <w:rsid w:val="00A23426"/>
    <w:rsid w:val="00A35660"/>
    <w:rsid w:val="00A40D5B"/>
    <w:rsid w:val="00A9406D"/>
    <w:rsid w:val="00AD3A9D"/>
    <w:rsid w:val="00B34D3F"/>
    <w:rsid w:val="00B6228F"/>
    <w:rsid w:val="00B86F71"/>
    <w:rsid w:val="00BD5AFB"/>
    <w:rsid w:val="00C61307"/>
    <w:rsid w:val="00C73738"/>
    <w:rsid w:val="00CB4B50"/>
    <w:rsid w:val="00CC546F"/>
    <w:rsid w:val="00D240E6"/>
    <w:rsid w:val="00D2734F"/>
    <w:rsid w:val="00DD5CB8"/>
    <w:rsid w:val="00DD62CA"/>
    <w:rsid w:val="00DE74EE"/>
    <w:rsid w:val="00E77334"/>
    <w:rsid w:val="00E82BC9"/>
    <w:rsid w:val="00EA69DB"/>
    <w:rsid w:val="00EA7FE9"/>
    <w:rsid w:val="00EC04D5"/>
    <w:rsid w:val="00EC4EF1"/>
    <w:rsid w:val="00FC1818"/>
    <w:rsid w:val="00FC6A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ACE4A"/>
  <w15:chartTrackingRefBased/>
  <w15:docId w15:val="{59487984-6C25-4B21-8545-4A791290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ED"/>
    <w:pPr>
      <w:overflowPunct w:val="0"/>
      <w:autoSpaceDE w:val="0"/>
      <w:autoSpaceDN w:val="0"/>
      <w:adjustRightInd w:val="0"/>
      <w:textAlignment w:val="baseline"/>
    </w:pPr>
    <w:rPr>
      <w:rFonts w:ascii="Candara Bold" w:eastAsia="Times New Roman" w:hAnsi="Candara Bold" w:cs="Calibri"/>
      <w:b/>
      <w:bCs/>
      <w:color w:val="000000"/>
      <w:spacing w:val="-2"/>
      <w:sz w:val="27"/>
      <w:szCs w:val="27"/>
    </w:rPr>
  </w:style>
  <w:style w:type="paragraph" w:styleId="Titre2">
    <w:name w:val="heading 2"/>
    <w:basedOn w:val="Normal"/>
    <w:next w:val="Normal"/>
    <w:link w:val="Titre2Car"/>
    <w:uiPriority w:val="9"/>
    <w:unhideWhenUsed/>
    <w:qFormat/>
    <w:rsid w:val="00FC18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7FE9"/>
    <w:pPr>
      <w:tabs>
        <w:tab w:val="center" w:pos="4680"/>
        <w:tab w:val="right" w:pos="9360"/>
      </w:tabs>
    </w:pPr>
  </w:style>
  <w:style w:type="character" w:customStyle="1" w:styleId="En-tteCar">
    <w:name w:val="En-tête Car"/>
    <w:basedOn w:val="Policepardfaut"/>
    <w:link w:val="En-tte"/>
    <w:uiPriority w:val="99"/>
    <w:rsid w:val="00EA7FE9"/>
  </w:style>
  <w:style w:type="paragraph" w:styleId="Pieddepage">
    <w:name w:val="footer"/>
    <w:basedOn w:val="Normal"/>
    <w:link w:val="PieddepageCar"/>
    <w:uiPriority w:val="99"/>
    <w:unhideWhenUsed/>
    <w:rsid w:val="00EA7FE9"/>
    <w:pPr>
      <w:tabs>
        <w:tab w:val="center" w:pos="4680"/>
        <w:tab w:val="right" w:pos="9360"/>
      </w:tabs>
    </w:pPr>
  </w:style>
  <w:style w:type="character" w:customStyle="1" w:styleId="PieddepageCar">
    <w:name w:val="Pied de page Car"/>
    <w:basedOn w:val="Policepardfaut"/>
    <w:link w:val="Pieddepage"/>
    <w:uiPriority w:val="99"/>
    <w:rsid w:val="00EA7FE9"/>
  </w:style>
  <w:style w:type="character" w:customStyle="1" w:styleId="Titre2Car">
    <w:name w:val="Titre 2 Car"/>
    <w:basedOn w:val="Policepardfaut"/>
    <w:link w:val="Titre2"/>
    <w:uiPriority w:val="9"/>
    <w:rsid w:val="00FC1818"/>
    <w:rPr>
      <w:rFonts w:asciiTheme="majorHAnsi" w:eastAsiaTheme="majorEastAsia" w:hAnsiTheme="majorHAnsi" w:cstheme="majorBidi"/>
      <w:color w:val="2F5496" w:themeColor="accent1" w:themeShade="BF"/>
      <w:sz w:val="26"/>
      <w:szCs w:val="26"/>
    </w:rPr>
  </w:style>
  <w:style w:type="character" w:styleId="Lienhypertexte">
    <w:name w:val="Hyperlink"/>
    <w:rsid w:val="009A20ED"/>
    <w:rPr>
      <w:color w:val="0000FF"/>
      <w:u w:val="single"/>
    </w:rPr>
  </w:style>
  <w:style w:type="paragraph" w:styleId="Paragraphedeliste">
    <w:name w:val="List Paragraph"/>
    <w:basedOn w:val="Normal"/>
    <w:qFormat/>
    <w:rsid w:val="009A20ED"/>
    <w:pPr>
      <w:overflowPunct/>
      <w:autoSpaceDE/>
      <w:autoSpaceDN/>
      <w:adjustRightInd/>
      <w:ind w:left="720"/>
      <w:contextualSpacing/>
      <w:textAlignment w:val="auto"/>
    </w:pPr>
    <w:rPr>
      <w:rFonts w:ascii="Cambria" w:eastAsia="MS Mincho" w:hAnsi="Cambria" w:cs="Times New Roman"/>
      <w:b w:val="0"/>
      <w:bCs w:val="0"/>
      <w:color w:val="auto"/>
      <w:spacing w:val="0"/>
      <w:sz w:val="24"/>
      <w:szCs w:val="24"/>
      <w:lang w:val="en-GB"/>
    </w:rPr>
  </w:style>
  <w:style w:type="paragraph" w:styleId="Textedebulles">
    <w:name w:val="Balloon Text"/>
    <w:basedOn w:val="Normal"/>
    <w:link w:val="TextedebullesCar"/>
    <w:uiPriority w:val="99"/>
    <w:semiHidden/>
    <w:unhideWhenUsed/>
    <w:rsid w:val="009A20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0ED"/>
    <w:rPr>
      <w:rFonts w:ascii="Segoe UI" w:eastAsia="Times New Roman" w:hAnsi="Segoe UI" w:cs="Segoe UI"/>
      <w:b/>
      <w:bCs/>
      <w:color w:val="000000"/>
      <w:spacing w:val="-2"/>
      <w:sz w:val="18"/>
      <w:szCs w:val="18"/>
    </w:rPr>
  </w:style>
  <w:style w:type="paragraph" w:customStyle="1" w:styleId="Default">
    <w:name w:val="Default"/>
    <w:rsid w:val="00FC6A20"/>
    <w:pPr>
      <w:autoSpaceDE w:val="0"/>
      <w:autoSpaceDN w:val="0"/>
      <w:adjustRightInd w:val="0"/>
    </w:pPr>
    <w:rPr>
      <w:rFonts w:ascii="Arial" w:hAnsi="Arial" w:cs="Arial"/>
      <w:color w:val="000000"/>
      <w:lang w:val="fr-CH"/>
    </w:rPr>
  </w:style>
  <w:style w:type="character" w:styleId="Mentionnonrsolue">
    <w:name w:val="Unresolved Mention"/>
    <w:basedOn w:val="Policepardfaut"/>
    <w:uiPriority w:val="99"/>
    <w:semiHidden/>
    <w:unhideWhenUsed/>
    <w:rsid w:val="00FC6A20"/>
    <w:rPr>
      <w:color w:val="605E5C"/>
      <w:shd w:val="clear" w:color="auto" w:fill="E1DFDD"/>
    </w:rPr>
  </w:style>
  <w:style w:type="table" w:styleId="Grilledutableau">
    <w:name w:val="Table Grid"/>
    <w:basedOn w:val="TableauNormal"/>
    <w:uiPriority w:val="39"/>
    <w:rsid w:val="006B6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box@ipu.org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n@ipu.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MAIN\SPLZCONF\2021%20Speakers%20event%20Vienna\Summit%20of%20women%20Speakers\Templates\13th%20summit%20stationery-A4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13th summit stationery-A4_FR.dotx</Template>
  <TotalTime>248</TotalTime>
  <Pages>2</Pages>
  <Words>812</Words>
  <Characters>4467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Marie-Graziella Nguini</dc:creator>
  <cp:keywords/>
  <dc:description/>
  <cp:lastModifiedBy>Marie-Graziella Nguini</cp:lastModifiedBy>
  <cp:revision>21</cp:revision>
  <dcterms:created xsi:type="dcterms:W3CDTF">2021-06-23T11:10:00Z</dcterms:created>
  <dcterms:modified xsi:type="dcterms:W3CDTF">2021-07-12T11:30:00Z</dcterms:modified>
</cp:coreProperties>
</file>