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FB" w:rsidRDefault="00C95BFB" w:rsidP="00C95B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lang w:val="fr-FR" w:eastAsia="fr-FR"/>
        </w:rPr>
      </w:pPr>
    </w:p>
    <w:p w:rsidR="00C95BFB" w:rsidRPr="00C95BFB" w:rsidRDefault="00C95BFB" w:rsidP="00C95B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lang w:val="fr-FR" w:eastAsia="fr-FR"/>
        </w:rPr>
      </w:pPr>
    </w:p>
    <w:p w:rsidR="007C5E9A" w:rsidRPr="00C95BFB" w:rsidRDefault="00AF6CBB" w:rsidP="00BC6365">
      <w:pPr>
        <w:tabs>
          <w:tab w:val="left" w:pos="5529"/>
        </w:tabs>
        <w:spacing w:after="0" w:line="240" w:lineRule="auto"/>
        <w:rPr>
          <w:rFonts w:eastAsia="MS Mincho" w:cs="Arial"/>
          <w:lang w:val="fr-FR" w:eastAsia="en-US"/>
        </w:rPr>
      </w:pPr>
      <w:r w:rsidRPr="00C95BFB">
        <w:rPr>
          <w:rFonts w:cs="Arial"/>
          <w:lang w:val="fr-FR" w:eastAsia="fr-FR"/>
        </w:rPr>
        <w:t>Commission permanente</w:t>
      </w:r>
      <w:r w:rsidRPr="00C95BFB">
        <w:rPr>
          <w:rFonts w:cs="Arial"/>
          <w:lang w:val="fr-FR" w:eastAsia="fr-FR"/>
        </w:rPr>
        <w:tab/>
        <w:t>C-I</w:t>
      </w:r>
      <w:r w:rsidR="007C5E9A" w:rsidRPr="00C95BFB">
        <w:rPr>
          <w:rFonts w:cs="Arial"/>
          <w:lang w:val="fr-FR" w:eastAsia="fr-FR"/>
        </w:rPr>
        <w:t>/13</w:t>
      </w:r>
      <w:r w:rsidR="00B8013C" w:rsidRPr="00C95BFB">
        <w:rPr>
          <w:rFonts w:cs="Arial"/>
          <w:lang w:val="fr-FR" w:eastAsia="fr-FR"/>
        </w:rPr>
        <w:t>8</w:t>
      </w:r>
      <w:r w:rsidR="007C5E9A" w:rsidRPr="00C95BFB">
        <w:rPr>
          <w:rFonts w:cs="Arial"/>
          <w:lang w:val="fr-FR" w:eastAsia="fr-FR"/>
        </w:rPr>
        <w:t>/A.1</w:t>
      </w:r>
    </w:p>
    <w:p w:rsidR="007C5E9A" w:rsidRPr="00C95BFB" w:rsidRDefault="00AB09A5" w:rsidP="00BC6365">
      <w:pPr>
        <w:tabs>
          <w:tab w:val="left" w:pos="5529"/>
        </w:tabs>
        <w:spacing w:after="0" w:line="240" w:lineRule="auto"/>
        <w:rPr>
          <w:rFonts w:cs="Arial"/>
          <w:lang w:val="fr-FR" w:eastAsia="fr-FR"/>
        </w:rPr>
      </w:pPr>
      <w:proofErr w:type="gramStart"/>
      <w:r w:rsidRPr="00C95BFB">
        <w:rPr>
          <w:rFonts w:cs="Arial"/>
          <w:lang w:val="fr-FR" w:eastAsia="fr-FR"/>
        </w:rPr>
        <w:t>de</w:t>
      </w:r>
      <w:proofErr w:type="gramEnd"/>
      <w:r w:rsidRPr="00C95BFB">
        <w:rPr>
          <w:rFonts w:cs="Arial"/>
          <w:lang w:val="fr-FR" w:eastAsia="fr-FR"/>
        </w:rPr>
        <w:t xml:space="preserve"> la paix et de la sécurité internationale</w:t>
      </w:r>
      <w:r w:rsidR="007C5E9A" w:rsidRPr="00C95BFB">
        <w:rPr>
          <w:rFonts w:cs="Arial"/>
          <w:lang w:val="fr-FR" w:eastAsia="fr-FR"/>
        </w:rPr>
        <w:tab/>
      </w:r>
      <w:r w:rsidR="00D25504">
        <w:rPr>
          <w:rFonts w:cs="Arial"/>
          <w:lang w:val="fr-FR" w:eastAsia="fr-FR"/>
        </w:rPr>
        <w:t xml:space="preserve">20 novembre </w:t>
      </w:r>
      <w:r w:rsidR="007C5E9A" w:rsidRPr="00C95BFB">
        <w:rPr>
          <w:rFonts w:cs="Arial"/>
          <w:lang w:val="fr-FR" w:eastAsia="fr-FR"/>
        </w:rPr>
        <w:t>201</w:t>
      </w:r>
      <w:r w:rsidR="00B8013C" w:rsidRPr="00C95BFB">
        <w:rPr>
          <w:rFonts w:cs="Arial"/>
          <w:lang w:val="fr-FR" w:eastAsia="fr-FR"/>
        </w:rPr>
        <w:t>7</w:t>
      </w:r>
    </w:p>
    <w:p w:rsidR="00A13902" w:rsidRDefault="00A13902" w:rsidP="00C95BFB">
      <w:pPr>
        <w:tabs>
          <w:tab w:val="left" w:pos="567"/>
          <w:tab w:val="left" w:pos="1134"/>
          <w:tab w:val="left" w:pos="1702"/>
          <w:tab w:val="left" w:pos="2694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C95BFB" w:rsidRDefault="00C95BFB" w:rsidP="00C95BFB">
      <w:pPr>
        <w:tabs>
          <w:tab w:val="left" w:pos="567"/>
          <w:tab w:val="left" w:pos="1134"/>
          <w:tab w:val="left" w:pos="1702"/>
          <w:tab w:val="left" w:pos="2694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tabs>
          <w:tab w:val="left" w:pos="567"/>
          <w:tab w:val="left" w:pos="1134"/>
          <w:tab w:val="left" w:pos="1702"/>
          <w:tab w:val="left" w:pos="2694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tabs>
          <w:tab w:val="left" w:pos="567"/>
          <w:tab w:val="left" w:pos="1134"/>
          <w:tab w:val="left" w:pos="1702"/>
          <w:tab w:val="left" w:pos="2694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C95BFB" w:rsidRPr="00C95BFB" w:rsidRDefault="00C95BFB" w:rsidP="00C95BFB">
      <w:pPr>
        <w:tabs>
          <w:tab w:val="left" w:pos="567"/>
          <w:tab w:val="left" w:pos="1134"/>
          <w:tab w:val="left" w:pos="1702"/>
          <w:tab w:val="left" w:pos="2694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C95BFB" w:rsidRPr="00C95BFB" w:rsidRDefault="00D9794F" w:rsidP="00C95BFB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cs="Arial"/>
          <w:color w:val="00AABE"/>
          <w:sz w:val="40"/>
          <w:szCs w:val="40"/>
          <w:lang w:val="fr-FR"/>
        </w:rPr>
      </w:pPr>
      <w:r>
        <w:rPr>
          <w:rFonts w:cs="Arial"/>
          <w:b/>
          <w:color w:val="00AABE"/>
          <w:sz w:val="40"/>
          <w:szCs w:val="40"/>
          <w:lang w:val="fr-FR"/>
        </w:rPr>
        <w:t>O</w:t>
      </w:r>
      <w:r w:rsidR="00C95BFB" w:rsidRPr="00C95BFB">
        <w:rPr>
          <w:rFonts w:cs="Arial"/>
          <w:b/>
          <w:color w:val="00AABE"/>
          <w:sz w:val="40"/>
          <w:szCs w:val="40"/>
          <w:lang w:val="fr-FR"/>
        </w:rPr>
        <w:t>rdre du jour</w:t>
      </w:r>
    </w:p>
    <w:p w:rsidR="00A316D6" w:rsidRDefault="00A316D6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C95BFB" w:rsidRDefault="00C95BFB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D25504" w:rsidRDefault="00D25504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C95BFB" w:rsidRPr="00496305" w:rsidRDefault="00C95BFB" w:rsidP="00C95BFB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lang w:val="fr-FR" w:eastAsia="fr-FR"/>
        </w:rPr>
      </w:pPr>
    </w:p>
    <w:p w:rsidR="00695B5B" w:rsidRPr="00CF5BB2" w:rsidRDefault="00695B5B" w:rsidP="00695B5B">
      <w:pPr>
        <w:spacing w:after="0" w:line="240" w:lineRule="auto"/>
        <w:rPr>
          <w:rFonts w:cs="Arial"/>
          <w:b/>
          <w:lang w:val="fr-FR"/>
        </w:rPr>
      </w:pPr>
      <w:r w:rsidRPr="00CF5BB2">
        <w:rPr>
          <w:rFonts w:cs="Arial"/>
          <w:b/>
          <w:lang w:val="fr-FR"/>
        </w:rPr>
        <w:t>1.</w:t>
      </w:r>
      <w:r w:rsidRPr="00CF5BB2">
        <w:rPr>
          <w:rFonts w:cs="Arial"/>
          <w:b/>
          <w:lang w:val="fr-FR"/>
        </w:rPr>
        <w:tab/>
        <w:t>Adoption de l'ordre du jour</w:t>
      </w:r>
    </w:p>
    <w:p w:rsidR="00695B5B" w:rsidRDefault="00695B5B" w:rsidP="00B8013C">
      <w:pPr>
        <w:spacing w:after="0" w:line="240" w:lineRule="auto"/>
        <w:ind w:left="567" w:hanging="567"/>
        <w:rPr>
          <w:b/>
          <w:bCs/>
          <w:lang w:val="fr-FR"/>
        </w:rPr>
      </w:pPr>
    </w:p>
    <w:p w:rsidR="00B8013C" w:rsidRPr="00A97E9F" w:rsidRDefault="00695B5B" w:rsidP="00B8013C">
      <w:pPr>
        <w:spacing w:after="0" w:line="240" w:lineRule="auto"/>
        <w:ind w:left="567" w:hanging="567"/>
        <w:rPr>
          <w:lang w:val="fr-FR"/>
        </w:rPr>
      </w:pPr>
      <w:r>
        <w:rPr>
          <w:b/>
          <w:bCs/>
        </w:rPr>
        <w:t>2</w:t>
      </w:r>
      <w:r w:rsidR="00B8013C" w:rsidRPr="00480620">
        <w:rPr>
          <w:b/>
          <w:bCs/>
        </w:rPr>
        <w:t>.</w:t>
      </w:r>
      <w:r w:rsidR="00B8013C" w:rsidRPr="00480620">
        <w:rPr>
          <w:b/>
          <w:bCs/>
        </w:rPr>
        <w:tab/>
      </w:r>
      <w:r w:rsidR="00B8013C" w:rsidRPr="00A97E9F">
        <w:rPr>
          <w:b/>
          <w:bCs/>
        </w:rPr>
        <w:t>Approbation du compte rendu de la session de la Commission tenue lors de la 13</w:t>
      </w:r>
      <w:r w:rsidR="00B8013C">
        <w:rPr>
          <w:b/>
          <w:bCs/>
        </w:rPr>
        <w:t>7</w:t>
      </w:r>
      <w:r w:rsidR="00B8013C" w:rsidRPr="00A97E9F">
        <w:rPr>
          <w:b/>
          <w:bCs/>
          <w:vertAlign w:val="superscript"/>
        </w:rPr>
        <w:t>ème</w:t>
      </w:r>
      <w:r w:rsidR="00B8013C" w:rsidRPr="00A97E9F">
        <w:rPr>
          <w:b/>
          <w:bCs/>
        </w:rPr>
        <w:t xml:space="preserve"> Assemblée de l'UIP à </w:t>
      </w:r>
      <w:r w:rsidR="00B8013C">
        <w:rPr>
          <w:b/>
          <w:bCs/>
        </w:rPr>
        <w:t>St. Pétersbourg</w:t>
      </w:r>
      <w:r w:rsidR="00B8013C" w:rsidRPr="00A97E9F">
        <w:rPr>
          <w:b/>
          <w:bCs/>
        </w:rPr>
        <w:t xml:space="preserve"> (octobre 201</w:t>
      </w:r>
      <w:r w:rsidR="00B8013C">
        <w:rPr>
          <w:b/>
          <w:bCs/>
        </w:rPr>
        <w:t>7</w:t>
      </w:r>
      <w:r w:rsidR="00B8013C" w:rsidRPr="00A97E9F">
        <w:rPr>
          <w:b/>
          <w:bCs/>
        </w:rPr>
        <w:t>)</w:t>
      </w:r>
    </w:p>
    <w:p w:rsidR="00B8013C" w:rsidRPr="00A94A12" w:rsidRDefault="00B8013C" w:rsidP="00B8013C">
      <w:pPr>
        <w:spacing w:after="0" w:line="240" w:lineRule="auto"/>
      </w:pPr>
    </w:p>
    <w:p w:rsidR="00B8013C" w:rsidRPr="00B8013C" w:rsidRDefault="00695B5B" w:rsidP="00B8013C">
      <w:pPr>
        <w:spacing w:after="0" w:line="240" w:lineRule="auto"/>
        <w:ind w:left="567" w:hanging="567"/>
        <w:rPr>
          <w:rFonts w:cs="Arial"/>
          <w:b/>
          <w:lang w:val="fr-FR"/>
        </w:rPr>
      </w:pPr>
      <w:r>
        <w:rPr>
          <w:b/>
          <w:bCs/>
          <w:lang w:val="fr-FR"/>
        </w:rPr>
        <w:t>3</w:t>
      </w:r>
      <w:r w:rsidR="00D9794F">
        <w:rPr>
          <w:b/>
          <w:bCs/>
          <w:lang w:val="fr-FR"/>
        </w:rPr>
        <w:t>.</w:t>
      </w:r>
      <w:r w:rsidR="00B8013C" w:rsidRPr="00265BD0">
        <w:rPr>
          <w:b/>
          <w:bCs/>
          <w:lang w:val="fr-FR"/>
        </w:rPr>
        <w:tab/>
      </w:r>
      <w:r w:rsidR="00B8013C" w:rsidRPr="00B8013C">
        <w:rPr>
          <w:b/>
          <w:lang w:eastAsia="fr-FR"/>
        </w:rPr>
        <w:t>La pérennisation de la paix pour parvenir au développement durable</w:t>
      </w:r>
    </w:p>
    <w:p w:rsidR="00B8013C" w:rsidRPr="00B8013C" w:rsidRDefault="00B8013C" w:rsidP="00B8013C">
      <w:pPr>
        <w:spacing w:after="0" w:line="240" w:lineRule="auto"/>
        <w:ind w:left="567" w:hanging="567"/>
        <w:rPr>
          <w:rFonts w:cs="Arial"/>
          <w:b/>
          <w:i/>
          <w:sz w:val="8"/>
          <w:szCs w:val="8"/>
          <w:lang w:val="fr-FR"/>
        </w:rPr>
      </w:pPr>
    </w:p>
    <w:p w:rsidR="00B8013C" w:rsidRPr="00265BD0" w:rsidRDefault="00B8013C" w:rsidP="00B8013C">
      <w:pPr>
        <w:spacing w:after="0" w:line="240" w:lineRule="auto"/>
        <w:ind w:left="1134" w:hanging="567"/>
        <w:rPr>
          <w:rFonts w:cs="Arial"/>
          <w:lang w:val="fr-FR"/>
        </w:rPr>
      </w:pPr>
      <w:r w:rsidRPr="00265BD0">
        <w:rPr>
          <w:rFonts w:cs="Arial"/>
          <w:lang w:val="fr-FR"/>
        </w:rPr>
        <w:t>a)</w:t>
      </w:r>
      <w:r w:rsidRPr="00265BD0">
        <w:rPr>
          <w:rFonts w:cs="Arial"/>
          <w:lang w:val="fr-FR"/>
        </w:rPr>
        <w:tab/>
        <w:t xml:space="preserve">Présentation du projet de résolution </w:t>
      </w:r>
      <w:r>
        <w:rPr>
          <w:rFonts w:cs="Arial"/>
          <w:lang w:val="fr-FR"/>
        </w:rPr>
        <w:t xml:space="preserve">et du mémoire </w:t>
      </w:r>
      <w:r w:rsidRPr="00265BD0">
        <w:rPr>
          <w:rFonts w:cs="Arial"/>
          <w:lang w:val="fr-FR"/>
        </w:rPr>
        <w:t>expl</w:t>
      </w:r>
      <w:r>
        <w:rPr>
          <w:rFonts w:cs="Arial"/>
          <w:lang w:val="fr-FR"/>
        </w:rPr>
        <w:t xml:space="preserve">icatif </w:t>
      </w:r>
      <w:r w:rsidRPr="00265BD0">
        <w:rPr>
          <w:rFonts w:cs="Arial"/>
          <w:lang w:val="fr-FR"/>
        </w:rPr>
        <w:t>pr</w:t>
      </w:r>
      <w:r>
        <w:rPr>
          <w:rFonts w:cs="Arial"/>
          <w:lang w:val="fr-FR"/>
        </w:rPr>
        <w:t>é</w:t>
      </w:r>
      <w:r w:rsidRPr="00265BD0">
        <w:rPr>
          <w:rFonts w:cs="Arial"/>
          <w:lang w:val="fr-FR"/>
        </w:rPr>
        <w:t>par</w:t>
      </w:r>
      <w:r>
        <w:rPr>
          <w:rFonts w:cs="Arial"/>
          <w:lang w:val="fr-FR"/>
        </w:rPr>
        <w:t xml:space="preserve">és par les </w:t>
      </w:r>
      <w:proofErr w:type="spellStart"/>
      <w:r w:rsidRPr="00265BD0">
        <w:rPr>
          <w:rFonts w:cs="Arial"/>
          <w:lang w:val="fr-FR"/>
        </w:rPr>
        <w:t>co</w:t>
      </w:r>
      <w:proofErr w:type="spellEnd"/>
      <w:r>
        <w:rPr>
          <w:rFonts w:cs="Arial"/>
          <w:lang w:val="fr-FR"/>
        </w:rPr>
        <w:t>-r</w:t>
      </w:r>
      <w:r w:rsidRPr="00265BD0">
        <w:rPr>
          <w:rFonts w:cs="Arial"/>
          <w:lang w:val="fr-FR"/>
        </w:rPr>
        <w:t xml:space="preserve">apporteurs </w:t>
      </w:r>
    </w:p>
    <w:p w:rsidR="00B8013C" w:rsidRPr="00B624A6" w:rsidRDefault="00B8013C" w:rsidP="00B8013C">
      <w:pPr>
        <w:spacing w:after="0" w:line="240" w:lineRule="auto"/>
        <w:ind w:left="1134" w:hanging="567"/>
        <w:rPr>
          <w:rFonts w:cs="Arial"/>
          <w:lang w:val="fr-FR"/>
        </w:rPr>
      </w:pPr>
      <w:r w:rsidRPr="00B624A6">
        <w:rPr>
          <w:rFonts w:cs="Arial"/>
          <w:lang w:val="fr-FR"/>
        </w:rPr>
        <w:t>b)</w:t>
      </w:r>
      <w:r w:rsidRPr="00B624A6">
        <w:rPr>
          <w:rFonts w:cs="Arial"/>
          <w:lang w:val="fr-FR"/>
        </w:rPr>
        <w:tab/>
        <w:t>Débat</w:t>
      </w:r>
    </w:p>
    <w:p w:rsidR="00B8013C" w:rsidRPr="00B624A6" w:rsidRDefault="00B8013C" w:rsidP="00B8013C">
      <w:pPr>
        <w:spacing w:after="0" w:line="240" w:lineRule="auto"/>
        <w:ind w:left="567"/>
        <w:rPr>
          <w:rFonts w:cs="Arial"/>
          <w:lang w:val="fr-FR"/>
        </w:rPr>
      </w:pPr>
      <w:r w:rsidRPr="00B624A6">
        <w:rPr>
          <w:rFonts w:cs="Arial"/>
          <w:lang w:val="fr-FR"/>
        </w:rPr>
        <w:t>c)</w:t>
      </w:r>
      <w:r w:rsidRPr="00B624A6">
        <w:rPr>
          <w:rFonts w:cs="Arial"/>
          <w:lang w:val="fr-FR"/>
        </w:rPr>
        <w:tab/>
      </w:r>
      <w:r>
        <w:rPr>
          <w:rFonts w:cs="Arial"/>
          <w:lang w:val="fr-FR"/>
        </w:rPr>
        <w:t>Prépara</w:t>
      </w:r>
      <w:r w:rsidRPr="00B624A6">
        <w:rPr>
          <w:rFonts w:cs="Arial"/>
          <w:lang w:val="fr-FR"/>
        </w:rPr>
        <w:t xml:space="preserve">tion et adoption du projet de résolution en plénière </w:t>
      </w:r>
    </w:p>
    <w:p w:rsidR="00B8013C" w:rsidRPr="00B624A6" w:rsidRDefault="00B8013C" w:rsidP="00B8013C">
      <w:pPr>
        <w:spacing w:after="0" w:line="240" w:lineRule="auto"/>
        <w:ind w:left="567"/>
        <w:rPr>
          <w:rFonts w:cs="Arial"/>
          <w:lang w:val="fr-FR"/>
        </w:rPr>
      </w:pPr>
      <w:r w:rsidRPr="00B624A6">
        <w:rPr>
          <w:rFonts w:cs="Arial"/>
          <w:lang w:val="fr-FR"/>
        </w:rPr>
        <w:t>d)</w:t>
      </w:r>
      <w:r w:rsidRPr="00B624A6">
        <w:rPr>
          <w:rFonts w:cs="Arial"/>
          <w:lang w:val="fr-FR"/>
        </w:rPr>
        <w:tab/>
        <w:t>Désignation d'un rapporteur à la 13</w:t>
      </w:r>
      <w:r>
        <w:rPr>
          <w:rFonts w:cs="Arial"/>
          <w:lang w:val="fr-FR"/>
        </w:rPr>
        <w:t>8</w:t>
      </w:r>
      <w:r w:rsidRPr="00B624A6">
        <w:rPr>
          <w:rFonts w:cs="Arial"/>
          <w:vertAlign w:val="superscript"/>
          <w:lang w:val="fr-FR"/>
        </w:rPr>
        <w:t>ème</w:t>
      </w:r>
      <w:r>
        <w:rPr>
          <w:rFonts w:cs="Arial"/>
          <w:lang w:val="fr-FR"/>
        </w:rPr>
        <w:t xml:space="preserve"> </w:t>
      </w:r>
      <w:r w:rsidRPr="00B624A6">
        <w:rPr>
          <w:rFonts w:cs="Arial"/>
          <w:lang w:val="fr-FR"/>
        </w:rPr>
        <w:t>Assemblée</w:t>
      </w:r>
      <w:r>
        <w:rPr>
          <w:rFonts w:cs="Arial"/>
          <w:lang w:val="fr-FR"/>
        </w:rPr>
        <w:t xml:space="preserve"> de l'UIP</w:t>
      </w:r>
    </w:p>
    <w:p w:rsidR="00B8013C" w:rsidRPr="00B624A6" w:rsidRDefault="00B8013C" w:rsidP="00B8013C">
      <w:pPr>
        <w:spacing w:after="0" w:line="240" w:lineRule="auto"/>
        <w:rPr>
          <w:b/>
          <w:bCs/>
          <w:lang w:val="fr-FR"/>
        </w:rPr>
      </w:pPr>
    </w:p>
    <w:p w:rsidR="00B8013C" w:rsidRPr="002E4D41" w:rsidRDefault="00695B5B" w:rsidP="00B8013C">
      <w:pPr>
        <w:spacing w:after="0" w:line="240" w:lineRule="auto"/>
        <w:ind w:left="567" w:hanging="567"/>
        <w:rPr>
          <w:rFonts w:cs="Arial"/>
          <w:b/>
          <w:lang w:val="fr-FR" w:eastAsia="fr-FR"/>
        </w:rPr>
      </w:pPr>
      <w:r>
        <w:rPr>
          <w:b/>
          <w:bCs/>
        </w:rPr>
        <w:t>4</w:t>
      </w:r>
      <w:r w:rsidR="00B8013C" w:rsidRPr="00A94A12">
        <w:rPr>
          <w:b/>
          <w:bCs/>
        </w:rPr>
        <w:t xml:space="preserve">. </w:t>
      </w:r>
      <w:r w:rsidR="00B8013C">
        <w:rPr>
          <w:b/>
          <w:bCs/>
        </w:rPr>
        <w:tab/>
      </w:r>
      <w:r w:rsidR="00B8013C" w:rsidRPr="002E4D41">
        <w:rPr>
          <w:rFonts w:cs="Arial"/>
          <w:b/>
          <w:bCs/>
          <w:lang w:eastAsia="fr-FR"/>
        </w:rPr>
        <w:t>Préparation des Assemblées suivantes</w:t>
      </w:r>
    </w:p>
    <w:p w:rsidR="00B8013C" w:rsidRPr="00480620" w:rsidRDefault="00B8013C" w:rsidP="00B8013C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cs="Arial"/>
          <w:sz w:val="8"/>
          <w:szCs w:val="8"/>
          <w:lang w:val="fr-FR" w:eastAsia="fr-FR"/>
        </w:rPr>
      </w:pPr>
    </w:p>
    <w:p w:rsidR="00B8013C" w:rsidRPr="002E4D41" w:rsidRDefault="00B8013C" w:rsidP="00B8013C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textAlignment w:val="baseline"/>
        <w:rPr>
          <w:rFonts w:cs="Arial"/>
          <w:lang w:val="fr-FR" w:eastAsia="fr-FR"/>
        </w:rPr>
      </w:pPr>
      <w:r w:rsidRPr="002E4D41">
        <w:rPr>
          <w:rFonts w:cs="Arial"/>
          <w:lang w:val="fr-FR" w:eastAsia="fr-FR"/>
        </w:rPr>
        <w:t>a)</w:t>
      </w:r>
      <w:r w:rsidRPr="002E4D41">
        <w:rPr>
          <w:rFonts w:cs="Arial"/>
          <w:lang w:val="fr-FR" w:eastAsia="fr-FR"/>
        </w:rPr>
        <w:tab/>
      </w:r>
      <w:r w:rsidRPr="002E4D41">
        <w:rPr>
          <w:rFonts w:cs="Arial"/>
          <w:lang w:eastAsia="fr-FR"/>
        </w:rPr>
        <w:t>Propositions de thème d'étude pour la prochaine résolution à examiner par la Commission</w:t>
      </w:r>
      <w:r w:rsidRPr="002E4D41">
        <w:rPr>
          <w:rFonts w:cs="Arial"/>
          <w:lang w:val="fr-FR" w:eastAsia="fr-FR"/>
        </w:rPr>
        <w:t xml:space="preserve"> </w:t>
      </w:r>
    </w:p>
    <w:p w:rsidR="00B8013C" w:rsidRPr="002E4D41" w:rsidRDefault="00B8013C" w:rsidP="00B8013C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textAlignment w:val="baseline"/>
        <w:rPr>
          <w:rFonts w:cs="Arial"/>
          <w:lang w:val="fr-FR" w:eastAsia="fr-FR"/>
        </w:rPr>
      </w:pPr>
      <w:r w:rsidRPr="002E4D41">
        <w:rPr>
          <w:rFonts w:cs="Arial"/>
          <w:lang w:val="fr-FR" w:eastAsia="fr-FR"/>
        </w:rPr>
        <w:t>b)</w:t>
      </w:r>
      <w:r w:rsidRPr="002E4D41">
        <w:rPr>
          <w:rFonts w:cs="Arial"/>
          <w:lang w:val="fr-FR" w:eastAsia="fr-FR"/>
        </w:rPr>
        <w:tab/>
      </w:r>
      <w:r w:rsidRPr="002E4D41">
        <w:rPr>
          <w:rFonts w:cs="Arial"/>
          <w:lang w:eastAsia="fr-FR"/>
        </w:rPr>
        <w:t xml:space="preserve">Propositions pour le choix de deux </w:t>
      </w:r>
      <w:proofErr w:type="spellStart"/>
      <w:r w:rsidRPr="002E4D41">
        <w:rPr>
          <w:rFonts w:cs="Arial"/>
          <w:lang w:eastAsia="fr-FR"/>
        </w:rPr>
        <w:t>co</w:t>
      </w:r>
      <w:proofErr w:type="spellEnd"/>
      <w:r w:rsidRPr="002E4D41">
        <w:rPr>
          <w:rFonts w:cs="Arial"/>
          <w:lang w:eastAsia="fr-FR"/>
        </w:rPr>
        <w:t>-rapporteurs</w:t>
      </w:r>
    </w:p>
    <w:p w:rsidR="00B8013C" w:rsidRPr="002E4D41" w:rsidRDefault="00B8013C" w:rsidP="00B8013C">
      <w:pPr>
        <w:overflowPunct w:val="0"/>
        <w:autoSpaceDE w:val="0"/>
        <w:autoSpaceDN w:val="0"/>
        <w:adjustRightInd w:val="0"/>
        <w:spacing w:after="0" w:line="240" w:lineRule="auto"/>
        <w:ind w:left="1134" w:hanging="567"/>
        <w:textAlignment w:val="baseline"/>
        <w:rPr>
          <w:rFonts w:cs="Arial"/>
          <w:lang w:val="fr-FR" w:eastAsia="fr-FR"/>
        </w:rPr>
      </w:pPr>
      <w:r w:rsidRPr="002E4D41">
        <w:rPr>
          <w:rFonts w:cs="Arial"/>
          <w:lang w:val="fr-FR" w:eastAsia="fr-FR"/>
        </w:rPr>
        <w:t>c)</w:t>
      </w:r>
      <w:r w:rsidRPr="002E4D41">
        <w:rPr>
          <w:rFonts w:cs="Arial"/>
          <w:lang w:val="fr-FR" w:eastAsia="fr-FR"/>
        </w:rPr>
        <w:tab/>
      </w:r>
      <w:r w:rsidRPr="002E4D41">
        <w:rPr>
          <w:rFonts w:cs="Arial"/>
          <w:lang w:eastAsia="fr-FR"/>
        </w:rPr>
        <w:t>Propositions d'autres points à inscrire à l’ordre du jour de la Commission</w:t>
      </w:r>
    </w:p>
    <w:p w:rsidR="00B8013C" w:rsidRDefault="00B8013C" w:rsidP="00B8013C">
      <w:pPr>
        <w:spacing w:after="0" w:line="240" w:lineRule="auto"/>
        <w:rPr>
          <w:b/>
          <w:bCs/>
          <w:highlight w:val="yellow"/>
        </w:rPr>
      </w:pPr>
    </w:p>
    <w:p w:rsidR="00B8013C" w:rsidRPr="00B8013C" w:rsidRDefault="00695B5B" w:rsidP="00B8013C">
      <w:pPr>
        <w:spacing w:after="0" w:line="240" w:lineRule="auto"/>
      </w:pPr>
      <w:r>
        <w:rPr>
          <w:b/>
          <w:bCs/>
        </w:rPr>
        <w:t>5</w:t>
      </w:r>
      <w:r w:rsidR="00B8013C" w:rsidRPr="00B8013C">
        <w:rPr>
          <w:b/>
          <w:bCs/>
        </w:rPr>
        <w:t>.</w:t>
      </w:r>
      <w:r w:rsidR="00B8013C" w:rsidRPr="00B8013C">
        <w:rPr>
          <w:b/>
          <w:bCs/>
        </w:rPr>
        <w:tab/>
        <w:t xml:space="preserve">Elections au Bureau de la Commission permanente </w:t>
      </w:r>
    </w:p>
    <w:p w:rsidR="00B8013C" w:rsidRPr="00B8013C" w:rsidRDefault="00B8013C" w:rsidP="00B8013C">
      <w:pPr>
        <w:spacing w:after="0" w:line="240" w:lineRule="auto"/>
        <w:rPr>
          <w:sz w:val="8"/>
          <w:szCs w:val="8"/>
        </w:rPr>
      </w:pPr>
    </w:p>
    <w:p w:rsidR="00B8013C" w:rsidRPr="00A94A12" w:rsidRDefault="00B8013C" w:rsidP="00B8013C">
      <w:pPr>
        <w:spacing w:after="0" w:line="240" w:lineRule="auto"/>
        <w:ind w:left="567"/>
      </w:pPr>
      <w:r w:rsidRPr="00B8013C">
        <w:t>La Commission pourvoira les postes vacants au Bureau sur la base des candidatures proposées par les groupes géopolitiques.</w:t>
      </w:r>
    </w:p>
    <w:p w:rsidR="00B8013C" w:rsidRPr="002E4D41" w:rsidRDefault="00B8013C" w:rsidP="00B8013C">
      <w:pPr>
        <w:spacing w:after="0" w:line="240" w:lineRule="auto"/>
        <w:rPr>
          <w:b/>
          <w:bCs/>
          <w:lang w:val="fr-FR"/>
        </w:rPr>
      </w:pPr>
    </w:p>
    <w:p w:rsidR="00B8013C" w:rsidRDefault="00695B5B" w:rsidP="00B8013C">
      <w:pPr>
        <w:spacing w:after="0" w:line="240" w:lineRule="auto"/>
      </w:pPr>
      <w:r>
        <w:rPr>
          <w:b/>
          <w:bCs/>
        </w:rPr>
        <w:t>6</w:t>
      </w:r>
      <w:bookmarkStart w:id="0" w:name="_GoBack"/>
      <w:bookmarkEnd w:id="0"/>
      <w:r w:rsidR="00B8013C">
        <w:rPr>
          <w:b/>
          <w:bCs/>
        </w:rPr>
        <w:t>.</w:t>
      </w:r>
      <w:r w:rsidR="00B8013C">
        <w:rPr>
          <w:b/>
          <w:bCs/>
        </w:rPr>
        <w:tab/>
        <w:t>Divers</w:t>
      </w:r>
    </w:p>
    <w:p w:rsidR="008F2AB3" w:rsidRPr="00496305" w:rsidRDefault="008F2AB3" w:rsidP="00B8013C">
      <w:pPr>
        <w:tabs>
          <w:tab w:val="left" w:pos="567"/>
          <w:tab w:val="left" w:pos="1134"/>
          <w:tab w:val="left" w:pos="1702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b/>
          <w:lang w:val="fr-FR" w:eastAsia="fr-FR"/>
        </w:rPr>
      </w:pPr>
    </w:p>
    <w:sectPr w:rsidR="008F2AB3" w:rsidRPr="00496305" w:rsidSect="00774FE2">
      <w:headerReference w:type="default" r:id="rId7"/>
      <w:pgSz w:w="11906" w:h="16838"/>
      <w:pgMar w:top="1417" w:right="1417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1E" w:rsidRDefault="00676A1E" w:rsidP="00774FE2">
      <w:pPr>
        <w:spacing w:after="0" w:line="240" w:lineRule="auto"/>
      </w:pPr>
      <w:r>
        <w:separator/>
      </w:r>
    </w:p>
  </w:endnote>
  <w:endnote w:type="continuationSeparator" w:id="0">
    <w:p w:rsidR="00676A1E" w:rsidRDefault="00676A1E" w:rsidP="007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1E" w:rsidRDefault="00676A1E" w:rsidP="00774FE2">
      <w:pPr>
        <w:spacing w:after="0" w:line="240" w:lineRule="auto"/>
      </w:pPr>
      <w:r>
        <w:separator/>
      </w:r>
    </w:p>
  </w:footnote>
  <w:footnote w:type="continuationSeparator" w:id="0">
    <w:p w:rsidR="00676A1E" w:rsidRDefault="00676A1E" w:rsidP="0077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Look w:val="04A0" w:firstRow="1" w:lastRow="0" w:firstColumn="1" w:lastColumn="0" w:noHBand="0" w:noVBand="1"/>
    </w:tblPr>
    <w:tblGrid>
      <w:gridCol w:w="2250"/>
      <w:gridCol w:w="7638"/>
    </w:tblGrid>
    <w:tr w:rsidR="007C627B" w:rsidRPr="007C627B" w:rsidTr="00232944">
      <w:tc>
        <w:tcPr>
          <w:tcW w:w="2410" w:type="dxa"/>
          <w:shd w:val="clear" w:color="auto" w:fill="auto"/>
        </w:tcPr>
        <w:p w:rsidR="007C627B" w:rsidRPr="007C627B" w:rsidRDefault="007C627B" w:rsidP="007C627B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textAlignment w:val="baseline"/>
            <w:rPr>
              <w:rFonts w:ascii="ZapfHumnst BT" w:hAnsi="ZapfHumnst BT"/>
              <w:sz w:val="22"/>
              <w:lang w:val="fr-FR" w:eastAsia="fr-FR"/>
            </w:rPr>
          </w:pPr>
          <w:r>
            <w:rPr>
              <w:rFonts w:ascii="ZapfHumnst BT" w:hAnsi="ZapfHumnst BT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26670</wp:posOffset>
                </wp:positionV>
                <wp:extent cx="1530350" cy="1282065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5" w:type="dxa"/>
          <w:shd w:val="clear" w:color="auto" w:fill="auto"/>
          <w:vAlign w:val="center"/>
        </w:tcPr>
        <w:p w:rsidR="007C627B" w:rsidRPr="007C627B" w:rsidRDefault="007C627B" w:rsidP="007C627B">
          <w:pPr>
            <w:spacing w:before="360" w:after="0" w:line="240" w:lineRule="auto"/>
            <w:jc w:val="right"/>
            <w:rPr>
              <w:rFonts w:eastAsia="MS Mincho" w:cs="Arial"/>
              <w:b/>
              <w:sz w:val="36"/>
              <w:szCs w:val="36"/>
              <w:lang w:val="fr-FR" w:eastAsia="en-US"/>
            </w:rPr>
          </w:pPr>
          <w:r w:rsidRPr="007C627B">
            <w:rPr>
              <w:rFonts w:eastAsia="MS Mincho" w:cs="Arial"/>
              <w:b/>
              <w:sz w:val="36"/>
              <w:szCs w:val="36"/>
              <w:lang w:val="fr-FR" w:eastAsia="en-US"/>
            </w:rPr>
            <w:t>13</w:t>
          </w:r>
          <w:r w:rsidR="00BC6365">
            <w:rPr>
              <w:rFonts w:eastAsia="MS Mincho" w:cs="Arial"/>
              <w:b/>
              <w:sz w:val="36"/>
              <w:szCs w:val="36"/>
              <w:lang w:val="fr-FR" w:eastAsia="en-US"/>
            </w:rPr>
            <w:t>8</w:t>
          </w:r>
          <w:r w:rsidRPr="007C627B">
            <w:rPr>
              <w:rFonts w:eastAsia="MS Mincho" w:cs="Arial"/>
              <w:b/>
              <w:sz w:val="36"/>
              <w:szCs w:val="36"/>
              <w:vertAlign w:val="superscript"/>
              <w:lang w:val="fr-FR" w:eastAsia="en-US"/>
            </w:rPr>
            <w:t>ème</w:t>
          </w:r>
          <w:r w:rsidRPr="007C627B">
            <w:rPr>
              <w:rFonts w:eastAsia="MS Mincho" w:cs="Arial"/>
              <w:b/>
              <w:sz w:val="36"/>
              <w:szCs w:val="36"/>
              <w:lang w:val="fr-FR" w:eastAsia="en-US"/>
            </w:rPr>
            <w:t xml:space="preserve"> ASSEMBLEE DE L'UIP</w:t>
          </w:r>
        </w:p>
        <w:p w:rsidR="007C627B" w:rsidRPr="007C627B" w:rsidRDefault="007C627B" w:rsidP="007C627B">
          <w:pPr>
            <w:spacing w:after="0" w:line="240" w:lineRule="auto"/>
            <w:jc w:val="right"/>
            <w:rPr>
              <w:rFonts w:eastAsia="MS Mincho" w:cs="Arial"/>
              <w:b/>
              <w:sz w:val="36"/>
              <w:szCs w:val="36"/>
              <w:lang w:val="fr-FR" w:eastAsia="en-US"/>
            </w:rPr>
          </w:pPr>
          <w:r w:rsidRPr="007C627B">
            <w:rPr>
              <w:rFonts w:eastAsia="MS Mincho" w:cs="Arial"/>
              <w:b/>
              <w:sz w:val="36"/>
              <w:szCs w:val="36"/>
              <w:lang w:val="fr-FR" w:eastAsia="en-US"/>
            </w:rPr>
            <w:t>ET REUNIONS CONNEXES</w:t>
          </w:r>
        </w:p>
        <w:p w:rsidR="007C627B" w:rsidRPr="007C627B" w:rsidRDefault="007C627B" w:rsidP="007C627B">
          <w:pPr>
            <w:spacing w:after="0" w:line="240" w:lineRule="auto"/>
            <w:jc w:val="right"/>
            <w:rPr>
              <w:rFonts w:eastAsia="MS Mincho" w:cs="Arial"/>
              <w:b/>
              <w:sz w:val="8"/>
              <w:szCs w:val="8"/>
              <w:lang w:val="fr-FR" w:eastAsia="en-US"/>
            </w:rPr>
          </w:pPr>
        </w:p>
        <w:p w:rsidR="007C627B" w:rsidRPr="007C627B" w:rsidRDefault="007C627B" w:rsidP="00B8013C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ZapfHumnst BT" w:hAnsi="ZapfHumnst BT"/>
              <w:sz w:val="22"/>
              <w:lang w:val="fr-FR" w:eastAsia="fr-FR"/>
            </w:rPr>
          </w:pPr>
          <w:r w:rsidRPr="007C627B">
            <w:rPr>
              <w:rFonts w:eastAsia="MS Mincho" w:cs="Arial"/>
              <w:sz w:val="24"/>
              <w:szCs w:val="24"/>
              <w:lang w:val="fr-FR" w:eastAsia="en-US"/>
            </w:rPr>
            <w:t>Genève, 2</w:t>
          </w:r>
          <w:r w:rsidR="00B8013C">
            <w:rPr>
              <w:rFonts w:eastAsia="MS Mincho" w:cs="Arial"/>
              <w:sz w:val="24"/>
              <w:szCs w:val="24"/>
              <w:lang w:val="fr-FR" w:eastAsia="en-US"/>
            </w:rPr>
            <w:t>4</w:t>
          </w:r>
          <w:r w:rsidRPr="007C627B">
            <w:rPr>
              <w:rFonts w:eastAsia="MS Mincho" w:cs="Arial"/>
              <w:sz w:val="24"/>
              <w:szCs w:val="24"/>
              <w:lang w:val="fr-FR" w:eastAsia="en-US"/>
            </w:rPr>
            <w:t xml:space="preserve"> - 2</w:t>
          </w:r>
          <w:r w:rsidR="00B8013C">
            <w:rPr>
              <w:rFonts w:eastAsia="MS Mincho" w:cs="Arial"/>
              <w:sz w:val="24"/>
              <w:szCs w:val="24"/>
              <w:lang w:val="fr-FR" w:eastAsia="en-US"/>
            </w:rPr>
            <w:t>8</w:t>
          </w:r>
          <w:r w:rsidRPr="007C627B">
            <w:rPr>
              <w:rFonts w:eastAsia="MS Mincho" w:cs="Arial"/>
              <w:sz w:val="24"/>
              <w:szCs w:val="24"/>
              <w:lang w:val="fr-FR" w:eastAsia="en-US"/>
            </w:rPr>
            <w:t>.</w:t>
          </w:r>
          <w:r w:rsidR="00B8013C">
            <w:rPr>
              <w:rFonts w:eastAsia="MS Mincho" w:cs="Arial"/>
              <w:sz w:val="24"/>
              <w:szCs w:val="24"/>
              <w:lang w:val="fr-FR" w:eastAsia="en-US"/>
            </w:rPr>
            <w:t>03</w:t>
          </w:r>
          <w:r w:rsidRPr="007C627B">
            <w:rPr>
              <w:rFonts w:eastAsia="MS Mincho" w:cs="Arial"/>
              <w:sz w:val="24"/>
              <w:szCs w:val="24"/>
              <w:lang w:val="fr-FR" w:eastAsia="en-US"/>
            </w:rPr>
            <w:t>.201</w:t>
          </w:r>
          <w:r w:rsidR="00B8013C">
            <w:rPr>
              <w:rFonts w:eastAsia="MS Mincho" w:cs="Arial"/>
              <w:sz w:val="24"/>
              <w:szCs w:val="24"/>
              <w:lang w:val="fr-FR" w:eastAsia="en-US"/>
            </w:rPr>
            <w:t>8</w:t>
          </w:r>
        </w:p>
      </w:tc>
    </w:tr>
  </w:tbl>
  <w:p w:rsidR="007C627B" w:rsidRPr="007C627B" w:rsidRDefault="007C627B" w:rsidP="007C627B">
    <w:pPr>
      <w:tabs>
        <w:tab w:val="center" w:pos="4536"/>
        <w:tab w:val="right" w:pos="9072"/>
      </w:tabs>
      <w:spacing w:after="0" w:line="240" w:lineRule="auto"/>
    </w:pPr>
  </w:p>
  <w:p w:rsidR="00676A1E" w:rsidRPr="007C627B" w:rsidRDefault="007C627B" w:rsidP="007C627B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B9A0A8" wp14:editId="5C552333">
              <wp:simplePos x="0" y="0"/>
              <wp:positionH relativeFrom="column">
                <wp:posOffset>-1951990</wp:posOffset>
              </wp:positionH>
              <wp:positionV relativeFrom="paragraph">
                <wp:posOffset>5817235</wp:posOffset>
              </wp:positionV>
              <wp:extent cx="1714500" cy="2922905"/>
              <wp:effectExtent l="9525" t="9525" r="9525" b="10795"/>
              <wp:wrapSquare wrapText="bothSides"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2922905"/>
                        <a:chOff x="5978" y="10860"/>
                        <a:chExt cx="2880" cy="4603"/>
                      </a:xfrm>
                    </wpg:grpSpPr>
                    <wps:wsp>
                      <wps:cNvPr id="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7B" w:rsidRPr="00DC6948" w:rsidRDefault="007C627B" w:rsidP="007C627B">
                            <w:pPr>
                              <w:rPr>
                                <w:rFonts w:cs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cs="Arial"/>
                                <w:color w:val="D9D9D9"/>
                                <w:sz w:val="400"/>
                                <w:szCs w:val="400"/>
                              </w:rPr>
                              <w:t>F</w:t>
                            </w:r>
                          </w:p>
                          <w:p w:rsidR="007C627B" w:rsidRDefault="007C627B" w:rsidP="007C627B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rFonts w:eastAsia="MS Mincho" w:cs="Arial"/>
                                <w:b/>
                                <w:color w:val="808080"/>
                                <w:sz w:val="32"/>
                                <w:szCs w:val="32"/>
                                <w:lang w:val="en-GB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7B" w:rsidRPr="00DC6948" w:rsidRDefault="007C627B" w:rsidP="007C627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eastAsia="MS Mincho" w:cs="Arial"/>
                                <w:b/>
                                <w:color w:val="808080"/>
                                <w:sz w:val="32"/>
                                <w:szCs w:val="32"/>
                                <w:lang w:val="en-GB"/>
                              </w:rPr>
                              <w:t>#IPU13</w:t>
                            </w:r>
                            <w:r w:rsidR="00B8013C">
                              <w:rPr>
                                <w:rFonts w:eastAsia="MS Mincho" w:cs="Arial"/>
                                <w:b/>
                                <w:color w:val="808080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  <w:p w:rsidR="007C627B" w:rsidRDefault="007C627B" w:rsidP="007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2" o:spid="_x0000_s1026" style="position:absolute;margin-left:-153.7pt;margin-top:458.05pt;width:135pt;height:230.15pt;z-index:251660288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7C627B" w:rsidRPr="00DC6948" w:rsidRDefault="007C627B" w:rsidP="007C627B">
                      <w:pPr>
                        <w:rPr>
                          <w:rFonts w:cs="Arial"/>
                          <w:color w:val="D9D9D9"/>
                          <w:sz w:val="400"/>
                          <w:szCs w:val="400"/>
                        </w:rPr>
                      </w:pPr>
                      <w:r>
                        <w:rPr>
                          <w:rFonts w:cs="Arial"/>
                          <w:color w:val="D9D9D9"/>
                          <w:sz w:val="400"/>
                          <w:szCs w:val="400"/>
                        </w:rPr>
                        <w:t>F</w:t>
                      </w:r>
                    </w:p>
                    <w:p w:rsidR="007C627B" w:rsidRDefault="007C627B" w:rsidP="007C627B">
                      <w:pPr>
                        <w:pStyle w:val="Pieddepage"/>
                        <w:ind w:left="-2126"/>
                        <w:contextualSpacing/>
                      </w:pPr>
                      <w:r w:rsidRPr="00B90E42">
                        <w:rPr>
                          <w:rFonts w:eastAsia="MS Mincho" w:cs="Arial"/>
                          <w:b/>
                          <w:color w:val="808080"/>
                          <w:sz w:val="32"/>
                          <w:szCs w:val="32"/>
                          <w:lang w:val="en-GB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<v:textbox>
                  <w:txbxContent>
                    <w:p w:rsidR="007C627B" w:rsidRPr="00DC6948" w:rsidRDefault="007C627B" w:rsidP="007C627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eastAsia="MS Mincho" w:cs="Arial"/>
                          <w:b/>
                          <w:color w:val="808080"/>
                          <w:sz w:val="32"/>
                          <w:szCs w:val="32"/>
                          <w:lang w:val="en-GB"/>
                        </w:rPr>
                        <w:t>#IPU13</w:t>
                      </w:r>
                      <w:r w:rsidR="00B8013C">
                        <w:rPr>
                          <w:rFonts w:eastAsia="MS Mincho" w:cs="Arial"/>
                          <w:b/>
                          <w:color w:val="808080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  <w:p w:rsidR="007C627B" w:rsidRDefault="007C627B" w:rsidP="007C627B"/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E2"/>
    <w:rsid w:val="00035E9C"/>
    <w:rsid w:val="000B0CEB"/>
    <w:rsid w:val="000E242B"/>
    <w:rsid w:val="00134EE8"/>
    <w:rsid w:val="00155B11"/>
    <w:rsid w:val="00165B03"/>
    <w:rsid w:val="00173792"/>
    <w:rsid w:val="00176A71"/>
    <w:rsid w:val="00206246"/>
    <w:rsid w:val="00217205"/>
    <w:rsid w:val="002475CF"/>
    <w:rsid w:val="00275172"/>
    <w:rsid w:val="003B658E"/>
    <w:rsid w:val="004011CC"/>
    <w:rsid w:val="004322A4"/>
    <w:rsid w:val="0046385D"/>
    <w:rsid w:val="00496305"/>
    <w:rsid w:val="004D62B0"/>
    <w:rsid w:val="005141F7"/>
    <w:rsid w:val="00551EA5"/>
    <w:rsid w:val="0055390E"/>
    <w:rsid w:val="00556B2D"/>
    <w:rsid w:val="00676A1E"/>
    <w:rsid w:val="006872FD"/>
    <w:rsid w:val="00695B5B"/>
    <w:rsid w:val="00710424"/>
    <w:rsid w:val="00721878"/>
    <w:rsid w:val="007332C3"/>
    <w:rsid w:val="00745510"/>
    <w:rsid w:val="00747FFC"/>
    <w:rsid w:val="00774FE2"/>
    <w:rsid w:val="007C0F4D"/>
    <w:rsid w:val="007C5E9A"/>
    <w:rsid w:val="007C627B"/>
    <w:rsid w:val="0080062A"/>
    <w:rsid w:val="00864138"/>
    <w:rsid w:val="00896717"/>
    <w:rsid w:val="008A3161"/>
    <w:rsid w:val="008F2AB3"/>
    <w:rsid w:val="00906F72"/>
    <w:rsid w:val="00970AE8"/>
    <w:rsid w:val="00973BC6"/>
    <w:rsid w:val="00A13902"/>
    <w:rsid w:val="00A316D6"/>
    <w:rsid w:val="00A843BF"/>
    <w:rsid w:val="00AB09A5"/>
    <w:rsid w:val="00AC6662"/>
    <w:rsid w:val="00AF6CBB"/>
    <w:rsid w:val="00B54571"/>
    <w:rsid w:val="00B66EBB"/>
    <w:rsid w:val="00B8013C"/>
    <w:rsid w:val="00BC6365"/>
    <w:rsid w:val="00C058E7"/>
    <w:rsid w:val="00C274B3"/>
    <w:rsid w:val="00C95BFB"/>
    <w:rsid w:val="00CF6D40"/>
    <w:rsid w:val="00D25504"/>
    <w:rsid w:val="00D56B92"/>
    <w:rsid w:val="00D91DAC"/>
    <w:rsid w:val="00D95A72"/>
    <w:rsid w:val="00D9794F"/>
    <w:rsid w:val="00DB0F66"/>
    <w:rsid w:val="00DB36D2"/>
    <w:rsid w:val="00E407F3"/>
    <w:rsid w:val="00EA485A"/>
    <w:rsid w:val="00EB6C7D"/>
    <w:rsid w:val="00EC6D95"/>
    <w:rsid w:val="00ED21AA"/>
    <w:rsid w:val="00F43CA8"/>
    <w:rsid w:val="00FC46AF"/>
    <w:rsid w:val="00FD7DA5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F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4FE2"/>
  </w:style>
  <w:style w:type="paragraph" w:styleId="Pieddepage">
    <w:name w:val="footer"/>
    <w:basedOn w:val="Normal"/>
    <w:link w:val="PieddepageCar"/>
    <w:uiPriority w:val="99"/>
    <w:unhideWhenUsed/>
    <w:rsid w:val="00774F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FE2"/>
  </w:style>
  <w:style w:type="paragraph" w:styleId="Textedebulles">
    <w:name w:val="Balloon Text"/>
    <w:basedOn w:val="Normal"/>
    <w:link w:val="TextedebullesCar"/>
    <w:uiPriority w:val="99"/>
    <w:semiHidden/>
    <w:unhideWhenUsed/>
    <w:rsid w:val="0067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A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390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basedOn w:val="Normal"/>
    <w:rsid w:val="0055390E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C0F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0F4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C0F4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0F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0F4D"/>
    <w:rPr>
      <w:b/>
      <w:bCs/>
    </w:rPr>
  </w:style>
  <w:style w:type="character" w:styleId="Lienhypertexte">
    <w:name w:val="Hyperlink"/>
    <w:basedOn w:val="Policepardfaut"/>
    <w:uiPriority w:val="99"/>
    <w:unhideWhenUsed/>
    <w:rsid w:val="007C0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F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4FE2"/>
  </w:style>
  <w:style w:type="paragraph" w:styleId="Pieddepage">
    <w:name w:val="footer"/>
    <w:basedOn w:val="Normal"/>
    <w:link w:val="PieddepageCar"/>
    <w:uiPriority w:val="99"/>
    <w:unhideWhenUsed/>
    <w:rsid w:val="00774F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FE2"/>
  </w:style>
  <w:style w:type="paragraph" w:styleId="Textedebulles">
    <w:name w:val="Balloon Text"/>
    <w:basedOn w:val="Normal"/>
    <w:link w:val="TextedebullesCar"/>
    <w:uiPriority w:val="99"/>
    <w:semiHidden/>
    <w:unhideWhenUsed/>
    <w:rsid w:val="0067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A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390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basedOn w:val="Normal"/>
    <w:rsid w:val="0055390E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C0F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0F4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C0F4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0F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0F4D"/>
    <w:rPr>
      <w:b/>
      <w:bCs/>
    </w:rPr>
  </w:style>
  <w:style w:type="character" w:styleId="Lienhypertexte">
    <w:name w:val="Hyperlink"/>
    <w:basedOn w:val="Policepardfaut"/>
    <w:uiPriority w:val="99"/>
    <w:unhideWhenUsed/>
    <w:rsid w:val="007C0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Emilie Vulpillière</cp:lastModifiedBy>
  <cp:revision>7</cp:revision>
  <cp:lastPrinted>2017-11-14T14:42:00Z</cp:lastPrinted>
  <dcterms:created xsi:type="dcterms:W3CDTF">2017-11-06T11:28:00Z</dcterms:created>
  <dcterms:modified xsi:type="dcterms:W3CDTF">2017-11-23T09:46:00Z</dcterms:modified>
</cp:coreProperties>
</file>